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77777777" w:rsidR="00E8035A" w:rsidRPr="001A75B1" w:rsidRDefault="00E8035A">
            <w:pPr>
              <w:suppressAutoHyphens/>
              <w:spacing w:line="204" w:lineRule="auto"/>
              <w:jc w:val="center"/>
              <w:rPr>
                <w:rFonts w:ascii="Arial" w:hAnsi="Arial"/>
                <w:spacing w:val="-3"/>
              </w:rPr>
            </w:pPr>
          </w:p>
        </w:tc>
        <w:tc>
          <w:tcPr>
            <w:tcW w:w="1800" w:type="dxa"/>
            <w:gridSpan w:val="2"/>
          </w:tcPr>
          <w:p w14:paraId="6F2BA1B5" w14:textId="77777777" w:rsidR="00E8035A" w:rsidRPr="001A75B1" w:rsidRDefault="00E8035A" w:rsidP="00537D15">
            <w:pPr>
              <w:rPr>
                <w:sz w:val="22"/>
                <w:szCs w:val="22"/>
              </w:rPr>
            </w:pPr>
          </w:p>
        </w:tc>
      </w:tr>
    </w:tbl>
    <w:p w14:paraId="2F0DDF63" w14:textId="6036B2EB" w:rsidR="008629E7" w:rsidRDefault="00A072A1" w:rsidP="00110300">
      <w:pPr>
        <w:pStyle w:val="Heading1"/>
        <w:ind w:right="-720"/>
        <w:rPr>
          <w:color w:val="000000"/>
          <w:szCs w:val="24"/>
        </w:rPr>
      </w:pPr>
      <w:r w:rsidRPr="001A75B1">
        <w:rPr>
          <w:color w:val="000000"/>
          <w:szCs w:val="24"/>
        </w:rPr>
        <w:tab/>
      </w:r>
      <w:r w:rsidRPr="001A75B1">
        <w:rPr>
          <w:color w:val="000000"/>
          <w:szCs w:val="24"/>
        </w:rPr>
        <w:tab/>
      </w:r>
      <w:r w:rsidRPr="001A75B1">
        <w:rPr>
          <w:color w:val="000000"/>
          <w:szCs w:val="24"/>
        </w:rPr>
        <w:tab/>
      </w:r>
      <w:r w:rsidRPr="001A75B1">
        <w:rPr>
          <w:color w:val="000000"/>
          <w:szCs w:val="24"/>
        </w:rPr>
        <w:tab/>
      </w:r>
      <w:r w:rsidR="00B1682E" w:rsidRPr="001A75B1">
        <w:rPr>
          <w:color w:val="000000"/>
          <w:szCs w:val="24"/>
        </w:rPr>
        <w:tab/>
      </w:r>
      <w:r w:rsidR="00B1682E" w:rsidRPr="001A75B1">
        <w:rPr>
          <w:color w:val="000000"/>
          <w:szCs w:val="24"/>
        </w:rPr>
        <w:tab/>
      </w:r>
      <w:r w:rsidR="008629E7">
        <w:rPr>
          <w:color w:val="000000"/>
          <w:szCs w:val="24"/>
        </w:rPr>
        <w:t>August 30, 2018</w:t>
      </w:r>
    </w:p>
    <w:p w14:paraId="0B6635CA" w14:textId="71D3B527" w:rsidR="00110300" w:rsidRPr="001A75B1" w:rsidRDefault="008629E7" w:rsidP="00110300">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56770C" w:rsidRPr="001A75B1">
        <w:rPr>
          <w:color w:val="000000"/>
          <w:szCs w:val="24"/>
        </w:rPr>
        <w:t>Docket No. A-</w:t>
      </w:r>
      <w:r w:rsidR="001A75B1" w:rsidRPr="001A75B1">
        <w:rPr>
          <w:color w:val="000000"/>
          <w:szCs w:val="24"/>
        </w:rPr>
        <w:t>2012-</w:t>
      </w:r>
      <w:r w:rsidR="00473D32">
        <w:rPr>
          <w:color w:val="000000"/>
          <w:szCs w:val="24"/>
        </w:rPr>
        <w:t>2306269</w:t>
      </w:r>
    </w:p>
    <w:p w14:paraId="6B2A3B0E" w14:textId="79E4F72C"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1A75B1" w:rsidRPr="001A75B1">
        <w:rPr>
          <w:sz w:val="24"/>
          <w:szCs w:val="24"/>
        </w:rPr>
        <w:t>1714</w:t>
      </w:r>
      <w:r w:rsidR="003D440B">
        <w:rPr>
          <w:sz w:val="24"/>
          <w:szCs w:val="24"/>
        </w:rPr>
        <w:t>322</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8BC7131" w:rsidR="0052288F" w:rsidRDefault="0052288F" w:rsidP="00110300">
      <w:pPr>
        <w:rPr>
          <w:b/>
          <w:color w:val="000000"/>
          <w:sz w:val="24"/>
          <w:szCs w:val="24"/>
          <w:u w:val="single"/>
        </w:rPr>
      </w:pPr>
      <w:r w:rsidRPr="001A75B1">
        <w:rPr>
          <w:b/>
          <w:color w:val="000000"/>
          <w:sz w:val="24"/>
          <w:szCs w:val="24"/>
          <w:u w:val="single"/>
        </w:rPr>
        <w:t>CERTIFIED</w:t>
      </w:r>
    </w:p>
    <w:p w14:paraId="704F68F9" w14:textId="77777777" w:rsidR="00CC1F73" w:rsidRPr="001A75B1" w:rsidRDefault="00CC1F73" w:rsidP="00110300">
      <w:pPr>
        <w:rPr>
          <w:b/>
          <w:color w:val="000000"/>
          <w:sz w:val="24"/>
          <w:szCs w:val="24"/>
          <w:u w:val="single"/>
        </w:rPr>
      </w:pPr>
    </w:p>
    <w:p w14:paraId="023E0503" w14:textId="3135EA12" w:rsidR="00110300" w:rsidRPr="001A75B1" w:rsidRDefault="003D440B" w:rsidP="00110300">
      <w:pPr>
        <w:rPr>
          <w:color w:val="000000"/>
          <w:sz w:val="24"/>
          <w:szCs w:val="24"/>
        </w:rPr>
      </w:pPr>
      <w:r>
        <w:rPr>
          <w:color w:val="000000"/>
          <w:sz w:val="24"/>
          <w:szCs w:val="24"/>
        </w:rPr>
        <w:t>DA</w:t>
      </w:r>
      <w:r w:rsidR="00473D32">
        <w:rPr>
          <w:color w:val="000000"/>
          <w:sz w:val="24"/>
          <w:szCs w:val="24"/>
        </w:rPr>
        <w:t>VE LATOURELL</w:t>
      </w:r>
    </w:p>
    <w:p w14:paraId="0CE651BB" w14:textId="1FD7C7A8" w:rsidR="001A75B1" w:rsidRDefault="00473D32" w:rsidP="00110300">
      <w:pPr>
        <w:rPr>
          <w:color w:val="000000"/>
          <w:sz w:val="24"/>
          <w:szCs w:val="24"/>
        </w:rPr>
      </w:pPr>
      <w:r>
        <w:rPr>
          <w:color w:val="000000"/>
          <w:sz w:val="24"/>
          <w:szCs w:val="24"/>
        </w:rPr>
        <w:t xml:space="preserve">PARACO GAS </w:t>
      </w:r>
    </w:p>
    <w:p w14:paraId="617857FC" w14:textId="77777777" w:rsidR="00473D32" w:rsidRDefault="00473D32" w:rsidP="00110300">
      <w:pPr>
        <w:rPr>
          <w:color w:val="000000"/>
          <w:sz w:val="24"/>
          <w:szCs w:val="24"/>
        </w:rPr>
      </w:pPr>
      <w:r>
        <w:rPr>
          <w:color w:val="000000"/>
          <w:sz w:val="24"/>
          <w:szCs w:val="24"/>
        </w:rPr>
        <w:t xml:space="preserve">200 CORBIN AVE </w:t>
      </w:r>
    </w:p>
    <w:p w14:paraId="2B2F58FF" w14:textId="54EC473F" w:rsidR="00110300" w:rsidRPr="001A75B1" w:rsidRDefault="00473D32" w:rsidP="00110300">
      <w:pPr>
        <w:rPr>
          <w:color w:val="000000"/>
          <w:sz w:val="24"/>
          <w:szCs w:val="24"/>
        </w:rPr>
      </w:pPr>
      <w:r>
        <w:rPr>
          <w:color w:val="000000"/>
          <w:sz w:val="24"/>
          <w:szCs w:val="24"/>
        </w:rPr>
        <w:t>BAY SHORE NY 11706</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71D36472"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proofErr w:type="spellStart"/>
      <w:r w:rsidR="00473D32">
        <w:rPr>
          <w:color w:val="000000"/>
          <w:sz w:val="24"/>
          <w:szCs w:val="24"/>
        </w:rPr>
        <w:t>Latourell</w:t>
      </w:r>
      <w:proofErr w:type="spellEnd"/>
      <w:r w:rsidR="004527A2" w:rsidRPr="001A75B1">
        <w:rPr>
          <w:sz w:val="24"/>
          <w:szCs w:val="24"/>
        </w:rPr>
        <w:t>:</w:t>
      </w:r>
    </w:p>
    <w:p w14:paraId="7B12720A" w14:textId="77777777" w:rsidR="0052287D" w:rsidRPr="001A75B1" w:rsidRDefault="0052287D">
      <w:pPr>
        <w:rPr>
          <w:sz w:val="24"/>
          <w:szCs w:val="24"/>
        </w:rPr>
      </w:pPr>
    </w:p>
    <w:p w14:paraId="0DADE199" w14:textId="1729E335" w:rsidR="00E8035A" w:rsidRPr="007F7F3F" w:rsidRDefault="00830E07" w:rsidP="00944534">
      <w:pPr>
        <w:ind w:firstLine="720"/>
        <w:rPr>
          <w:sz w:val="24"/>
          <w:szCs w:val="24"/>
        </w:rPr>
      </w:pPr>
      <w:r w:rsidRPr="001A75B1">
        <w:rPr>
          <w:sz w:val="24"/>
          <w:szCs w:val="24"/>
        </w:rPr>
        <w:t xml:space="preserve">On </w:t>
      </w:r>
      <w:r w:rsidR="003D440B">
        <w:rPr>
          <w:sz w:val="24"/>
          <w:szCs w:val="24"/>
        </w:rPr>
        <w:t>August 1</w:t>
      </w:r>
      <w:r w:rsidR="00473D32">
        <w:rPr>
          <w:sz w:val="24"/>
          <w:szCs w:val="24"/>
        </w:rPr>
        <w:t>3</w:t>
      </w:r>
      <w:r w:rsidR="001A75B1" w:rsidRPr="001A75B1">
        <w:rPr>
          <w:sz w:val="24"/>
          <w:szCs w:val="24"/>
        </w:rPr>
        <w:t>, 2018</w:t>
      </w:r>
      <w:r w:rsidR="00950069" w:rsidRPr="001A75B1">
        <w:rPr>
          <w:sz w:val="24"/>
          <w:szCs w:val="24"/>
        </w:rPr>
        <w:t>,</w:t>
      </w:r>
      <w:r w:rsidR="00473D32">
        <w:rPr>
          <w:sz w:val="24"/>
          <w:szCs w:val="24"/>
        </w:rPr>
        <w:t xml:space="preserve"> </w:t>
      </w:r>
      <w:proofErr w:type="spellStart"/>
      <w:r w:rsidR="00473D32">
        <w:rPr>
          <w:sz w:val="24"/>
          <w:szCs w:val="24"/>
        </w:rPr>
        <w:t>Paraco</w:t>
      </w:r>
      <w:proofErr w:type="spellEnd"/>
      <w:r w:rsidR="00473D32">
        <w:rPr>
          <w:sz w:val="24"/>
          <w:szCs w:val="24"/>
        </w:rPr>
        <w:t xml:space="preserve"> Gas</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proofErr w:type="gramStart"/>
      <w:r w:rsidR="00D24767" w:rsidRPr="001A75B1">
        <w:rPr>
          <w:sz w:val="24"/>
          <w:szCs w:val="24"/>
        </w:rPr>
        <w:t>In order for</w:t>
      </w:r>
      <w:proofErr w:type="gramEnd"/>
      <w:r w:rsidR="00D24767" w:rsidRPr="001A75B1">
        <w:rPr>
          <w:sz w:val="24"/>
          <w:szCs w:val="24"/>
        </w:rPr>
        <w:t xml:space="preserve">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2772A764"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proofErr w:type="spellStart"/>
      <w:r w:rsidR="004E1B62">
        <w:rPr>
          <w:sz w:val="24"/>
        </w:rPr>
        <w:t>Paraco</w:t>
      </w:r>
      <w:proofErr w:type="spellEnd"/>
      <w:r w:rsidR="004E1B62">
        <w:rPr>
          <w:sz w:val="24"/>
        </w:rPr>
        <w:t xml:space="preserve"> Gas</w:t>
      </w:r>
      <w:r w:rsidRPr="001A75B1">
        <w:rPr>
          <w:sz w:val="24"/>
          <w:szCs w:val="24"/>
        </w:rPr>
        <w:t xml:space="preserve"> 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EF5085">
        <w:rPr>
          <w:sz w:val="24"/>
          <w:szCs w:val="24"/>
        </w:rPr>
        <w:lastRenderedPageBreak/>
        <w:t>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77777777" w:rsidR="00950069" w:rsidRPr="004F62B7" w:rsidRDefault="00950069" w:rsidP="00950069">
      <w:pPr>
        <w:ind w:right="-90" w:firstLine="720"/>
        <w:rPr>
          <w:sz w:val="24"/>
          <w:szCs w:val="24"/>
        </w:rPr>
      </w:pPr>
    </w:p>
    <w:p w14:paraId="6A99ADDB" w14:textId="756FD858" w:rsidR="00950069" w:rsidRPr="00093DF4" w:rsidRDefault="008629E7" w:rsidP="00950069">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1585AEEE" wp14:editId="04D208D1">
            <wp:simplePos x="0" y="0"/>
            <wp:positionH relativeFrom="column">
              <wp:posOffset>3048000</wp:posOffset>
            </wp:positionH>
            <wp:positionV relativeFrom="paragraph">
              <wp:posOffset>201295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6510CE5D" w:rsidR="00950069" w:rsidRPr="00093DF4" w:rsidRDefault="00950069" w:rsidP="00950069">
      <w:pPr>
        <w:tabs>
          <w:tab w:val="left" w:pos="5040"/>
        </w:tabs>
        <w:rPr>
          <w:color w:val="000000"/>
          <w:sz w:val="24"/>
          <w:szCs w:val="24"/>
        </w:rPr>
      </w:pPr>
    </w:p>
    <w:p w14:paraId="7FBE68F6" w14:textId="663409FB"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bookmarkStart w:id="0" w:name="_GoBack"/>
      <w:bookmarkEnd w:id="0"/>
    </w:p>
    <w:p w14:paraId="0BF57873" w14:textId="45C7DC0C" w:rsidR="001537C1" w:rsidRPr="001A75B1" w:rsidRDefault="00CC1F73" w:rsidP="001537C1">
      <w:pPr>
        <w:jc w:val="center"/>
        <w:rPr>
          <w:sz w:val="24"/>
          <w:szCs w:val="24"/>
        </w:rPr>
      </w:pPr>
      <w:r>
        <w:rPr>
          <w:color w:val="000000"/>
          <w:sz w:val="24"/>
          <w:szCs w:val="24"/>
        </w:rPr>
        <w:lastRenderedPageBreak/>
        <w:t>PARACO Gas</w:t>
      </w:r>
    </w:p>
    <w:p w14:paraId="0BDD969A" w14:textId="5AFF4554" w:rsidR="001A75B1" w:rsidRPr="001A75B1" w:rsidRDefault="001A75B1" w:rsidP="001A75B1">
      <w:pPr>
        <w:pStyle w:val="Heading1"/>
        <w:ind w:right="-720"/>
        <w:rPr>
          <w:color w:val="000000"/>
          <w:szCs w:val="24"/>
          <w:u w:val="single"/>
        </w:rPr>
      </w:pPr>
      <w:r w:rsidRPr="001A75B1">
        <w:rPr>
          <w:color w:val="000000"/>
          <w:szCs w:val="24"/>
        </w:rPr>
        <w:t xml:space="preserve">                                                       Docket No. A-2012-2</w:t>
      </w:r>
      <w:r w:rsidR="00CC1F73">
        <w:rPr>
          <w:color w:val="000000"/>
          <w:szCs w:val="24"/>
        </w:rPr>
        <w:t>306269</w:t>
      </w:r>
    </w:p>
    <w:p w14:paraId="0B7E9D64" w14:textId="0E137E70" w:rsidR="00304BDF" w:rsidRDefault="00304BDF" w:rsidP="001A75B1">
      <w:pPr>
        <w:jc w:val="center"/>
        <w:rPr>
          <w:sz w:val="24"/>
          <w:szCs w:val="24"/>
        </w:rPr>
      </w:pPr>
      <w:r>
        <w:rPr>
          <w:sz w:val="24"/>
          <w:szCs w:val="24"/>
        </w:rPr>
        <w:t>Data Request</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5F08A912" w14:textId="77777777" w:rsidR="006B65CD"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5971D4">
        <w:rPr>
          <w:sz w:val="24"/>
          <w:szCs w:val="24"/>
        </w:rPr>
        <w:t>-R</w:t>
      </w:r>
      <w:r w:rsidR="00DA2588">
        <w:rPr>
          <w:sz w:val="24"/>
          <w:szCs w:val="24"/>
        </w:rPr>
        <w:t>eported</w:t>
      </w:r>
      <w:r w:rsidR="001A75B1" w:rsidRPr="00DA2588">
        <w:rPr>
          <w:sz w:val="24"/>
          <w:szCs w:val="24"/>
        </w:rPr>
        <w:t xml:space="preserve"> 2017 </w:t>
      </w:r>
      <w:r w:rsidR="00DA2588" w:rsidRPr="00DA2588">
        <w:rPr>
          <w:sz w:val="24"/>
          <w:szCs w:val="24"/>
        </w:rPr>
        <w:t>mileage</w:t>
      </w:r>
      <w:r w:rsidR="00CC1F73">
        <w:rPr>
          <w:sz w:val="24"/>
          <w:szCs w:val="24"/>
        </w:rPr>
        <w:t xml:space="preserve"> for Susquehanna County, </w:t>
      </w:r>
    </w:p>
    <w:p w14:paraId="662975F2" w14:textId="24795D9A" w:rsidR="00BE1350" w:rsidRDefault="00CC1F73" w:rsidP="006B65CD">
      <w:pPr>
        <w:pStyle w:val="ListParagraph"/>
        <w:rPr>
          <w:sz w:val="24"/>
          <w:szCs w:val="24"/>
        </w:rPr>
      </w:pPr>
      <w:r>
        <w:rPr>
          <w:sz w:val="24"/>
          <w:szCs w:val="24"/>
        </w:rPr>
        <w:t xml:space="preserve">PARACO Gas did not indicate the </w:t>
      </w:r>
      <w:r w:rsidR="00C96914">
        <w:rPr>
          <w:sz w:val="24"/>
          <w:szCs w:val="24"/>
        </w:rPr>
        <w:t xml:space="preserve">applicable </w:t>
      </w:r>
      <w:r>
        <w:rPr>
          <w:sz w:val="24"/>
          <w:szCs w:val="24"/>
        </w:rPr>
        <w:t>pipeline categor</w:t>
      </w:r>
      <w:r w:rsidR="00F95970">
        <w:rPr>
          <w:sz w:val="24"/>
          <w:szCs w:val="24"/>
        </w:rPr>
        <w:t>ies listed at the top of the chart (ex. Number of Farm Taps, Class 1, Class 2, Class 3, Class 4)</w:t>
      </w:r>
      <w:r>
        <w:rPr>
          <w:sz w:val="24"/>
          <w:szCs w:val="24"/>
        </w:rPr>
        <w:t>, rather submitted attachment B with a handwritten notation that read: “200 feet of poly propane gas line”</w:t>
      </w:r>
      <w:r w:rsidR="005971D4">
        <w:rPr>
          <w:sz w:val="24"/>
          <w:szCs w:val="24"/>
        </w:rPr>
        <w:t>.  P</w:t>
      </w:r>
      <w:r>
        <w:rPr>
          <w:sz w:val="24"/>
          <w:szCs w:val="24"/>
        </w:rPr>
        <w:t>lease resubmit the Act 127 registration for year ending 2017 including attachment B</w:t>
      </w:r>
      <w:r w:rsidR="005971D4">
        <w:rPr>
          <w:sz w:val="24"/>
          <w:szCs w:val="24"/>
        </w:rPr>
        <w:t>,</w:t>
      </w:r>
      <w:r>
        <w:rPr>
          <w:sz w:val="24"/>
          <w:szCs w:val="24"/>
        </w:rPr>
        <w:t xml:space="preserve"> indicating </w:t>
      </w:r>
      <w:r w:rsidR="00D35449">
        <w:rPr>
          <w:sz w:val="24"/>
          <w:szCs w:val="24"/>
        </w:rPr>
        <w:t>the app</w:t>
      </w:r>
      <w:r w:rsidR="00DE7DE3">
        <w:rPr>
          <w:sz w:val="24"/>
          <w:szCs w:val="24"/>
        </w:rPr>
        <w:t>licable</w:t>
      </w:r>
      <w:r w:rsidR="00D35449">
        <w:rPr>
          <w:sz w:val="24"/>
          <w:szCs w:val="24"/>
        </w:rPr>
        <w:t xml:space="preserve"> </w:t>
      </w:r>
      <w:r>
        <w:rPr>
          <w:sz w:val="24"/>
          <w:szCs w:val="24"/>
        </w:rPr>
        <w:t>pipeline category</w:t>
      </w:r>
      <w:r w:rsidR="00D35449">
        <w:rPr>
          <w:sz w:val="24"/>
          <w:szCs w:val="24"/>
        </w:rPr>
        <w:t xml:space="preserve"> for</w:t>
      </w:r>
      <w:r>
        <w:rPr>
          <w:sz w:val="24"/>
          <w:szCs w:val="24"/>
        </w:rPr>
        <w:t xml:space="preserve"> PARACO </w:t>
      </w:r>
      <w:r w:rsidR="006F1523">
        <w:rPr>
          <w:sz w:val="24"/>
          <w:szCs w:val="24"/>
        </w:rPr>
        <w:t>G</w:t>
      </w:r>
      <w:r>
        <w:rPr>
          <w:sz w:val="24"/>
          <w:szCs w:val="24"/>
        </w:rPr>
        <w:t>as</w:t>
      </w:r>
      <w:r w:rsidR="00F95970">
        <w:rPr>
          <w:sz w:val="24"/>
          <w:szCs w:val="24"/>
        </w:rPr>
        <w:t xml:space="preserve"> in </w:t>
      </w:r>
      <w:r w:rsidR="005971D4">
        <w:rPr>
          <w:sz w:val="24"/>
          <w:szCs w:val="24"/>
        </w:rPr>
        <w:t xml:space="preserve">Susquehanna County. </w:t>
      </w:r>
    </w:p>
    <w:sectPr w:rsidR="00BE1350"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A426" w14:textId="77777777" w:rsidR="00F32042" w:rsidRDefault="00F32042">
      <w:r>
        <w:separator/>
      </w:r>
    </w:p>
  </w:endnote>
  <w:endnote w:type="continuationSeparator" w:id="0">
    <w:p w14:paraId="66AF43A3" w14:textId="77777777" w:rsidR="00F32042" w:rsidRDefault="00F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C8D5" w14:textId="77777777" w:rsidR="00F32042" w:rsidRDefault="00F32042">
      <w:r>
        <w:separator/>
      </w:r>
    </w:p>
  </w:footnote>
  <w:footnote w:type="continuationSeparator" w:id="0">
    <w:p w14:paraId="3E9E9F50" w14:textId="77777777" w:rsidR="00F32042" w:rsidRDefault="00F3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4A7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2ECD"/>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C2EC7"/>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8492A"/>
    <w:rsid w:val="00391833"/>
    <w:rsid w:val="00392CA4"/>
    <w:rsid w:val="0039596C"/>
    <w:rsid w:val="00395B29"/>
    <w:rsid w:val="003961E0"/>
    <w:rsid w:val="003A2953"/>
    <w:rsid w:val="003A318A"/>
    <w:rsid w:val="003A3D98"/>
    <w:rsid w:val="003A4084"/>
    <w:rsid w:val="003A659A"/>
    <w:rsid w:val="003A7271"/>
    <w:rsid w:val="003B0917"/>
    <w:rsid w:val="003B15C8"/>
    <w:rsid w:val="003B6152"/>
    <w:rsid w:val="003B712E"/>
    <w:rsid w:val="003B7528"/>
    <w:rsid w:val="003C4624"/>
    <w:rsid w:val="003C7974"/>
    <w:rsid w:val="003D085D"/>
    <w:rsid w:val="003D1A7A"/>
    <w:rsid w:val="003D440B"/>
    <w:rsid w:val="003E49D9"/>
    <w:rsid w:val="003E77EE"/>
    <w:rsid w:val="003F0CF2"/>
    <w:rsid w:val="003F6500"/>
    <w:rsid w:val="003F6F8C"/>
    <w:rsid w:val="004049A7"/>
    <w:rsid w:val="004051E3"/>
    <w:rsid w:val="0041052B"/>
    <w:rsid w:val="004112A8"/>
    <w:rsid w:val="004133C4"/>
    <w:rsid w:val="0042337A"/>
    <w:rsid w:val="00431993"/>
    <w:rsid w:val="00434796"/>
    <w:rsid w:val="00441B88"/>
    <w:rsid w:val="004421EA"/>
    <w:rsid w:val="00450975"/>
    <w:rsid w:val="004516B9"/>
    <w:rsid w:val="004527A2"/>
    <w:rsid w:val="00457D9A"/>
    <w:rsid w:val="0046296F"/>
    <w:rsid w:val="00473D32"/>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1B62"/>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224B"/>
    <w:rsid w:val="005357FA"/>
    <w:rsid w:val="00537D15"/>
    <w:rsid w:val="00540E7D"/>
    <w:rsid w:val="00543F9C"/>
    <w:rsid w:val="00551514"/>
    <w:rsid w:val="0055216A"/>
    <w:rsid w:val="005534DB"/>
    <w:rsid w:val="00553CF8"/>
    <w:rsid w:val="00555C1E"/>
    <w:rsid w:val="00562B03"/>
    <w:rsid w:val="00563C7C"/>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971D4"/>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1209"/>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B65CD"/>
    <w:rsid w:val="006C440B"/>
    <w:rsid w:val="006C6EA7"/>
    <w:rsid w:val="006C7C10"/>
    <w:rsid w:val="006D24B1"/>
    <w:rsid w:val="006D3428"/>
    <w:rsid w:val="006D7E9B"/>
    <w:rsid w:val="006E019D"/>
    <w:rsid w:val="006E437A"/>
    <w:rsid w:val="006E6A7F"/>
    <w:rsid w:val="006F1490"/>
    <w:rsid w:val="006F1523"/>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29E7"/>
    <w:rsid w:val="00866050"/>
    <w:rsid w:val="00872678"/>
    <w:rsid w:val="00881D02"/>
    <w:rsid w:val="008830D5"/>
    <w:rsid w:val="00884888"/>
    <w:rsid w:val="008862BF"/>
    <w:rsid w:val="0089119B"/>
    <w:rsid w:val="00891B42"/>
    <w:rsid w:val="008A7091"/>
    <w:rsid w:val="008A7166"/>
    <w:rsid w:val="008B0F4A"/>
    <w:rsid w:val="008B421E"/>
    <w:rsid w:val="008B43AD"/>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744E6"/>
    <w:rsid w:val="009823A0"/>
    <w:rsid w:val="0098426D"/>
    <w:rsid w:val="0098485C"/>
    <w:rsid w:val="00985D36"/>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96914"/>
    <w:rsid w:val="00CC1505"/>
    <w:rsid w:val="00CC1F73"/>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449"/>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DE5C72"/>
    <w:rsid w:val="00DE7DE3"/>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09BA"/>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2042"/>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4946"/>
    <w:rsid w:val="00F879FA"/>
    <w:rsid w:val="00F90435"/>
    <w:rsid w:val="00F93128"/>
    <w:rsid w:val="00F95970"/>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289F"/>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02249019">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A95F-5346-4881-89CC-BDDDDCC8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3480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5</cp:revision>
  <cp:lastPrinted>2018-08-29T14:25:00Z</cp:lastPrinted>
  <dcterms:created xsi:type="dcterms:W3CDTF">2018-08-29T14:38:00Z</dcterms:created>
  <dcterms:modified xsi:type="dcterms:W3CDTF">2018-08-30T13:20:00Z</dcterms:modified>
</cp:coreProperties>
</file>