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6596DC8F" w14:textId="77777777" w:rsidTr="00F14D68">
        <w:trPr>
          <w:trHeight w:val="990"/>
        </w:trPr>
        <w:tc>
          <w:tcPr>
            <w:tcW w:w="1363" w:type="dxa"/>
          </w:tcPr>
          <w:p w14:paraId="76D495A9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42629396" wp14:editId="5AC4B4BC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47E7160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11D048D1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7E8644B3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000691E0" w14:textId="77777777"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1716E1D2" w14:textId="77777777"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63E1E58B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6C2FEC17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58119E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4CA996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B6B6433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1EFCE5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7CAF8C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0B7C89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67985162" w14:textId="6C6A8D73" w:rsidR="00962F9E" w:rsidRPr="00B31D34" w:rsidRDefault="002F518E" w:rsidP="00160445">
      <w:pPr>
        <w:jc w:val="center"/>
        <w:rPr>
          <w:sz w:val="22"/>
          <w:szCs w:val="22"/>
        </w:rPr>
      </w:pPr>
      <w:r>
        <w:rPr>
          <w:sz w:val="22"/>
          <w:szCs w:val="22"/>
        </w:rPr>
        <w:t>July 25, 2018</w:t>
      </w:r>
    </w:p>
    <w:p w14:paraId="59770AF8" w14:textId="77777777" w:rsidR="005A5864" w:rsidRPr="00B31D34" w:rsidRDefault="005A5864" w:rsidP="005A5864">
      <w:pPr>
        <w:rPr>
          <w:sz w:val="22"/>
          <w:szCs w:val="22"/>
        </w:rPr>
      </w:pPr>
    </w:p>
    <w:p w14:paraId="46ECBB4A" w14:textId="77777777" w:rsidR="005A5864" w:rsidRPr="00B31D34" w:rsidRDefault="005A5864" w:rsidP="005A5864">
      <w:pPr>
        <w:rPr>
          <w:sz w:val="22"/>
          <w:szCs w:val="22"/>
        </w:rPr>
      </w:pPr>
    </w:p>
    <w:p w14:paraId="02D9CEA4" w14:textId="77777777" w:rsidR="005502BA" w:rsidRDefault="005502BA" w:rsidP="005A5864">
      <w:pPr>
        <w:jc w:val="both"/>
        <w:rPr>
          <w:sz w:val="22"/>
          <w:szCs w:val="22"/>
        </w:rPr>
      </w:pPr>
    </w:p>
    <w:p w14:paraId="78D92B5D" w14:textId="77777777" w:rsidR="007504F3" w:rsidRDefault="007504F3" w:rsidP="005A5864">
      <w:pPr>
        <w:jc w:val="both"/>
        <w:rPr>
          <w:sz w:val="22"/>
          <w:szCs w:val="22"/>
        </w:rPr>
      </w:pPr>
    </w:p>
    <w:p w14:paraId="3E617B0F" w14:textId="3F6896E6" w:rsidR="005A5864" w:rsidRDefault="002F518E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JB SOWYRDA, MANAGING PARTNER</w:t>
      </w:r>
    </w:p>
    <w:p w14:paraId="3CBACAFC" w14:textId="193523AC" w:rsidR="00713ACE" w:rsidRDefault="002F518E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CSD ENERGY ADVISORS, LLC</w:t>
      </w:r>
    </w:p>
    <w:p w14:paraId="650A0BE6" w14:textId="66202A98" w:rsidR="00713ACE" w:rsidRDefault="002F518E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2407 OAKS FORKS DRIVE</w:t>
      </w:r>
    </w:p>
    <w:p w14:paraId="4D77550A" w14:textId="70FA87E8" w:rsidR="00713ACE" w:rsidRPr="00D20EFD" w:rsidRDefault="002F518E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KINGWOOD, TX  77339</w:t>
      </w:r>
    </w:p>
    <w:p w14:paraId="76063C58" w14:textId="77777777" w:rsidR="005A5864" w:rsidRPr="00D20EFD" w:rsidRDefault="005A5864" w:rsidP="005A5864">
      <w:pPr>
        <w:jc w:val="both"/>
        <w:rPr>
          <w:sz w:val="22"/>
          <w:szCs w:val="22"/>
        </w:rPr>
      </w:pPr>
    </w:p>
    <w:p w14:paraId="6845E265" w14:textId="717B6D35" w:rsidR="005A5864" w:rsidRPr="00D20EFD" w:rsidRDefault="00F36FE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  <w:t>RE:</w:t>
      </w:r>
      <w:r w:rsidRPr="00D20EFD">
        <w:rPr>
          <w:rFonts w:cs="Arial"/>
          <w:sz w:val="22"/>
          <w:szCs w:val="22"/>
        </w:rPr>
        <w:tab/>
      </w:r>
      <w:r w:rsidR="007504F3">
        <w:rPr>
          <w:rFonts w:cs="Arial"/>
          <w:sz w:val="22"/>
          <w:szCs w:val="22"/>
        </w:rPr>
        <w:t>Incomplete Bond</w:t>
      </w:r>
    </w:p>
    <w:p w14:paraId="5C0B2238" w14:textId="18163117" w:rsidR="00A6223A" w:rsidRPr="00D20EFD" w:rsidRDefault="005A5864" w:rsidP="00A6223A">
      <w:pPr>
        <w:jc w:val="both"/>
        <w:rPr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="002F518E">
        <w:rPr>
          <w:sz w:val="22"/>
          <w:szCs w:val="22"/>
        </w:rPr>
        <w:t>CSD Energy Advisors, LLC</w:t>
      </w:r>
    </w:p>
    <w:p w14:paraId="748C2C98" w14:textId="77777777" w:rsidR="005A5864" w:rsidRPr="00D20EFD" w:rsidRDefault="005A5864" w:rsidP="005A5864">
      <w:pPr>
        <w:jc w:val="both"/>
        <w:rPr>
          <w:rFonts w:cs="Arial"/>
          <w:sz w:val="22"/>
          <w:szCs w:val="22"/>
        </w:rPr>
      </w:pPr>
    </w:p>
    <w:p w14:paraId="4097CBE3" w14:textId="77777777" w:rsidR="005A5864" w:rsidRPr="00D20EFD" w:rsidRDefault="005A586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Dear </w:t>
      </w:r>
      <w:r w:rsidR="007504F3">
        <w:rPr>
          <w:rFonts w:cs="Arial"/>
          <w:sz w:val="22"/>
          <w:szCs w:val="22"/>
        </w:rPr>
        <w:t>Sir/Madam</w:t>
      </w:r>
      <w:r w:rsidRPr="00D20EFD">
        <w:rPr>
          <w:rFonts w:cs="Arial"/>
          <w:sz w:val="22"/>
          <w:szCs w:val="22"/>
        </w:rPr>
        <w:t>:</w:t>
      </w:r>
    </w:p>
    <w:p w14:paraId="1A75A94C" w14:textId="77777777" w:rsidR="005A5864" w:rsidRPr="00D20EFD" w:rsidRDefault="005A5864" w:rsidP="005A5864">
      <w:pPr>
        <w:jc w:val="both"/>
        <w:rPr>
          <w:rFonts w:cs="Arial"/>
          <w:sz w:val="22"/>
          <w:szCs w:val="22"/>
        </w:rPr>
      </w:pPr>
    </w:p>
    <w:p w14:paraId="2EEC7651" w14:textId="6B187D38" w:rsidR="005A5864" w:rsidRPr="00D20EFD" w:rsidRDefault="005A5864" w:rsidP="00A166CB">
      <w:pPr>
        <w:ind w:firstLine="720"/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Please find under cover of this letter the financial instrument filed by </w:t>
      </w:r>
      <w:r w:rsidR="002F518E">
        <w:rPr>
          <w:sz w:val="22"/>
          <w:szCs w:val="22"/>
        </w:rPr>
        <w:t>CSD Energy Advisors, LLC</w:t>
      </w:r>
      <w:r w:rsidR="007504F3">
        <w:rPr>
          <w:sz w:val="22"/>
          <w:szCs w:val="22"/>
        </w:rPr>
        <w:t xml:space="preserve"> </w:t>
      </w:r>
      <w:r w:rsidRPr="00D20EFD">
        <w:rPr>
          <w:rFonts w:cs="Arial"/>
          <w:sz w:val="22"/>
          <w:szCs w:val="22"/>
        </w:rPr>
        <w:t xml:space="preserve">because it is not acceptable.  </w:t>
      </w:r>
    </w:p>
    <w:p w14:paraId="4083D39F" w14:textId="77777777"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</w:p>
    <w:p w14:paraId="1C5A5E92" w14:textId="77777777"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The Commission requires a supplier to file an </w:t>
      </w:r>
      <w:r w:rsidRPr="007504F3">
        <w:rPr>
          <w:rFonts w:cs="Arial"/>
          <w:sz w:val="22"/>
          <w:szCs w:val="22"/>
        </w:rPr>
        <w:t>original</w:t>
      </w:r>
      <w:r w:rsidRPr="00D20EFD"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Code, including naming the Pennsylvania Public Utility Commission as the beneficiary or </w:t>
      </w:r>
      <w:proofErr w:type="spellStart"/>
      <w:r w:rsidRPr="00D20EFD">
        <w:rPr>
          <w:rFonts w:cs="Arial"/>
          <w:sz w:val="22"/>
          <w:szCs w:val="22"/>
        </w:rPr>
        <w:t>obligee</w:t>
      </w:r>
      <w:proofErr w:type="spellEnd"/>
      <w:r w:rsidRPr="00D20EFD">
        <w:rPr>
          <w:rFonts w:cs="Arial"/>
          <w:sz w:val="22"/>
          <w:szCs w:val="22"/>
        </w:rPr>
        <w:t xml:space="preserve"> of the security instrument along with all other required information on the document. </w:t>
      </w:r>
    </w:p>
    <w:p w14:paraId="51EAB86B" w14:textId="77777777"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</w:p>
    <w:p w14:paraId="76F2C41A" w14:textId="107B8B7C" w:rsidR="002F518E" w:rsidRDefault="00505D6F" w:rsidP="002F518E">
      <w:pPr>
        <w:ind w:firstLine="720"/>
        <w:rPr>
          <w:sz w:val="22"/>
          <w:szCs w:val="22"/>
        </w:rPr>
      </w:pPr>
      <w:r>
        <w:rPr>
          <w:sz w:val="22"/>
          <w:szCs w:val="22"/>
        </w:rPr>
        <w:t>The Name of Applicant</w:t>
      </w:r>
      <w:r w:rsidR="002F518E">
        <w:rPr>
          <w:sz w:val="22"/>
          <w:szCs w:val="22"/>
        </w:rPr>
        <w:t xml:space="preserve"> in the first sentence of the first paragraph on the bond</w:t>
      </w:r>
      <w:r>
        <w:rPr>
          <w:sz w:val="22"/>
          <w:szCs w:val="22"/>
        </w:rPr>
        <w:t xml:space="preserve"> is incomplete</w:t>
      </w:r>
      <w:r w:rsidR="002F518E">
        <w:rPr>
          <w:sz w:val="22"/>
          <w:szCs w:val="22"/>
        </w:rPr>
        <w:t xml:space="preserve">.  </w:t>
      </w:r>
      <w:r>
        <w:rPr>
          <w:sz w:val="22"/>
          <w:szCs w:val="22"/>
        </w:rPr>
        <w:t>You must insert “CSD Energy Advisor</w:t>
      </w:r>
      <w:r w:rsidR="00707D42">
        <w:rPr>
          <w:sz w:val="22"/>
          <w:szCs w:val="22"/>
        </w:rPr>
        <w:t>s</w:t>
      </w:r>
      <w:r>
        <w:rPr>
          <w:sz w:val="22"/>
          <w:szCs w:val="22"/>
        </w:rPr>
        <w:t xml:space="preserve">, LLC” exactly as it appears on the remainder of the application and Articles of Incorporation.  </w:t>
      </w:r>
      <w:r w:rsidR="002F518E">
        <w:rPr>
          <w:sz w:val="22"/>
          <w:szCs w:val="22"/>
        </w:rPr>
        <w:t>Please refer to the enclosed copy of the bond template for the complete language.</w:t>
      </w:r>
    </w:p>
    <w:p w14:paraId="1F9CDD94" w14:textId="77777777" w:rsidR="007504F3" w:rsidRDefault="007504F3" w:rsidP="005A5864">
      <w:pPr>
        <w:ind w:firstLine="720"/>
        <w:rPr>
          <w:sz w:val="22"/>
          <w:szCs w:val="22"/>
        </w:rPr>
      </w:pPr>
    </w:p>
    <w:p w14:paraId="5FED3A80" w14:textId="77777777"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>Please file the corrected, originally signed and sealed security in</w:t>
      </w:r>
      <w:r w:rsidR="00D20EFD">
        <w:rPr>
          <w:rFonts w:cs="Arial"/>
          <w:sz w:val="22"/>
          <w:szCs w:val="22"/>
        </w:rPr>
        <w:t>strument with my office within 2</w:t>
      </w:r>
      <w:r w:rsidRPr="00D20EFD">
        <w:rPr>
          <w:rFonts w:cs="Arial"/>
          <w:sz w:val="22"/>
          <w:szCs w:val="22"/>
        </w:rPr>
        <w:t xml:space="preserve">0 days of the date of this letter, preferably by overnight delivery.  </w:t>
      </w:r>
    </w:p>
    <w:p w14:paraId="2AEA2222" w14:textId="77777777" w:rsidR="005A5864" w:rsidRPr="00D20EFD" w:rsidRDefault="005A5864" w:rsidP="005A5864">
      <w:pPr>
        <w:ind w:left="2160" w:firstLine="2160"/>
        <w:rPr>
          <w:rFonts w:cs="Arial"/>
          <w:sz w:val="22"/>
          <w:szCs w:val="22"/>
        </w:rPr>
      </w:pPr>
    </w:p>
    <w:p w14:paraId="732C3FD3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03997AD1" w14:textId="77777777" w:rsidR="00962F9E" w:rsidRPr="00B31D34" w:rsidRDefault="002E4BF6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75688EE" wp14:editId="5DCFFD3B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B31D34">
        <w:rPr>
          <w:rFonts w:cs="Arial"/>
          <w:sz w:val="22"/>
          <w:szCs w:val="22"/>
        </w:rPr>
        <w:t>Sincerely,</w:t>
      </w:r>
    </w:p>
    <w:p w14:paraId="32094C77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9C72EF9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5961D3B5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903AB03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CC446EA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Rosemary Chiavetta</w:t>
      </w:r>
    </w:p>
    <w:p w14:paraId="50E15B05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Secretary of the Commission</w:t>
      </w:r>
    </w:p>
    <w:p w14:paraId="706DAAC0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A3C8315" w14:textId="77777777"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14:paraId="3E7D95DE" w14:textId="77777777"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14:paraId="72EB4C4C" w14:textId="77777777" w:rsidR="00962F9E" w:rsidRPr="00B31D34" w:rsidRDefault="007E4C06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Enclosure</w:t>
      </w:r>
      <w:r w:rsidR="0029739A" w:rsidRPr="00B31D34">
        <w:rPr>
          <w:rStyle w:val="Emphasis"/>
          <w:i w:val="0"/>
          <w:sz w:val="22"/>
          <w:szCs w:val="22"/>
        </w:rPr>
        <w:t>s</w:t>
      </w:r>
    </w:p>
    <w:p w14:paraId="47DAF9F8" w14:textId="4864874D" w:rsidR="00962F9E" w:rsidRPr="00B31D34" w:rsidRDefault="00273125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RC:</w:t>
      </w:r>
      <w:r w:rsidR="00707D42">
        <w:rPr>
          <w:rStyle w:val="Emphasis"/>
          <w:i w:val="0"/>
          <w:sz w:val="22"/>
          <w:szCs w:val="22"/>
        </w:rPr>
        <w:t>AEL</w:t>
      </w:r>
      <w:bookmarkStart w:id="0" w:name="_GoBack"/>
      <w:bookmarkEnd w:id="0"/>
    </w:p>
    <w:p w14:paraId="36B46A66" w14:textId="77777777" w:rsidR="00322C77" w:rsidRPr="00B31D34" w:rsidRDefault="00322C77" w:rsidP="001D55EB">
      <w:pPr>
        <w:rPr>
          <w:sz w:val="22"/>
          <w:szCs w:val="22"/>
        </w:rPr>
      </w:pPr>
    </w:p>
    <w:sectPr w:rsidR="00322C77" w:rsidRPr="00B31D34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0445"/>
    <w:rsid w:val="00167377"/>
    <w:rsid w:val="00184465"/>
    <w:rsid w:val="001D55EB"/>
    <w:rsid w:val="001E215A"/>
    <w:rsid w:val="001F07D2"/>
    <w:rsid w:val="00202F38"/>
    <w:rsid w:val="00256183"/>
    <w:rsid w:val="0026255F"/>
    <w:rsid w:val="00273125"/>
    <w:rsid w:val="00280BA5"/>
    <w:rsid w:val="0029739A"/>
    <w:rsid w:val="002C211B"/>
    <w:rsid w:val="002E4BF6"/>
    <w:rsid w:val="002F518E"/>
    <w:rsid w:val="003017F3"/>
    <w:rsid w:val="003134A7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05D6F"/>
    <w:rsid w:val="0054638F"/>
    <w:rsid w:val="005502BA"/>
    <w:rsid w:val="00552B3F"/>
    <w:rsid w:val="00583E82"/>
    <w:rsid w:val="00591B1C"/>
    <w:rsid w:val="005A5864"/>
    <w:rsid w:val="005B0D96"/>
    <w:rsid w:val="005D5803"/>
    <w:rsid w:val="005D5C36"/>
    <w:rsid w:val="005D78E6"/>
    <w:rsid w:val="00607220"/>
    <w:rsid w:val="006165CB"/>
    <w:rsid w:val="00634C56"/>
    <w:rsid w:val="00642417"/>
    <w:rsid w:val="006949A6"/>
    <w:rsid w:val="006D1C28"/>
    <w:rsid w:val="00707D42"/>
    <w:rsid w:val="00713ACE"/>
    <w:rsid w:val="007410CE"/>
    <w:rsid w:val="007504F3"/>
    <w:rsid w:val="00762A3A"/>
    <w:rsid w:val="007E4C06"/>
    <w:rsid w:val="00824B66"/>
    <w:rsid w:val="00825E2E"/>
    <w:rsid w:val="00852D68"/>
    <w:rsid w:val="008972B1"/>
    <w:rsid w:val="008D6BCC"/>
    <w:rsid w:val="0090653E"/>
    <w:rsid w:val="009437DD"/>
    <w:rsid w:val="00962F9E"/>
    <w:rsid w:val="0097516F"/>
    <w:rsid w:val="009866FF"/>
    <w:rsid w:val="009E4776"/>
    <w:rsid w:val="00A06ED6"/>
    <w:rsid w:val="00A166CB"/>
    <w:rsid w:val="00A17747"/>
    <w:rsid w:val="00A32351"/>
    <w:rsid w:val="00A6223A"/>
    <w:rsid w:val="00A74DC8"/>
    <w:rsid w:val="00A91F6A"/>
    <w:rsid w:val="00AA2950"/>
    <w:rsid w:val="00AB2A29"/>
    <w:rsid w:val="00AC3FF8"/>
    <w:rsid w:val="00AF1D54"/>
    <w:rsid w:val="00B038A1"/>
    <w:rsid w:val="00B04C7F"/>
    <w:rsid w:val="00B13455"/>
    <w:rsid w:val="00B31D34"/>
    <w:rsid w:val="00B64783"/>
    <w:rsid w:val="00B74FB7"/>
    <w:rsid w:val="00B75922"/>
    <w:rsid w:val="00B8267F"/>
    <w:rsid w:val="00BC30DA"/>
    <w:rsid w:val="00BE46AC"/>
    <w:rsid w:val="00C019D3"/>
    <w:rsid w:val="00C200DA"/>
    <w:rsid w:val="00C217FE"/>
    <w:rsid w:val="00C34724"/>
    <w:rsid w:val="00CA6897"/>
    <w:rsid w:val="00CC0453"/>
    <w:rsid w:val="00CC3D74"/>
    <w:rsid w:val="00D00ECC"/>
    <w:rsid w:val="00D20EFD"/>
    <w:rsid w:val="00D50BE1"/>
    <w:rsid w:val="00D56373"/>
    <w:rsid w:val="00D675BC"/>
    <w:rsid w:val="00DD0206"/>
    <w:rsid w:val="00DD7674"/>
    <w:rsid w:val="00E44597"/>
    <w:rsid w:val="00E83403"/>
    <w:rsid w:val="00E904E6"/>
    <w:rsid w:val="00EA23F4"/>
    <w:rsid w:val="00EA6E86"/>
    <w:rsid w:val="00F12AD8"/>
    <w:rsid w:val="00F140D2"/>
    <w:rsid w:val="00F36FE4"/>
    <w:rsid w:val="00F82BC8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826699F"/>
  <w15:docId w15:val="{BBDBF108-0FF1-428D-BD90-D72D81B4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Leonard, Allyson</cp:lastModifiedBy>
  <cp:revision>3</cp:revision>
  <cp:lastPrinted>2016-06-06T22:09:00Z</cp:lastPrinted>
  <dcterms:created xsi:type="dcterms:W3CDTF">2018-07-25T14:44:00Z</dcterms:created>
  <dcterms:modified xsi:type="dcterms:W3CDTF">2018-07-25T14:44:00Z</dcterms:modified>
</cp:coreProperties>
</file>