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2857" w14:textId="77777777" w:rsidR="00141506" w:rsidRPr="00B478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78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78D5">
        <w:rPr>
          <w:rFonts w:ascii="Times New Roman" w:hAnsi="Times New Roman"/>
          <w:b/>
          <w:spacing w:val="-3"/>
          <w:szCs w:val="24"/>
        </w:rPr>
        <w:fldChar w:fldCharType="begin"/>
      </w:r>
      <w:r w:rsidRPr="00B478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78D5">
        <w:rPr>
          <w:rFonts w:ascii="Times New Roman" w:hAnsi="Times New Roman"/>
          <w:b/>
          <w:spacing w:val="-3"/>
          <w:szCs w:val="24"/>
        </w:rPr>
        <w:fldChar w:fldCharType="end"/>
      </w:r>
    </w:p>
    <w:p w14:paraId="322291BC" w14:textId="77777777" w:rsidR="00141506" w:rsidRPr="00B478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78D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33DA426" w14:textId="558D5602" w:rsidR="00B478D5" w:rsidRPr="00B478D5" w:rsidRDefault="00141506" w:rsidP="00B478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78D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A296D2F" w14:textId="124E717A" w:rsidR="00B478D5" w:rsidRDefault="00B478D5" w:rsidP="00B478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642125" w14:textId="2A5881C1" w:rsidR="00B478D5" w:rsidRDefault="00B478D5" w:rsidP="00B478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0767F83" w14:textId="7D06997B" w:rsidR="00B478D5" w:rsidRDefault="00B478D5" w:rsidP="00B478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C26D9C" w14:textId="77777777" w:rsidR="00B478D5" w:rsidRPr="00B478D5" w:rsidRDefault="00B478D5" w:rsidP="00B478D5">
      <w:pPr>
        <w:autoSpaceDE w:val="0"/>
        <w:autoSpaceDN w:val="0"/>
        <w:rPr>
          <w:rFonts w:ascii="Times New Roman" w:hAnsi="Times New Roman"/>
          <w:szCs w:val="24"/>
        </w:rPr>
      </w:pPr>
      <w:r w:rsidRPr="00B478D5">
        <w:rPr>
          <w:rFonts w:ascii="Times New Roman" w:hAnsi="Times New Roman"/>
          <w:spacing w:val="-3"/>
          <w:szCs w:val="24"/>
        </w:rPr>
        <w:t>Marilyn Carey</w:t>
      </w:r>
      <w:r w:rsidRPr="00B478D5">
        <w:rPr>
          <w:rFonts w:ascii="Times New Roman" w:hAnsi="Times New Roman"/>
          <w:spacing w:val="-3"/>
          <w:szCs w:val="24"/>
        </w:rPr>
        <w:tab/>
      </w:r>
      <w:r w:rsidRPr="00B478D5">
        <w:rPr>
          <w:rFonts w:ascii="Times New Roman" w:hAnsi="Times New Roman"/>
          <w:spacing w:val="-3"/>
          <w:szCs w:val="24"/>
        </w:rPr>
        <w:tab/>
      </w:r>
      <w:r w:rsidRPr="00B478D5">
        <w:rPr>
          <w:rFonts w:ascii="Times New Roman" w:hAnsi="Times New Roman"/>
          <w:spacing w:val="-3"/>
          <w:szCs w:val="24"/>
        </w:rPr>
        <w:tab/>
      </w:r>
      <w:r w:rsidRPr="00B478D5">
        <w:rPr>
          <w:rFonts w:ascii="Times New Roman" w:hAnsi="Times New Roman"/>
          <w:spacing w:val="-3"/>
          <w:szCs w:val="24"/>
        </w:rPr>
        <w:tab/>
      </w:r>
      <w:r w:rsidRPr="00B478D5">
        <w:rPr>
          <w:rFonts w:ascii="Times New Roman" w:hAnsi="Times New Roman"/>
          <w:spacing w:val="-3"/>
          <w:szCs w:val="24"/>
        </w:rPr>
        <w:tab/>
      </w:r>
      <w:r w:rsidRPr="00B478D5">
        <w:rPr>
          <w:rFonts w:ascii="Times New Roman" w:hAnsi="Times New Roman"/>
          <w:spacing w:val="-3"/>
          <w:szCs w:val="24"/>
        </w:rPr>
        <w:tab/>
        <w:t>:</w:t>
      </w:r>
    </w:p>
    <w:p w14:paraId="6CF3F53A" w14:textId="77777777" w:rsidR="00B478D5" w:rsidRPr="00B478D5" w:rsidRDefault="00B478D5" w:rsidP="00B478D5">
      <w:pPr>
        <w:autoSpaceDE w:val="0"/>
        <w:autoSpaceDN w:val="0"/>
        <w:rPr>
          <w:rFonts w:ascii="Times New Roman" w:hAnsi="Times New Roman"/>
          <w:szCs w:val="24"/>
        </w:rPr>
      </w:pP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  <w:t>:</w:t>
      </w:r>
    </w:p>
    <w:p w14:paraId="6613A023" w14:textId="5DB06B79" w:rsidR="00B478D5" w:rsidRPr="00B478D5" w:rsidRDefault="00B478D5" w:rsidP="00B478D5">
      <w:pPr>
        <w:autoSpaceDE w:val="0"/>
        <w:autoSpaceDN w:val="0"/>
        <w:rPr>
          <w:rFonts w:ascii="Times New Roman" w:hAnsi="Times New Roman"/>
          <w:szCs w:val="24"/>
        </w:rPr>
      </w:pPr>
      <w:r w:rsidRPr="00B478D5">
        <w:rPr>
          <w:rFonts w:ascii="Times New Roman" w:hAnsi="Times New Roman"/>
          <w:szCs w:val="24"/>
        </w:rPr>
        <w:tab/>
        <w:t>v.</w:t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  <w:t>:</w:t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>C-2017-2633794</w:t>
      </w:r>
    </w:p>
    <w:p w14:paraId="19F3587A" w14:textId="77777777" w:rsidR="00B478D5" w:rsidRPr="00B478D5" w:rsidRDefault="00B478D5" w:rsidP="00B478D5">
      <w:pPr>
        <w:autoSpaceDE w:val="0"/>
        <w:autoSpaceDN w:val="0"/>
        <w:rPr>
          <w:rFonts w:ascii="Times New Roman" w:hAnsi="Times New Roman"/>
          <w:szCs w:val="24"/>
        </w:rPr>
      </w:pP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  <w:t>:</w:t>
      </w:r>
    </w:p>
    <w:p w14:paraId="2795FA2B" w14:textId="77777777" w:rsidR="00B478D5" w:rsidRPr="00B478D5" w:rsidRDefault="00B478D5" w:rsidP="00B478D5">
      <w:pPr>
        <w:autoSpaceDE w:val="0"/>
        <w:autoSpaceDN w:val="0"/>
        <w:rPr>
          <w:rFonts w:ascii="Times New Roman" w:hAnsi="Times New Roman"/>
          <w:szCs w:val="24"/>
        </w:rPr>
      </w:pPr>
      <w:r w:rsidRPr="00B478D5">
        <w:rPr>
          <w:rFonts w:ascii="Times New Roman" w:hAnsi="Times New Roman"/>
          <w:szCs w:val="24"/>
        </w:rPr>
        <w:t>Philadelphia Gas Works</w:t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</w:r>
      <w:r w:rsidRPr="00B478D5">
        <w:rPr>
          <w:rFonts w:ascii="Times New Roman" w:hAnsi="Times New Roman"/>
          <w:szCs w:val="24"/>
        </w:rPr>
        <w:tab/>
        <w:t>:</w:t>
      </w:r>
    </w:p>
    <w:p w14:paraId="013AFC2C" w14:textId="5C0CFFD1" w:rsidR="00B478D5" w:rsidRDefault="00B478D5" w:rsidP="00B478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9BEEE9B" w14:textId="2CD4AFEA" w:rsidR="00B478D5" w:rsidRDefault="00B478D5" w:rsidP="00B478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6D645E" w14:textId="77777777" w:rsidR="00B478D5" w:rsidRPr="000C1A59" w:rsidRDefault="00B478D5" w:rsidP="00B478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F1D8136" w14:textId="356DB13F" w:rsidR="00141506" w:rsidRPr="000C1A59" w:rsidRDefault="00141506" w:rsidP="00B478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9F2D8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6E1E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9848DE" w14:textId="5899FE47" w:rsidR="007C0D22" w:rsidRPr="00FB6879" w:rsidRDefault="00141506" w:rsidP="00B478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478D5">
        <w:rPr>
          <w:rFonts w:ascii="Times New Roman" w:hAnsi="Times New Roman"/>
          <w:spacing w:val="-3"/>
          <w:szCs w:val="24"/>
        </w:rPr>
        <w:t>June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0304777" w14:textId="77777777" w:rsidR="007C0D22" w:rsidRPr="00FB6879" w:rsidRDefault="007C0D22" w:rsidP="00B478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7325966" w14:textId="77777777" w:rsidR="00141506" w:rsidRPr="00FB6879" w:rsidRDefault="00141506" w:rsidP="00B478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19C8E99" w14:textId="77777777" w:rsidR="00141506" w:rsidRPr="00FB6879" w:rsidRDefault="00141506" w:rsidP="00B478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176511" w14:textId="77777777" w:rsidR="00141506" w:rsidRPr="00FB6879" w:rsidRDefault="00141506" w:rsidP="00B478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28CFCB7" w14:textId="77777777" w:rsidR="00141506" w:rsidRPr="00FB6879" w:rsidRDefault="00141506" w:rsidP="00B478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6EAB2AB" w14:textId="77777777" w:rsidR="00B478D5" w:rsidRPr="00B478D5" w:rsidRDefault="00B478D5" w:rsidP="00B478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78D5">
        <w:rPr>
          <w:rFonts w:ascii="Times New Roman" w:hAnsi="Times New Roman"/>
        </w:rPr>
        <w:t>1.</w:t>
      </w:r>
      <w:r w:rsidRPr="00B478D5">
        <w:rPr>
          <w:rFonts w:ascii="Times New Roman" w:hAnsi="Times New Roman"/>
        </w:rPr>
        <w:tab/>
        <w:t xml:space="preserve">That the Formal Complaint filed by Marilyn Carey against Philadelphia Gas Works at Docket No. C-2017-2633794 is dismissed in its entirety.  </w:t>
      </w:r>
    </w:p>
    <w:p w14:paraId="14D5064B" w14:textId="77777777" w:rsidR="00B478D5" w:rsidRPr="00B478D5" w:rsidRDefault="00B478D5" w:rsidP="00B478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5C7D386" w14:textId="4B5F1940" w:rsidR="00817AAD" w:rsidRPr="00817AAD" w:rsidRDefault="00B478D5" w:rsidP="00B478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478D5">
        <w:rPr>
          <w:rFonts w:ascii="Times New Roman" w:hAnsi="Times New Roman"/>
        </w:rPr>
        <w:t>2.</w:t>
      </w:r>
      <w:r w:rsidRPr="00B478D5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5E0A6364" w14:textId="158D337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93D782" w14:textId="436FA5B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5BF6A71" w14:textId="64FB9C17" w:rsidR="00141506" w:rsidRPr="00FB6879" w:rsidRDefault="006E57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538C" wp14:editId="188064F5">
            <wp:simplePos x="0" y="0"/>
            <wp:positionH relativeFrom="column">
              <wp:posOffset>3143250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B6377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EE11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2214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77CF4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FC7E6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2F455B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4DA9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97F0AE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D312E4" w14:textId="5CAFA14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5707">
        <w:rPr>
          <w:rFonts w:ascii="Times New Roman" w:hAnsi="Times New Roman"/>
          <w:spacing w:val="-3"/>
          <w:szCs w:val="24"/>
        </w:rPr>
        <w:t>September 7, 2018</w:t>
      </w:r>
    </w:p>
    <w:sectPr w:rsidR="00141506" w:rsidRPr="00FB6879" w:rsidSect="00B478D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B56F7" w14:textId="77777777" w:rsidR="00E76029" w:rsidRDefault="00E76029">
      <w:pPr>
        <w:spacing w:line="20" w:lineRule="exact"/>
      </w:pPr>
    </w:p>
  </w:endnote>
  <w:endnote w:type="continuationSeparator" w:id="0">
    <w:p w14:paraId="27B5B274" w14:textId="77777777" w:rsidR="00E76029" w:rsidRDefault="00E76029">
      <w:r>
        <w:t xml:space="preserve"> </w:t>
      </w:r>
    </w:p>
  </w:endnote>
  <w:endnote w:type="continuationNotice" w:id="1">
    <w:p w14:paraId="0E0ECD62" w14:textId="77777777" w:rsidR="00E76029" w:rsidRDefault="00E760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B0DE7" w14:textId="77777777" w:rsidR="00E76029" w:rsidRDefault="00E76029">
      <w:r>
        <w:separator/>
      </w:r>
    </w:p>
  </w:footnote>
  <w:footnote w:type="continuationSeparator" w:id="0">
    <w:p w14:paraId="463F067F" w14:textId="77777777" w:rsidR="00E76029" w:rsidRDefault="00E7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45FE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570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78D5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602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2C2E5B"/>
  <w15:docId w15:val="{77B3E384-F1B9-4514-A316-EC79518C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2018-09-07T15:03:00Z</dcterms:modified>
</cp:coreProperties>
</file>