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199" w:rsidRPr="00536B65" w:rsidRDefault="003F2199" w:rsidP="003F219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3F2199" w:rsidRPr="00536B65" w:rsidRDefault="003F2199" w:rsidP="003F2199">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3F2199" w:rsidRPr="00536B65" w:rsidRDefault="003F2199" w:rsidP="003F2199">
      <w:pPr>
        <w:spacing w:after="0"/>
        <w:jc w:val="center"/>
        <w:rPr>
          <w:rFonts w:ascii="Times New Roman" w:eastAsia="Calibri" w:hAnsi="Times New Roman" w:cs="Times New Roman"/>
          <w:b/>
          <w:sz w:val="24"/>
          <w:szCs w:val="24"/>
        </w:rPr>
      </w:pPr>
    </w:p>
    <w:p w:rsidR="003F2199" w:rsidRPr="00536B65" w:rsidRDefault="003F2199" w:rsidP="003F2199">
      <w:pPr>
        <w:spacing w:after="0" w:line="240" w:lineRule="auto"/>
        <w:jc w:val="center"/>
        <w:rPr>
          <w:rFonts w:ascii="Times New Roman" w:eastAsia="Calibri" w:hAnsi="Times New Roman" w:cs="Times New Roman"/>
          <w:b/>
          <w:sz w:val="24"/>
          <w:szCs w:val="24"/>
          <w:u w:val="single"/>
        </w:rPr>
      </w:pPr>
    </w:p>
    <w:p w:rsidR="003F2199" w:rsidRPr="00536B65" w:rsidRDefault="003F2199" w:rsidP="003F2199">
      <w:pPr>
        <w:spacing w:after="0" w:line="240" w:lineRule="auto"/>
        <w:jc w:val="center"/>
        <w:rPr>
          <w:rFonts w:ascii="Times New Roman" w:eastAsia="Calibri" w:hAnsi="Times New Roman" w:cs="Times New Roman"/>
          <w:b/>
          <w:sz w:val="24"/>
          <w:szCs w:val="24"/>
          <w:u w:val="single"/>
        </w:rPr>
      </w:pPr>
    </w:p>
    <w:p w:rsidR="003F2199" w:rsidRPr="00AA7E7D" w:rsidRDefault="003F2199" w:rsidP="003F2199">
      <w:pPr>
        <w:spacing w:after="0"/>
        <w:jc w:val="both"/>
        <w:rPr>
          <w:rFonts w:ascii="Times New Roman" w:hAnsi="Times New Roman"/>
          <w:sz w:val="24"/>
          <w:szCs w:val="24"/>
        </w:rPr>
      </w:pPr>
      <w:r>
        <w:rPr>
          <w:rFonts w:ascii="Times New Roman" w:hAnsi="Times New Roman"/>
          <w:sz w:val="24"/>
          <w:szCs w:val="24"/>
        </w:rPr>
        <w:t>Jeffrey W. Arndt</w:t>
      </w:r>
      <w:r w:rsidR="00D05B4E">
        <w:rPr>
          <w:rFonts w:ascii="Times New Roman" w:hAnsi="Times New Roman"/>
          <w:sz w:val="24"/>
          <w:szCs w:val="24"/>
        </w:rPr>
        <w:t>, Jr.</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3482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F2199" w:rsidRPr="00AA7E7D" w:rsidRDefault="003F2199" w:rsidP="003F2199">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3F2199" w:rsidRPr="00536B65" w:rsidRDefault="003F2199" w:rsidP="003F2199">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3F2199" w:rsidRPr="00536B65" w:rsidRDefault="003F2199" w:rsidP="003F2199">
      <w:pPr>
        <w:spacing w:after="0" w:line="240" w:lineRule="auto"/>
        <w:rPr>
          <w:rFonts w:ascii="Times New Roman" w:eastAsia="Calibri" w:hAnsi="Times New Roman" w:cs="Times New Roman"/>
          <w:sz w:val="24"/>
          <w:szCs w:val="24"/>
        </w:rPr>
      </w:pPr>
    </w:p>
    <w:p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F2199" w:rsidRPr="00536B65" w:rsidRDefault="003F2199" w:rsidP="003F2199">
      <w:pPr>
        <w:autoSpaceDE w:val="0"/>
        <w:autoSpaceDN w:val="0"/>
        <w:adjustRightInd w:val="0"/>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u w:val="single"/>
        </w:rPr>
        <w:t>Procedural Background</w:t>
      </w:r>
    </w:p>
    <w:p w:rsidR="003F2199" w:rsidRPr="00536B65" w:rsidRDefault="003F2199" w:rsidP="003F2199">
      <w:pPr>
        <w:spacing w:after="0" w:line="360" w:lineRule="auto"/>
        <w:rPr>
          <w:rFonts w:ascii="Times New Roman" w:eastAsia="Calibri" w:hAnsi="Times New Roman" w:cs="Times New Roman"/>
          <w:sz w:val="24"/>
          <w:szCs w:val="24"/>
        </w:rPr>
      </w:pPr>
    </w:p>
    <w:p w:rsidR="003F2199" w:rsidRDefault="003F2199" w:rsidP="003F2199">
      <w:pPr>
        <w:spacing w:after="0" w:line="360" w:lineRule="auto"/>
        <w:ind w:firstLine="1440"/>
        <w:rPr>
          <w:rFonts w:ascii="Times New Roman" w:hAnsi="Times New Roman"/>
          <w:sz w:val="24"/>
          <w:szCs w:val="24"/>
        </w:rPr>
      </w:pPr>
      <w:r>
        <w:rPr>
          <w:rFonts w:ascii="Times New Roman" w:hAnsi="Times New Roman"/>
          <w:sz w:val="24"/>
          <w:szCs w:val="24"/>
        </w:rPr>
        <w:t>Jeffrey W. Arndt</w:t>
      </w:r>
      <w:r w:rsidR="00D05B4E">
        <w:rPr>
          <w:rFonts w:ascii="Times New Roman" w:hAnsi="Times New Roman"/>
          <w:sz w:val="24"/>
          <w:szCs w:val="24"/>
        </w:rPr>
        <w:t>, Jr.</w:t>
      </w:r>
      <w:r>
        <w:rPr>
          <w:rFonts w:ascii="Times New Roman" w:hAnsi="Times New Roman"/>
          <w:sz w:val="24"/>
          <w:szCs w:val="24"/>
        </w:rPr>
        <w:t xml:space="preserve"> </w:t>
      </w:r>
      <w:r w:rsidRPr="00AA7E7D">
        <w:rPr>
          <w:rFonts w:ascii="Times New Roman" w:hAnsi="Times New Roman"/>
          <w:sz w:val="24"/>
          <w:szCs w:val="24"/>
        </w:rPr>
        <w:t xml:space="preserve">(Complainant) filed a Formal Complaint (Complaint) with the Pennsylvania Public Utility Commission (Commission) </w:t>
      </w:r>
      <w:r>
        <w:rPr>
          <w:rFonts w:ascii="Times New Roman" w:hAnsi="Times New Roman"/>
          <w:sz w:val="24"/>
          <w:szCs w:val="24"/>
        </w:rPr>
        <w:t xml:space="preserve">dated July 18, 2018, </w:t>
      </w:r>
      <w:r w:rsidRPr="00AA7E7D">
        <w:rPr>
          <w:rFonts w:ascii="Times New Roman" w:hAnsi="Times New Roman"/>
          <w:sz w:val="24"/>
          <w:szCs w:val="24"/>
        </w:rPr>
        <w:t xml:space="preserve">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his property because he does not consent to the installation of a smart meter.  Complainant avers that he does not consent to a radiation emitting smart meter </w:t>
      </w:r>
      <w:r w:rsidR="003C7392">
        <w:rPr>
          <w:rFonts w:ascii="Times New Roman" w:hAnsi="Times New Roman"/>
          <w:sz w:val="24"/>
          <w:szCs w:val="24"/>
        </w:rPr>
        <w:t>at</w:t>
      </w:r>
      <w:r>
        <w:rPr>
          <w:rFonts w:ascii="Times New Roman" w:hAnsi="Times New Roman"/>
          <w:sz w:val="24"/>
          <w:szCs w:val="24"/>
        </w:rPr>
        <w:t xml:space="preserve"> his home and that there is nothing wrong with his analog meter.  Complainant avers that “… a smart meter violates my 4</w:t>
      </w:r>
      <w:r w:rsidRPr="00516BBA">
        <w:rPr>
          <w:rFonts w:ascii="Times New Roman" w:hAnsi="Times New Roman"/>
          <w:sz w:val="24"/>
          <w:szCs w:val="24"/>
          <w:vertAlign w:val="superscript"/>
        </w:rPr>
        <w:t>th</w:t>
      </w:r>
      <w:r>
        <w:rPr>
          <w:rFonts w:ascii="Times New Roman" w:hAnsi="Times New Roman"/>
          <w:sz w:val="24"/>
          <w:szCs w:val="24"/>
        </w:rPr>
        <w:t xml:space="preserve"> Amendment right as a United States citizen”.  Complainant further avers that “Smart meters are an unlawful surveillance device also known as ‘Wiretapping’ in United States Code (USC) Title 18, Part 1, Chapter 110, Sec 2511 and other State and Federal laws.”</w:t>
      </w:r>
      <w:r w:rsidRPr="00AA7E7D">
        <w:rPr>
          <w:rFonts w:ascii="Times New Roman" w:hAnsi="Times New Roman"/>
          <w:sz w:val="24"/>
          <w:szCs w:val="24"/>
        </w:rPr>
        <w:t xml:space="preserve"> </w:t>
      </w:r>
      <w:r>
        <w:rPr>
          <w:rFonts w:ascii="Times New Roman" w:hAnsi="Times New Roman"/>
          <w:sz w:val="24"/>
          <w:szCs w:val="24"/>
        </w:rPr>
        <w:t xml:space="preserve"> Complainant also avers that a Company representative was rude and condescending to him during a telephone conversation regarding installation of a smart meter.</w:t>
      </w:r>
    </w:p>
    <w:p w:rsidR="003C7392" w:rsidRPr="00AA7E7D" w:rsidRDefault="003C7392" w:rsidP="003F2199">
      <w:pPr>
        <w:spacing w:after="0" w:line="360" w:lineRule="auto"/>
        <w:ind w:firstLine="1440"/>
        <w:rPr>
          <w:rFonts w:ascii="Times New Roman" w:hAnsi="Times New Roman"/>
          <w:sz w:val="24"/>
          <w:szCs w:val="24"/>
        </w:rPr>
      </w:pPr>
    </w:p>
    <w:p w:rsidR="003F2199" w:rsidRPr="00AA7E7D" w:rsidRDefault="003F2199" w:rsidP="003F2199">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he would like to keep his analog meter and requests that Respondent stop sending him letters and calling him, </w:t>
      </w:r>
      <w:proofErr w:type="gramStart"/>
      <w:r>
        <w:rPr>
          <w:rFonts w:ascii="Times New Roman" w:hAnsi="Times New Roman"/>
          <w:sz w:val="24"/>
          <w:szCs w:val="24"/>
        </w:rPr>
        <w:t>in an attempt to</w:t>
      </w:r>
      <w:proofErr w:type="gramEnd"/>
      <w:r>
        <w:rPr>
          <w:rFonts w:ascii="Times New Roman" w:hAnsi="Times New Roman"/>
          <w:sz w:val="24"/>
          <w:szCs w:val="24"/>
        </w:rPr>
        <w:t xml:space="preserve"> force him to have a smart meter installed at his home.  </w:t>
      </w:r>
      <w:r w:rsidRPr="00AA7E7D">
        <w:rPr>
          <w:rFonts w:ascii="Times New Roman" w:hAnsi="Times New Roman"/>
          <w:sz w:val="24"/>
          <w:szCs w:val="24"/>
        </w:rPr>
        <w:t xml:space="preserve">      </w:t>
      </w:r>
    </w:p>
    <w:p w:rsidR="003F2199" w:rsidRPr="00AA7E7D" w:rsidRDefault="003F2199" w:rsidP="003F2199">
      <w:pPr>
        <w:spacing w:after="0" w:line="360" w:lineRule="auto"/>
        <w:ind w:firstLine="1440"/>
        <w:rPr>
          <w:rFonts w:ascii="Times New Roman" w:hAnsi="Times New Roman"/>
          <w:sz w:val="24"/>
          <w:szCs w:val="24"/>
        </w:rPr>
      </w:pPr>
    </w:p>
    <w:p w:rsidR="003F2199" w:rsidRDefault="003F2199" w:rsidP="003F2199">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 xml:space="preserve">On </w:t>
      </w:r>
      <w:r>
        <w:rPr>
          <w:rFonts w:ascii="Times New Roman" w:hAnsi="Times New Roman"/>
          <w:sz w:val="24"/>
          <w:szCs w:val="24"/>
        </w:rPr>
        <w:t>August 7, 2018</w:t>
      </w:r>
      <w:r w:rsidRPr="00AA7E7D">
        <w:rPr>
          <w:rFonts w:ascii="Times New Roman" w:hAnsi="Times New Roman"/>
          <w:sz w:val="24"/>
          <w:szCs w:val="24"/>
        </w:rPr>
        <w:t>, Respondent filed an Answer and New Matter to the Complaint, a</w:t>
      </w:r>
      <w:r>
        <w:rPr>
          <w:rFonts w:ascii="Times New Roman" w:hAnsi="Times New Roman"/>
          <w:sz w:val="24"/>
          <w:szCs w:val="24"/>
        </w:rPr>
        <w:t xml:space="preserve">verring that it indicated that it would terminate service if Complainant refuses to permit Respondent to install a smart meter at his home.  </w:t>
      </w:r>
    </w:p>
    <w:p w:rsidR="003F2199" w:rsidRDefault="003F2199" w:rsidP="003F2199">
      <w:pPr>
        <w:spacing w:after="0" w:line="360" w:lineRule="auto"/>
        <w:ind w:firstLine="1440"/>
        <w:rPr>
          <w:rFonts w:ascii="Times New Roman" w:hAnsi="Times New Roman"/>
          <w:sz w:val="24"/>
          <w:szCs w:val="24"/>
        </w:rPr>
      </w:pPr>
    </w:p>
    <w:p w:rsidR="003F2199" w:rsidRPr="00AA7E7D" w:rsidRDefault="003F2199" w:rsidP="003F2199">
      <w:pPr>
        <w:spacing w:after="0" w:line="360" w:lineRule="auto"/>
        <w:ind w:firstLine="720"/>
        <w:rPr>
          <w:rFonts w:ascii="Times New Roman" w:hAnsi="Times New Roman"/>
          <w:sz w:val="24"/>
          <w:szCs w:val="24"/>
        </w:rPr>
      </w:pPr>
      <w:r>
        <w:rPr>
          <w:rFonts w:ascii="Times New Roman" w:hAnsi="Times New Roman"/>
          <w:sz w:val="24"/>
          <w:szCs w:val="24"/>
        </w:rPr>
        <w:t xml:space="preserve">            </w:t>
      </w:r>
      <w:r w:rsidRPr="00AA7E7D">
        <w:rPr>
          <w:rFonts w:ascii="Times New Roman" w:hAnsi="Times New Roman"/>
          <w:sz w:val="24"/>
          <w:szCs w:val="24"/>
        </w:rPr>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w:t>
      </w:r>
    </w:p>
    <w:p w:rsidR="003F2199" w:rsidRPr="00AA7E7D" w:rsidRDefault="003F2199" w:rsidP="003F2199">
      <w:pPr>
        <w:spacing w:after="0" w:line="360" w:lineRule="auto"/>
        <w:rPr>
          <w:rFonts w:ascii="Times New Roman" w:hAnsi="Times New Roman"/>
          <w:sz w:val="24"/>
          <w:szCs w:val="24"/>
        </w:rPr>
      </w:pPr>
    </w:p>
    <w:p w:rsidR="003F2199" w:rsidRDefault="003F2199" w:rsidP="003F219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Pr>
          <w:rFonts w:ascii="Times New Roman" w:hAnsi="Times New Roman"/>
          <w:sz w:val="24"/>
          <w:szCs w:val="24"/>
        </w:rPr>
        <w:t xml:space="preserve">August 7, 2018, </w:t>
      </w:r>
      <w:r w:rsidRPr="00AA7E7D">
        <w:rPr>
          <w:rFonts w:ascii="Times New Roman" w:hAnsi="Times New Roman"/>
          <w:sz w:val="24"/>
          <w:szCs w:val="24"/>
        </w:rPr>
        <w:t xml:space="preserve">Respondent also filed preliminary objections to the Complaint.  Respondent essentially avers that the request </w:t>
      </w:r>
      <w:r>
        <w:rPr>
          <w:rFonts w:ascii="Times New Roman" w:hAnsi="Times New Roman"/>
          <w:sz w:val="24"/>
          <w:szCs w:val="24"/>
        </w:rPr>
        <w:t xml:space="preserve">to opt-out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rsidR="003F2199" w:rsidRDefault="003F2199" w:rsidP="003F2199">
      <w:pPr>
        <w:spacing w:after="0" w:line="360" w:lineRule="auto"/>
        <w:rPr>
          <w:rFonts w:ascii="Times New Roman" w:hAnsi="Times New Roman"/>
          <w:sz w:val="24"/>
          <w:szCs w:val="24"/>
        </w:rPr>
      </w:pPr>
    </w:p>
    <w:p w:rsidR="003F2199" w:rsidRPr="00AA7E7D" w:rsidRDefault="003F2199" w:rsidP="003F2199">
      <w:pPr>
        <w:spacing w:after="0" w:line="360" w:lineRule="auto"/>
        <w:ind w:firstLine="720"/>
        <w:rPr>
          <w:rFonts w:ascii="Times New Roman" w:hAnsi="Times New Roman"/>
          <w:sz w:val="24"/>
          <w:szCs w:val="24"/>
        </w:rPr>
      </w:pPr>
      <w:r>
        <w:rPr>
          <w:rFonts w:ascii="Times New Roman" w:hAnsi="Times New Roman"/>
          <w:sz w:val="24"/>
          <w:szCs w:val="24"/>
        </w:rPr>
        <w:t xml:space="preserve">            Respondent also argues that Complainant’s claim that Duquesne Light Company has violated the Fourth Amendment to the United States Constitution and his claim must be dismissed because the Commission lacks jurisdiction to resolve this claim.  </w:t>
      </w:r>
    </w:p>
    <w:p w:rsidR="003F2199" w:rsidRDefault="003F2199" w:rsidP="003F2199">
      <w:pPr>
        <w:spacing w:after="0" w:line="360" w:lineRule="auto"/>
        <w:rPr>
          <w:rFonts w:ascii="Times New Roman" w:hAnsi="Times New Roman"/>
          <w:sz w:val="24"/>
          <w:szCs w:val="24"/>
        </w:rPr>
      </w:pPr>
    </w:p>
    <w:p w:rsidR="003F2199" w:rsidRDefault="003F2199" w:rsidP="003F219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Respondent further argues that Complainant has claimed that Respondent has violated the federal “Wiretapping</w:t>
      </w:r>
      <w:r w:rsidR="00B37CA6">
        <w:rPr>
          <w:rFonts w:ascii="Times New Roman" w:hAnsi="Times New Roman"/>
          <w:sz w:val="24"/>
          <w:szCs w:val="24"/>
        </w:rPr>
        <w:t>”</w:t>
      </w:r>
      <w:r>
        <w:rPr>
          <w:rFonts w:ascii="Times New Roman" w:hAnsi="Times New Roman"/>
          <w:sz w:val="24"/>
          <w:szCs w:val="24"/>
        </w:rPr>
        <w:t xml:space="preserve"> law, and “other [unidentified] State and Federal Laws” by attempting to install a smart meter at the property.  (Preliminary Objections at ¶27.</w:t>
      </w:r>
      <w:r w:rsidR="00B37CA6">
        <w:rPr>
          <w:rFonts w:ascii="Times New Roman" w:hAnsi="Times New Roman"/>
          <w:sz w:val="24"/>
          <w:szCs w:val="24"/>
        </w:rPr>
        <w:t>)</w:t>
      </w:r>
      <w:bookmarkStart w:id="0" w:name="_GoBack"/>
      <w:bookmarkEnd w:id="0"/>
      <w:r>
        <w:rPr>
          <w:rFonts w:ascii="Times New Roman" w:hAnsi="Times New Roman"/>
          <w:sz w:val="24"/>
          <w:szCs w:val="24"/>
        </w:rPr>
        <w:t xml:space="preserve">  Respondent argues the Commission does not have jurisdiction to rule on these claims.  </w:t>
      </w:r>
      <w:r>
        <w:rPr>
          <w:rFonts w:ascii="Times New Roman" w:hAnsi="Times New Roman"/>
          <w:sz w:val="24"/>
          <w:szCs w:val="24"/>
        </w:rPr>
        <w:tab/>
      </w:r>
      <w:r>
        <w:rPr>
          <w:rFonts w:ascii="Times New Roman" w:hAnsi="Times New Roman"/>
          <w:sz w:val="24"/>
          <w:szCs w:val="24"/>
        </w:rPr>
        <w:tab/>
      </w:r>
    </w:p>
    <w:p w:rsidR="003F2199" w:rsidRPr="00AA7E7D" w:rsidRDefault="003F2199" w:rsidP="003F2199">
      <w:pPr>
        <w:spacing w:after="0" w:line="360" w:lineRule="auto"/>
        <w:rPr>
          <w:rFonts w:ascii="Times New Roman" w:hAnsi="Times New Roman"/>
          <w:sz w:val="24"/>
          <w:szCs w:val="24"/>
        </w:rPr>
      </w:pPr>
    </w:p>
    <w:p w:rsidR="003F2199" w:rsidRPr="00AA7E7D" w:rsidRDefault="003F2199" w:rsidP="003F219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r>
        <w:rPr>
          <w:rFonts w:ascii="Times New Roman" w:hAnsi="Times New Roman"/>
          <w:sz w:val="24"/>
          <w:szCs w:val="24"/>
        </w:rPr>
        <w:t xml:space="preserve">August 28, 2018, </w:t>
      </w:r>
      <w:r w:rsidRPr="00AA7E7D">
        <w:rPr>
          <w:rFonts w:ascii="Times New Roman" w:hAnsi="Times New Roman"/>
          <w:sz w:val="24"/>
          <w:szCs w:val="24"/>
        </w:rPr>
        <w:t>and the undersigned presiding officer</w:t>
      </w:r>
      <w:r>
        <w:rPr>
          <w:rFonts w:ascii="Times New Roman" w:hAnsi="Times New Roman"/>
          <w:sz w:val="24"/>
          <w:szCs w:val="24"/>
        </w:rPr>
        <w:t xml:space="preserve"> was assigned </w:t>
      </w:r>
      <w:r w:rsidRPr="00AA7E7D">
        <w:rPr>
          <w:rFonts w:ascii="Times New Roman" w:hAnsi="Times New Roman"/>
          <w:sz w:val="24"/>
          <w:szCs w:val="24"/>
        </w:rPr>
        <w:t>to this proceeding.</w:t>
      </w:r>
    </w:p>
    <w:p w:rsidR="003F2199" w:rsidRPr="00AA7E7D" w:rsidRDefault="003F2199" w:rsidP="003F2199">
      <w:pPr>
        <w:spacing w:after="0" w:line="360" w:lineRule="auto"/>
        <w:rPr>
          <w:rFonts w:ascii="Times New Roman" w:hAnsi="Times New Roman"/>
          <w:sz w:val="24"/>
          <w:szCs w:val="24"/>
        </w:rPr>
      </w:pPr>
    </w:p>
    <w:p w:rsidR="003F2199" w:rsidRPr="003F2199" w:rsidRDefault="003F2199" w:rsidP="00B618C3">
      <w:pPr>
        <w:spacing w:after="0" w:line="360" w:lineRule="auto"/>
        <w:rPr>
          <w:rFonts w:ascii="Times New Roman" w:hAnsi="Times New Roman" w:cs="Times New Roman"/>
          <w:color w:val="000000"/>
          <w:sz w:val="24"/>
          <w:szCs w:val="24"/>
        </w:rPr>
      </w:pPr>
      <w:r w:rsidRPr="00AA7E7D">
        <w:rPr>
          <w:rFonts w:ascii="Times New Roman" w:hAnsi="Times New Roman"/>
          <w:sz w:val="24"/>
          <w:szCs w:val="24"/>
        </w:rPr>
        <w:tab/>
      </w:r>
      <w:r w:rsidRPr="00AA7E7D">
        <w:rPr>
          <w:rFonts w:ascii="Times New Roman" w:hAnsi="Times New Roman"/>
          <w:sz w:val="24"/>
          <w:szCs w:val="24"/>
        </w:rPr>
        <w:tab/>
      </w:r>
      <w:r w:rsidRPr="003F2199">
        <w:rPr>
          <w:rFonts w:ascii="Times New Roman" w:hAnsi="Times New Roman" w:cs="Times New Roman"/>
          <w:sz w:val="24"/>
          <w:szCs w:val="24"/>
        </w:rPr>
        <w:t xml:space="preserve">An interim order was entered on September 19, 2018, granting in part and denying in part, Respondent’s preliminary objections.  </w:t>
      </w:r>
      <w:r w:rsidRPr="003F2199">
        <w:rPr>
          <w:rFonts w:ascii="Times New Roman" w:hAnsi="Times New Roman" w:cs="Times New Roman"/>
          <w:color w:val="000000"/>
          <w:sz w:val="24"/>
          <w:szCs w:val="24"/>
        </w:rPr>
        <w:t>The preliminary objections filed by Duquesne Light Company r</w:t>
      </w:r>
      <w:r w:rsidRPr="003F2199">
        <w:rPr>
          <w:rFonts w:ascii="Times New Roman" w:hAnsi="Times New Roman" w:cs="Times New Roman"/>
          <w:sz w:val="24"/>
          <w:szCs w:val="24"/>
        </w:rPr>
        <w:t>equesting that Complainant’s claim that Respondent has violated his rights under the Fourth Amendment to the United States Constitution was granted and that claim was dismissed.  T</w:t>
      </w:r>
      <w:r w:rsidRPr="003F2199">
        <w:rPr>
          <w:rFonts w:ascii="Times New Roman" w:hAnsi="Times New Roman" w:cs="Times New Roman"/>
          <w:color w:val="000000"/>
          <w:sz w:val="24"/>
          <w:szCs w:val="24"/>
        </w:rPr>
        <w:t xml:space="preserve">he preliminary objections were denied in all other respects.  </w:t>
      </w:r>
    </w:p>
    <w:p w:rsidR="003F2199" w:rsidRPr="00536B65" w:rsidRDefault="003F2199" w:rsidP="003F2199">
      <w:pPr>
        <w:spacing w:after="0" w:line="360" w:lineRule="auto"/>
        <w:rPr>
          <w:rFonts w:ascii="Times New Roman" w:hAnsi="Times New Roman" w:cs="Times New Roman"/>
          <w:sz w:val="24"/>
          <w:szCs w:val="24"/>
        </w:rPr>
      </w:pPr>
      <w:r w:rsidRPr="00536B65">
        <w:rPr>
          <w:rFonts w:ascii="Times New Roman" w:eastAsia="Calibri" w:hAnsi="Times New Roman" w:cs="Times New Roman"/>
          <w:sz w:val="24"/>
          <w:szCs w:val="24"/>
        </w:rPr>
        <w:lastRenderedPageBreak/>
        <w:tab/>
      </w:r>
      <w:r w:rsidRPr="00536B65">
        <w:rPr>
          <w:rFonts w:ascii="Times New Roman" w:eastAsia="Calibri" w:hAnsi="Times New Roman" w:cs="Times New Roman"/>
          <w:sz w:val="24"/>
          <w:szCs w:val="24"/>
        </w:rPr>
        <w:tab/>
        <w:t xml:space="preserve">Under the circumstances, the </w:t>
      </w:r>
      <w:r w:rsidRPr="00536B65">
        <w:rPr>
          <w:rFonts w:ascii="Times New Roman" w:hAnsi="Times New Roman" w:cs="Times New Roman"/>
          <w:sz w:val="24"/>
          <w:szCs w:val="24"/>
        </w:rPr>
        <w:t>Parties are hereby directed to comply with the following terms.</w:t>
      </w:r>
    </w:p>
    <w:p w:rsidR="003F2199" w:rsidRDefault="003F2199" w:rsidP="003F2199">
      <w:pPr>
        <w:spacing w:after="0" w:line="360" w:lineRule="auto"/>
        <w:rPr>
          <w:rFonts w:ascii="Times New Roman" w:hAnsi="Times New Roman" w:cs="Times New Roman"/>
          <w:sz w:val="24"/>
          <w:szCs w:val="24"/>
        </w:rPr>
      </w:pPr>
    </w:p>
    <w:p w:rsidR="003F2199" w:rsidRPr="00536B65" w:rsidRDefault="003F2199" w:rsidP="003F2199">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Litigation Schedule</w:t>
      </w:r>
    </w:p>
    <w:p w:rsidR="003F2199" w:rsidRPr="00536B65" w:rsidRDefault="003F2199" w:rsidP="003F2199">
      <w:pPr>
        <w:spacing w:after="0" w:line="360" w:lineRule="auto"/>
        <w:rPr>
          <w:rFonts w:ascii="Times New Roman" w:hAnsi="Times New Roman" w:cs="Times New Roman"/>
          <w:sz w:val="24"/>
          <w:szCs w:val="24"/>
          <w:u w:val="single"/>
        </w:rPr>
      </w:pPr>
    </w:p>
    <w:p w:rsidR="003F2199" w:rsidRPr="00536B65" w:rsidRDefault="003F2199" w:rsidP="003F2199">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shall comply with the following initial litigation schedule:</w:t>
      </w:r>
    </w:p>
    <w:p w:rsidR="003F2199" w:rsidRPr="00536B65" w:rsidRDefault="003F2199" w:rsidP="003F2199">
      <w:pPr>
        <w:spacing w:after="0" w:line="360" w:lineRule="auto"/>
        <w:rPr>
          <w:rFonts w:ascii="Times New Roman" w:hAnsi="Times New Roman" w:cs="Times New Roman"/>
          <w:sz w:val="24"/>
          <w:szCs w:val="24"/>
        </w:rPr>
      </w:pPr>
    </w:p>
    <w:p w:rsidR="003F2199" w:rsidRPr="00536B65" w:rsidRDefault="003F2199" w:rsidP="003F2199">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Cs/>
          <w:iCs/>
          <w:color w:val="000000"/>
          <w:sz w:val="24"/>
          <w:szCs w:val="24"/>
        </w:rPr>
        <w:t>a.</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DECEMBER 28</w:t>
      </w:r>
      <w:r w:rsidRPr="00536B65">
        <w:rPr>
          <w:rFonts w:ascii="Times New Roman" w:eastAsia="Times New Roman" w:hAnsi="Times New Roman" w:cs="Times New Roman"/>
          <w:b/>
          <w:bCs/>
          <w:i/>
          <w:iCs/>
          <w:color w:val="000000"/>
          <w:sz w:val="24"/>
          <w:szCs w:val="24"/>
          <w:u w:val="single"/>
        </w:rPr>
        <w:t>, 2018</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3F2199" w:rsidRPr="00536B65" w:rsidRDefault="003F2199" w:rsidP="003F219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3F2199" w:rsidRPr="00536B65" w:rsidRDefault="003F2199" w:rsidP="003F219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DECEMBER </w:t>
      </w:r>
      <w:proofErr w:type="gramStart"/>
      <w:r>
        <w:rPr>
          <w:rFonts w:ascii="Times New Roman" w:eastAsia="Times New Roman" w:hAnsi="Times New Roman" w:cs="Times New Roman"/>
          <w:b/>
          <w:bCs/>
          <w:i/>
          <w:iCs/>
          <w:color w:val="000000"/>
          <w:sz w:val="24"/>
          <w:szCs w:val="24"/>
          <w:u w:val="single"/>
        </w:rPr>
        <w:t xml:space="preserve">28, </w:t>
      </w:r>
      <w:r w:rsidRPr="00536B65">
        <w:rPr>
          <w:rFonts w:ascii="Times New Roman" w:eastAsia="Times New Roman" w:hAnsi="Times New Roman" w:cs="Times New Roman"/>
          <w:b/>
          <w:bCs/>
          <w:i/>
          <w:iCs/>
          <w:color w:val="000000"/>
          <w:sz w:val="24"/>
          <w:szCs w:val="24"/>
          <w:u w:val="single"/>
        </w:rPr>
        <w:t xml:space="preserve"> 2018</w:t>
      </w:r>
      <w:proofErr w:type="gramEnd"/>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expert.</w:t>
      </w:r>
    </w:p>
    <w:p w:rsidR="003F2199" w:rsidRPr="00536B65" w:rsidRDefault="003F2199" w:rsidP="003F2199">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3F2199" w:rsidRPr="00536B65" w:rsidRDefault="003F2199" w:rsidP="003F219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February 1, 2019</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bCs/>
          <w:color w:val="000000"/>
          <w:sz w:val="24"/>
          <w:szCs w:val="24"/>
        </w:rPr>
        <w:t>the Parties shall conclude discovery in this proceeding.</w:t>
      </w:r>
    </w:p>
    <w:p w:rsidR="003F2199" w:rsidRPr="00536B65" w:rsidRDefault="003F2199" w:rsidP="003F2199">
      <w:pPr>
        <w:autoSpaceDE w:val="0"/>
        <w:autoSpaceDN w:val="0"/>
        <w:spacing w:after="0" w:line="360" w:lineRule="auto"/>
        <w:rPr>
          <w:sz w:val="24"/>
          <w:szCs w:val="24"/>
        </w:rPr>
      </w:pPr>
    </w:p>
    <w:p w:rsidR="003F2199" w:rsidRPr="00536B65" w:rsidRDefault="003F2199" w:rsidP="003F219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FEBRUARY </w:t>
      </w:r>
      <w:r>
        <w:rPr>
          <w:rFonts w:ascii="Times New Roman" w:eastAsia="Times New Roman" w:hAnsi="Times New Roman" w:cs="Times New Roman"/>
          <w:b/>
          <w:bCs/>
          <w:i/>
          <w:iCs/>
          <w:color w:val="000000"/>
          <w:sz w:val="24"/>
          <w:szCs w:val="24"/>
          <w:u w:val="single"/>
        </w:rPr>
        <w:t>28</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3F2199" w:rsidRPr="00536B65" w:rsidRDefault="003F2199" w:rsidP="003F2199">
      <w:pPr>
        <w:spacing w:after="0" w:line="240" w:lineRule="auto"/>
        <w:ind w:left="720"/>
        <w:contextualSpacing/>
        <w:rPr>
          <w:rFonts w:ascii="Times New Roman" w:eastAsia="Times New Roman" w:hAnsi="Times New Roman" w:cs="Times New Roman"/>
          <w:color w:val="000000"/>
          <w:sz w:val="24"/>
          <w:szCs w:val="24"/>
        </w:rPr>
      </w:pPr>
    </w:p>
    <w:p w:rsidR="003F2199" w:rsidRPr="00536B65" w:rsidRDefault="003F2199" w:rsidP="003F2199">
      <w:pPr>
        <w:numPr>
          <w:ilvl w:val="0"/>
          <w:numId w:val="1"/>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color w:val="000000"/>
          <w:spacing w:val="-3"/>
          <w:sz w:val="24"/>
          <w:szCs w:val="24"/>
        </w:rPr>
        <w:t xml:space="preserve">Any dispositive motions must be filed </w:t>
      </w:r>
      <w:r w:rsidRPr="00536B65">
        <w:rPr>
          <w:rFonts w:ascii="Times New Roman" w:eastAsia="Times New Roman" w:hAnsi="Times New Roman" w:cs="Times New Roman"/>
          <w:b/>
          <w:bCs/>
          <w:i/>
          <w:iCs/>
          <w:color w:val="000000"/>
          <w:spacing w:val="-3"/>
          <w:sz w:val="24"/>
          <w:szCs w:val="24"/>
          <w:u w:val="single"/>
        </w:rPr>
        <w:t xml:space="preserve">by </w:t>
      </w:r>
      <w:r>
        <w:rPr>
          <w:rFonts w:ascii="Times New Roman" w:eastAsia="Times New Roman" w:hAnsi="Times New Roman" w:cs="Times New Roman"/>
          <w:b/>
          <w:bCs/>
          <w:i/>
          <w:iCs/>
          <w:color w:val="000000"/>
          <w:spacing w:val="-3"/>
          <w:sz w:val="24"/>
          <w:szCs w:val="24"/>
          <w:u w:val="single"/>
        </w:rPr>
        <w:t>MARCH 28</w:t>
      </w:r>
      <w:r w:rsidRPr="00536B65">
        <w:rPr>
          <w:rFonts w:ascii="Times New Roman" w:eastAsia="Times New Roman" w:hAnsi="Times New Roman" w:cs="Times New Roman"/>
          <w:b/>
          <w:bCs/>
          <w:i/>
          <w:iCs/>
          <w:color w:val="000000"/>
          <w:spacing w:val="-3"/>
          <w:sz w:val="24"/>
          <w:szCs w:val="24"/>
          <w:u w:val="single"/>
        </w:rPr>
        <w:t>, 2019</w:t>
      </w:r>
      <w:r w:rsidRPr="00536B65">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rsidR="003F2199" w:rsidRPr="00536B65" w:rsidRDefault="003F2199" w:rsidP="003F2199">
      <w:pPr>
        <w:spacing w:after="0" w:line="360" w:lineRule="auto"/>
        <w:ind w:left="720"/>
        <w:contextualSpacing/>
        <w:rPr>
          <w:rFonts w:ascii="Times New Roman" w:eastAsia="Times New Roman" w:hAnsi="Times New Roman" w:cs="Times New Roman"/>
          <w:color w:val="000000"/>
          <w:spacing w:val="-3"/>
          <w:sz w:val="24"/>
          <w:szCs w:val="24"/>
        </w:rPr>
      </w:pPr>
    </w:p>
    <w:p w:rsidR="003F2199" w:rsidRPr="00536B65" w:rsidRDefault="003F2199" w:rsidP="003F2199">
      <w:pPr>
        <w:numPr>
          <w:ilvl w:val="0"/>
          <w:numId w:val="1"/>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3F2199" w:rsidRDefault="003F2199" w:rsidP="003F2199">
      <w:pPr>
        <w:spacing w:after="0" w:line="360" w:lineRule="auto"/>
        <w:ind w:left="720"/>
        <w:contextualSpacing/>
        <w:rPr>
          <w:rFonts w:ascii="Times New Roman" w:eastAsia="Times New Roman" w:hAnsi="Times New Roman" w:cs="Times New Roman"/>
          <w:color w:val="000000"/>
          <w:spacing w:val="-3"/>
          <w:sz w:val="24"/>
          <w:szCs w:val="24"/>
        </w:rPr>
      </w:pPr>
    </w:p>
    <w:p w:rsidR="003F2199" w:rsidRPr="00536B65" w:rsidRDefault="003F2199" w:rsidP="003F219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3F2199" w:rsidRPr="00536B65" w:rsidRDefault="003F2199" w:rsidP="003F219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F2199" w:rsidRPr="00536B65" w:rsidRDefault="003F2199" w:rsidP="003F2199">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F2199" w:rsidRPr="00536B65" w:rsidRDefault="003F2199" w:rsidP="003F2199">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3F2199" w:rsidRPr="00536B65" w:rsidRDefault="003F2199" w:rsidP="003F219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3F2199" w:rsidRPr="00536B65" w:rsidRDefault="003F2199" w:rsidP="003F219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3F2199" w:rsidRPr="00536B65" w:rsidRDefault="003F2199" w:rsidP="003F219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3F2199" w:rsidRPr="00536B65" w:rsidRDefault="003F2199" w:rsidP="003F2199">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3F2199" w:rsidRPr="00536B65" w:rsidRDefault="003F2199" w:rsidP="003F2199">
      <w:pPr>
        <w:spacing w:after="0" w:line="360" w:lineRule="auto"/>
        <w:rPr>
          <w:rFonts w:ascii="Times New Roman" w:hAnsi="Times New Roman" w:cs="Times New Roman"/>
          <w:b/>
          <w:sz w:val="24"/>
          <w:szCs w:val="24"/>
          <w:u w:val="single"/>
        </w:rPr>
      </w:pP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3F2199" w:rsidRPr="00536B65" w:rsidRDefault="003F2199" w:rsidP="003F2199">
      <w:pPr>
        <w:spacing w:after="0" w:line="360" w:lineRule="auto"/>
        <w:rPr>
          <w:rFonts w:ascii="Times New Roman" w:hAnsi="Times New Roman" w:cs="Times New Roman"/>
          <w:b/>
          <w:sz w:val="24"/>
          <w:szCs w:val="24"/>
          <w:u w:val="single"/>
        </w:rPr>
      </w:pPr>
    </w:p>
    <w:p w:rsidR="003F2199" w:rsidRPr="00536B65" w:rsidRDefault="003F2199" w:rsidP="003F2199">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sidR="00B044F5">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sidR="00151639">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3F2199" w:rsidRPr="00536B65" w:rsidRDefault="003F2199" w:rsidP="003F2199">
      <w:pPr>
        <w:autoSpaceDE w:val="0"/>
        <w:autoSpaceDN w:val="0"/>
        <w:spacing w:after="0" w:line="360" w:lineRule="auto"/>
        <w:ind w:firstLine="1440"/>
        <w:rPr>
          <w:rFonts w:ascii="Times New Roman" w:eastAsia="Times New Roman" w:hAnsi="Times New Roman" w:cs="Times New Roman"/>
          <w:sz w:val="24"/>
          <w:szCs w:val="24"/>
        </w:rPr>
      </w:pPr>
    </w:p>
    <w:p w:rsidR="003F2199" w:rsidRPr="00536B65" w:rsidRDefault="003F2199" w:rsidP="003F2199">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3F2199" w:rsidRPr="00536B65" w:rsidRDefault="003F2199" w:rsidP="003F2199">
      <w:pPr>
        <w:spacing w:after="0" w:line="360" w:lineRule="auto"/>
        <w:ind w:firstLine="1440"/>
        <w:rPr>
          <w:rFonts w:ascii="Times New Roman" w:hAnsi="Times New Roman" w:cs="Times New Roman"/>
          <w:sz w:val="24"/>
          <w:szCs w:val="24"/>
        </w:rPr>
      </w:pPr>
    </w:p>
    <w:p w:rsidR="003F2199" w:rsidRPr="00536B65" w:rsidRDefault="003F2199" w:rsidP="003F2199">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3F2199" w:rsidRPr="00536B65" w:rsidRDefault="003F2199" w:rsidP="003F2199">
      <w:pPr>
        <w:spacing w:after="0" w:line="360" w:lineRule="auto"/>
        <w:rPr>
          <w:rFonts w:ascii="Times New Roman" w:hAnsi="Times New Roman" w:cs="Times New Roman"/>
          <w:sz w:val="24"/>
          <w:szCs w:val="24"/>
          <w:u w:val="single"/>
        </w:rPr>
      </w:pPr>
    </w:p>
    <w:p w:rsidR="003F2199" w:rsidRPr="00536B65" w:rsidRDefault="003F2199" w:rsidP="003F2199">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3F2199" w:rsidRDefault="003F2199" w:rsidP="003F2199">
      <w:pPr>
        <w:spacing w:after="0" w:line="360" w:lineRule="auto"/>
        <w:rPr>
          <w:rFonts w:ascii="Times New Roman" w:hAnsi="Times New Roman" w:cs="Times New Roman"/>
          <w:sz w:val="24"/>
          <w:szCs w:val="24"/>
        </w:rPr>
      </w:pPr>
    </w:p>
    <w:p w:rsidR="007C2B07" w:rsidRDefault="007C2B07" w:rsidP="003F2199">
      <w:pPr>
        <w:spacing w:after="0" w:line="360" w:lineRule="auto"/>
        <w:rPr>
          <w:rFonts w:ascii="Times New Roman" w:hAnsi="Times New Roman" w:cs="Times New Roman"/>
          <w:sz w:val="24"/>
          <w:szCs w:val="24"/>
        </w:rPr>
      </w:pPr>
    </w:p>
    <w:p w:rsidR="003F2199" w:rsidRPr="00536B65" w:rsidRDefault="003F2199" w:rsidP="003F2199">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3F2199" w:rsidRPr="00536B65" w:rsidRDefault="003F2199" w:rsidP="003F2199">
      <w:pPr>
        <w:spacing w:after="0"/>
        <w:rPr>
          <w:rFonts w:ascii="Times New Roman" w:hAnsi="Times New Roman" w:cs="Times New Roman"/>
          <w:sz w:val="24"/>
          <w:szCs w:val="24"/>
        </w:rPr>
      </w:pPr>
    </w:p>
    <w:p w:rsidR="003F2199" w:rsidRPr="00536B65" w:rsidRDefault="003F2199" w:rsidP="003F2199">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3F2199" w:rsidRPr="00536B65" w:rsidRDefault="003F2199" w:rsidP="003F2199">
      <w:pPr>
        <w:spacing w:after="0" w:line="360" w:lineRule="auto"/>
        <w:rPr>
          <w:rFonts w:ascii="Times New Roman" w:hAnsi="Times New Roman" w:cs="Times New Roman"/>
          <w:sz w:val="24"/>
          <w:szCs w:val="24"/>
        </w:rPr>
      </w:pPr>
    </w:p>
    <w:p w:rsidR="003F2199" w:rsidRPr="00536B65" w:rsidRDefault="003F2199" w:rsidP="003F2199">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rPr>
      </w:pPr>
    </w:p>
    <w:p w:rsidR="003F2199" w:rsidRPr="00536B65" w:rsidRDefault="003F2199" w:rsidP="003F2199">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rPr>
      </w:pPr>
    </w:p>
    <w:p w:rsidR="003F2199" w:rsidRPr="00536B65" w:rsidRDefault="003F2199" w:rsidP="003F2199">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151639" w:rsidRDefault="00151639" w:rsidP="003F2199">
      <w:pPr>
        <w:tabs>
          <w:tab w:val="center" w:pos="4680"/>
          <w:tab w:val="right" w:pos="9360"/>
        </w:tabs>
        <w:spacing w:after="0" w:line="360" w:lineRule="auto"/>
        <w:rPr>
          <w:rFonts w:ascii="Times New Roman" w:hAnsi="Times New Roman" w:cs="Times New Roman"/>
          <w:sz w:val="24"/>
          <w:szCs w:val="24"/>
          <w:u w:val="single"/>
        </w:rPr>
      </w:pPr>
    </w:p>
    <w:p w:rsidR="007447BA" w:rsidRDefault="007447BA" w:rsidP="003F2199">
      <w:pPr>
        <w:tabs>
          <w:tab w:val="center" w:pos="4680"/>
          <w:tab w:val="right" w:pos="9360"/>
        </w:tabs>
        <w:spacing w:after="0" w:line="360" w:lineRule="auto"/>
        <w:rPr>
          <w:rFonts w:ascii="Times New Roman" w:hAnsi="Times New Roman" w:cs="Times New Roman"/>
          <w:sz w:val="24"/>
          <w:szCs w:val="24"/>
          <w:u w:val="single"/>
        </w:rPr>
      </w:pPr>
    </w:p>
    <w:p w:rsidR="007447BA" w:rsidRDefault="007447BA" w:rsidP="003F2199">
      <w:pPr>
        <w:tabs>
          <w:tab w:val="center" w:pos="4680"/>
          <w:tab w:val="right" w:pos="9360"/>
        </w:tabs>
        <w:spacing w:after="0" w:line="360" w:lineRule="auto"/>
        <w:rPr>
          <w:rFonts w:ascii="Times New Roman" w:hAnsi="Times New Roman" w:cs="Times New Roman"/>
          <w:sz w:val="24"/>
          <w:szCs w:val="24"/>
          <w:u w:val="single"/>
        </w:rPr>
      </w:pPr>
    </w:p>
    <w:p w:rsidR="007447BA" w:rsidRDefault="007447BA" w:rsidP="003F2199">
      <w:pPr>
        <w:tabs>
          <w:tab w:val="center" w:pos="4680"/>
          <w:tab w:val="right" w:pos="9360"/>
        </w:tabs>
        <w:spacing w:after="0" w:line="360" w:lineRule="auto"/>
        <w:rPr>
          <w:rFonts w:ascii="Times New Roman" w:hAnsi="Times New Roman" w:cs="Times New Roman"/>
          <w:sz w:val="24"/>
          <w:szCs w:val="24"/>
          <w:u w:val="single"/>
        </w:rPr>
      </w:pPr>
    </w:p>
    <w:p w:rsidR="007447BA" w:rsidRDefault="007447BA" w:rsidP="003F2199">
      <w:pPr>
        <w:tabs>
          <w:tab w:val="center" w:pos="4680"/>
          <w:tab w:val="right" w:pos="9360"/>
        </w:tabs>
        <w:spacing w:after="0" w:line="360" w:lineRule="auto"/>
        <w:rPr>
          <w:rFonts w:ascii="Times New Roman" w:hAnsi="Times New Roman" w:cs="Times New Roman"/>
          <w:sz w:val="24"/>
          <w:szCs w:val="24"/>
          <w:u w:val="single"/>
        </w:rPr>
      </w:pP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u w:val="single"/>
        </w:rPr>
      </w:pPr>
    </w:p>
    <w:p w:rsidR="003F2199" w:rsidRDefault="003F2199" w:rsidP="003F2199">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3F2199" w:rsidRDefault="003F2199" w:rsidP="003F2199">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3F2199" w:rsidRPr="00536B65" w:rsidRDefault="003F2199" w:rsidP="003F2199">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u w:val="single"/>
        </w:rPr>
      </w:pP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3F2199" w:rsidRPr="00536B65" w:rsidRDefault="003F2199" w:rsidP="003F219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3F2199" w:rsidRPr="00536B65" w:rsidRDefault="003F2199" w:rsidP="003F2199">
      <w:pPr>
        <w:tabs>
          <w:tab w:val="center" w:pos="4680"/>
          <w:tab w:val="right" w:pos="9360"/>
        </w:tabs>
        <w:spacing w:after="0" w:line="360" w:lineRule="auto"/>
        <w:rPr>
          <w:rFonts w:ascii="Times New Roman" w:hAnsi="Times New Roman" w:cs="Times New Roman"/>
          <w:sz w:val="24"/>
          <w:szCs w:val="24"/>
        </w:rPr>
      </w:pPr>
    </w:p>
    <w:p w:rsidR="003F2199" w:rsidRPr="00536B65" w:rsidRDefault="003F2199" w:rsidP="003F219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3F2199" w:rsidRPr="00536B65" w:rsidRDefault="003F2199" w:rsidP="003F219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3F2199" w:rsidRPr="00536B65" w:rsidRDefault="003F2199" w:rsidP="003F2199">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3F2199" w:rsidRPr="00536B65" w:rsidRDefault="003F2199" w:rsidP="003F219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3F2199" w:rsidRPr="00536B65" w:rsidRDefault="003F2199" w:rsidP="003F2199">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3F2199" w:rsidRPr="00536B65" w:rsidRDefault="003F2199" w:rsidP="003F2199">
      <w:pPr>
        <w:spacing w:after="0" w:line="360" w:lineRule="auto"/>
        <w:ind w:firstLine="1440"/>
        <w:rPr>
          <w:rFonts w:ascii="Times New Roman" w:hAnsi="Times New Roman" w:cs="Times New Roman"/>
          <w:sz w:val="24"/>
          <w:szCs w:val="24"/>
        </w:rPr>
      </w:pPr>
    </w:p>
    <w:p w:rsidR="003F2199" w:rsidRPr="00536B65" w:rsidRDefault="003F2199" w:rsidP="003F2199">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151639" w:rsidRDefault="00151639" w:rsidP="003F219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3F2199" w:rsidRDefault="003F2199" w:rsidP="003F219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3F2199" w:rsidRDefault="003F2199" w:rsidP="003F219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3F2199" w:rsidRPr="00171DCB" w:rsidRDefault="003F2199" w:rsidP="003F219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3F2199" w:rsidRDefault="003F2199" w:rsidP="003F219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3F2199" w:rsidRPr="00536B65" w:rsidRDefault="003F2199" w:rsidP="003F219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3F2199" w:rsidRPr="00536B65" w:rsidRDefault="003F2199" w:rsidP="003F219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3F2199" w:rsidRPr="00536B65" w:rsidRDefault="003F2199" w:rsidP="003F2199">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3F2199" w:rsidRPr="00536B65" w:rsidRDefault="003F2199" w:rsidP="003F2199">
      <w:pPr>
        <w:tabs>
          <w:tab w:val="center" w:pos="4680"/>
          <w:tab w:val="right" w:pos="9360"/>
        </w:tabs>
        <w:spacing w:after="0" w:line="360" w:lineRule="auto"/>
        <w:rPr>
          <w:rFonts w:ascii="Times New Roman" w:hAnsi="Times New Roman" w:cs="Times New Roman"/>
          <w:spacing w:val="-3"/>
          <w:sz w:val="24"/>
          <w:szCs w:val="24"/>
        </w:rPr>
      </w:pPr>
    </w:p>
    <w:p w:rsidR="003F2199" w:rsidRPr="00536B65" w:rsidRDefault="003F2199" w:rsidP="003F2199">
      <w:pPr>
        <w:spacing w:after="0" w:line="360" w:lineRule="auto"/>
        <w:ind w:left="720"/>
        <w:contextualSpacing/>
        <w:rPr>
          <w:rFonts w:ascii="Times New Roman" w:eastAsia="Calibri" w:hAnsi="Times New Roman" w:cs="Times New Roman"/>
          <w:color w:val="000000"/>
          <w:sz w:val="24"/>
          <w:szCs w:val="24"/>
        </w:rPr>
      </w:pPr>
    </w:p>
    <w:p w:rsidR="003F2199" w:rsidRPr="00536B65" w:rsidRDefault="003F2199" w:rsidP="003F219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F2199" w:rsidRPr="00536B65" w:rsidRDefault="003F2199" w:rsidP="003F219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1804FA">
        <w:rPr>
          <w:rFonts w:ascii="Times New Roman" w:eastAsia="Times New Roman" w:hAnsi="Times New Roman" w:cs="Times New Roman"/>
          <w:color w:val="000000"/>
          <w:sz w:val="24"/>
          <w:szCs w:val="24"/>
          <w:u w:val="single"/>
        </w:rPr>
        <w:t>September 1</w:t>
      </w:r>
      <w:r>
        <w:rPr>
          <w:rFonts w:ascii="Times New Roman" w:eastAsia="Times New Roman" w:hAnsi="Times New Roman" w:cs="Times New Roman"/>
          <w:color w:val="000000"/>
          <w:sz w:val="24"/>
          <w:szCs w:val="24"/>
          <w:u w:val="single"/>
        </w:rPr>
        <w:t>9</w:t>
      </w:r>
      <w:r w:rsidRPr="001804FA">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3F2199" w:rsidRPr="00536B65" w:rsidRDefault="003F2199" w:rsidP="003F219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3F2199" w:rsidRDefault="003F2199" w:rsidP="0015163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3C7392" w:rsidRDefault="003C7392">
      <w:r>
        <w:br w:type="page"/>
      </w:r>
    </w:p>
    <w:p w:rsidR="003C7392" w:rsidRDefault="003C7392" w:rsidP="003C7392">
      <w:pPr>
        <w:rPr>
          <w:rFonts w:ascii="Microsoft Sans Serif" w:eastAsia="Microsoft Sans Serif" w:hAnsi="Microsoft Sans Serif" w:cs="Microsoft Sans Serif"/>
          <w:b/>
          <w:sz w:val="24"/>
          <w:u w:val="single"/>
        </w:rPr>
        <w:sectPr w:rsidR="003C7392" w:rsidSect="00BE092A">
          <w:footerReference w:type="default" r:id="rId7"/>
          <w:pgSz w:w="12240" w:h="15840"/>
          <w:pgMar w:top="1440" w:right="1440" w:bottom="1440" w:left="1440" w:header="720" w:footer="720" w:gutter="0"/>
          <w:cols w:space="720"/>
          <w:titlePg/>
          <w:docGrid w:linePitch="360"/>
        </w:sectPr>
      </w:pPr>
    </w:p>
    <w:p w:rsidR="003C7392" w:rsidRDefault="003C7392" w:rsidP="003C739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C-2018-3003482 - JEFFREY W ARNDT JR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JEFFREY W ARNDT JR</w:t>
      </w:r>
      <w:r>
        <w:rPr>
          <w:rFonts w:ascii="Microsoft Sans Serif" w:eastAsia="Microsoft Sans Serif" w:hAnsi="Microsoft Sans Serif" w:cs="Microsoft Sans Serif"/>
          <w:sz w:val="24"/>
        </w:rPr>
        <w:cr/>
        <w:t>4141 FUNDISTOWN ROAD</w:t>
      </w:r>
      <w:r>
        <w:rPr>
          <w:rFonts w:ascii="Microsoft Sans Serif" w:eastAsia="Microsoft Sans Serif" w:hAnsi="Microsoft Sans Serif" w:cs="Microsoft Sans Serif"/>
          <w:sz w:val="24"/>
        </w:rPr>
        <w:cr/>
        <w:t>TRAFFORD PA  15085</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sz w:val="24"/>
        </w:rPr>
        <w:t>412.334.6391</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i/>
          <w:sz w:val="24"/>
          <w:u w:val="single"/>
        </w:rPr>
        <w:t>ACCEPTS E-SERVICE</w:t>
      </w:r>
    </w:p>
    <w:p w:rsidR="003C7392" w:rsidRDefault="003C7392" w:rsidP="003C7392">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 xml:space="preserve">1500 </w:t>
      </w:r>
      <w:r w:rsidRPr="001609B2">
        <w:rPr>
          <w:rFonts w:ascii="Microsoft Sans Serif" w:eastAsia="Microsoft Sans Serif" w:hAnsi="Microsoft Sans Serif" w:cs="Microsoft Sans Serif"/>
          <w:caps/>
          <w:sz w:val="24"/>
        </w:rPr>
        <w:t>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sz w:val="24"/>
        </w:rPr>
        <w:t>412.594.5510</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i/>
          <w:sz w:val="24"/>
          <w:u w:val="single"/>
        </w:rPr>
        <w:t>ACCEPTS E-SERVICE</w:t>
      </w:r>
    </w:p>
    <w:p w:rsidR="003C7392" w:rsidRDefault="003C7392" w:rsidP="003C7392"/>
    <w:p w:rsidR="00DC28A6" w:rsidRDefault="00B37CA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150" w:rsidRDefault="00653150" w:rsidP="003F2199">
      <w:pPr>
        <w:spacing w:after="0" w:line="240" w:lineRule="auto"/>
      </w:pPr>
      <w:r>
        <w:separator/>
      </w:r>
    </w:p>
  </w:endnote>
  <w:endnote w:type="continuationSeparator" w:id="0">
    <w:p w:rsidR="00653150" w:rsidRDefault="00653150" w:rsidP="003F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63268"/>
      <w:docPartObj>
        <w:docPartGallery w:val="Page Numbers (Bottom of Page)"/>
        <w:docPartUnique/>
      </w:docPartObj>
    </w:sdtPr>
    <w:sdtEndPr>
      <w:rPr>
        <w:rFonts w:ascii="Times New Roman" w:hAnsi="Times New Roman" w:cs="Times New Roman"/>
        <w:noProof/>
        <w:sz w:val="24"/>
        <w:szCs w:val="24"/>
      </w:rPr>
    </w:sdtEndPr>
    <w:sdtContent>
      <w:p w:rsidR="00BE092A" w:rsidRPr="00BE092A" w:rsidRDefault="00BE092A">
        <w:pPr>
          <w:pStyle w:val="Footer"/>
          <w:jc w:val="center"/>
          <w:rPr>
            <w:rFonts w:ascii="Times New Roman" w:hAnsi="Times New Roman" w:cs="Times New Roman"/>
            <w:sz w:val="24"/>
            <w:szCs w:val="24"/>
          </w:rPr>
        </w:pPr>
        <w:r w:rsidRPr="00BE092A">
          <w:rPr>
            <w:rFonts w:ascii="Times New Roman" w:hAnsi="Times New Roman" w:cs="Times New Roman"/>
            <w:sz w:val="24"/>
            <w:szCs w:val="24"/>
          </w:rPr>
          <w:fldChar w:fldCharType="begin"/>
        </w:r>
        <w:r w:rsidRPr="00BE092A">
          <w:rPr>
            <w:rFonts w:ascii="Times New Roman" w:hAnsi="Times New Roman" w:cs="Times New Roman"/>
            <w:sz w:val="24"/>
            <w:szCs w:val="24"/>
          </w:rPr>
          <w:instrText xml:space="preserve"> PAGE   \* MERGEFORMAT </w:instrText>
        </w:r>
        <w:r w:rsidRPr="00BE092A">
          <w:rPr>
            <w:rFonts w:ascii="Times New Roman" w:hAnsi="Times New Roman" w:cs="Times New Roman"/>
            <w:sz w:val="24"/>
            <w:szCs w:val="24"/>
          </w:rPr>
          <w:fldChar w:fldCharType="separate"/>
        </w:r>
        <w:r w:rsidRPr="00BE092A">
          <w:rPr>
            <w:rFonts w:ascii="Times New Roman" w:hAnsi="Times New Roman" w:cs="Times New Roman"/>
            <w:noProof/>
            <w:sz w:val="24"/>
            <w:szCs w:val="24"/>
          </w:rPr>
          <w:t>2</w:t>
        </w:r>
        <w:r w:rsidRPr="00BE092A">
          <w:rPr>
            <w:rFonts w:ascii="Times New Roman" w:hAnsi="Times New Roman" w:cs="Times New Roman"/>
            <w:noProof/>
            <w:sz w:val="24"/>
            <w:szCs w:val="24"/>
          </w:rPr>
          <w:fldChar w:fldCharType="end"/>
        </w:r>
      </w:p>
    </w:sdtContent>
  </w:sdt>
  <w:p w:rsidR="00BE092A" w:rsidRDefault="00BE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511" w:rsidRPr="00BE092A" w:rsidRDefault="00CE7511">
    <w:pPr>
      <w:pStyle w:val="Footer"/>
      <w:jc w:val="center"/>
      <w:rPr>
        <w:rFonts w:ascii="Times New Roman" w:hAnsi="Times New Roman" w:cs="Times New Roman"/>
        <w:sz w:val="24"/>
        <w:szCs w:val="24"/>
      </w:rPr>
    </w:pPr>
  </w:p>
  <w:p w:rsidR="00CE7511" w:rsidRDefault="00CE7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150" w:rsidRDefault="00653150" w:rsidP="003F2199">
      <w:pPr>
        <w:spacing w:after="0" w:line="240" w:lineRule="auto"/>
      </w:pPr>
      <w:r>
        <w:separator/>
      </w:r>
    </w:p>
  </w:footnote>
  <w:footnote w:type="continuationSeparator" w:id="0">
    <w:p w:rsidR="00653150" w:rsidRDefault="00653150" w:rsidP="003F2199">
      <w:pPr>
        <w:spacing w:after="0" w:line="240" w:lineRule="auto"/>
      </w:pPr>
      <w:r>
        <w:continuationSeparator/>
      </w:r>
    </w:p>
  </w:footnote>
  <w:footnote w:id="1">
    <w:p w:rsidR="003F2199" w:rsidRDefault="003F2199" w:rsidP="003F219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99"/>
    <w:rsid w:val="0009248E"/>
    <w:rsid w:val="00151639"/>
    <w:rsid w:val="00167E8A"/>
    <w:rsid w:val="001C6324"/>
    <w:rsid w:val="001F48BF"/>
    <w:rsid w:val="00396EA9"/>
    <w:rsid w:val="003C7392"/>
    <w:rsid w:val="003F2199"/>
    <w:rsid w:val="003F41C8"/>
    <w:rsid w:val="00653150"/>
    <w:rsid w:val="007447BA"/>
    <w:rsid w:val="007B5C79"/>
    <w:rsid w:val="007C2B07"/>
    <w:rsid w:val="009B01C3"/>
    <w:rsid w:val="00B044F5"/>
    <w:rsid w:val="00B343B8"/>
    <w:rsid w:val="00B37CA6"/>
    <w:rsid w:val="00B618C3"/>
    <w:rsid w:val="00BC4FBE"/>
    <w:rsid w:val="00BE092A"/>
    <w:rsid w:val="00CE7511"/>
    <w:rsid w:val="00D05B4E"/>
    <w:rsid w:val="00E1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D2DA"/>
  <w15:chartTrackingRefBased/>
  <w15:docId w15:val="{37D7EBC2-2A55-4912-AD5A-2B2F5C63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3F2199"/>
    <w:pPr>
      <w:spacing w:after="0" w:line="240" w:lineRule="auto"/>
    </w:pPr>
    <w:rPr>
      <w:sz w:val="20"/>
      <w:szCs w:val="20"/>
    </w:rPr>
  </w:style>
  <w:style w:type="character" w:customStyle="1" w:styleId="FootnoteTextChar">
    <w:name w:val="Footnote Text Char"/>
    <w:aliases w:val="Car Char"/>
    <w:basedOn w:val="DefaultParagraphFont"/>
    <w:link w:val="FootnoteText"/>
    <w:rsid w:val="003F2199"/>
    <w:rPr>
      <w:sz w:val="20"/>
      <w:szCs w:val="20"/>
    </w:rPr>
  </w:style>
  <w:style w:type="character" w:styleId="FootnoteReference">
    <w:name w:val="footnote reference"/>
    <w:aliases w:val="o,fr"/>
    <w:uiPriority w:val="99"/>
    <w:unhideWhenUsed/>
    <w:rsid w:val="003F2199"/>
    <w:rPr>
      <w:vertAlign w:val="superscript"/>
    </w:rPr>
  </w:style>
  <w:style w:type="paragraph" w:customStyle="1" w:styleId="Style">
    <w:name w:val="Style"/>
    <w:rsid w:val="003F21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F21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BE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92A"/>
  </w:style>
  <w:style w:type="paragraph" w:styleId="Footer">
    <w:name w:val="footer"/>
    <w:basedOn w:val="Normal"/>
    <w:link w:val="FooterChar"/>
    <w:uiPriority w:val="99"/>
    <w:unhideWhenUsed/>
    <w:rsid w:val="00BE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2018-09-19T15:35:00Z</cp:lastPrinted>
  <dcterms:created xsi:type="dcterms:W3CDTF">2018-09-19T15:37:00Z</dcterms:created>
  <dcterms:modified xsi:type="dcterms:W3CDTF">2018-09-19T16:04:00Z</dcterms:modified>
</cp:coreProperties>
</file>