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3429"/>
      </w:tblGrid>
      <w:tr w:rsidR="00AB4865" w:rsidRPr="00B82254" w14:paraId="2A71D8AD" w14:textId="77777777" w:rsidTr="00273AF2">
        <w:tc>
          <w:tcPr>
            <w:tcW w:w="9360" w:type="dxa"/>
          </w:tcPr>
          <w:p w14:paraId="7B1DD356" w14:textId="77777777" w:rsidR="00273AF2" w:rsidRPr="00273AF2" w:rsidRDefault="00273AF2" w:rsidP="00273AF2">
            <w:pPr>
              <w:jc w:val="center"/>
              <w:rPr>
                <w:b/>
                <w:sz w:val="26"/>
                <w:szCs w:val="26"/>
              </w:rPr>
            </w:pPr>
            <w:r>
              <w:tab/>
            </w:r>
            <w:r w:rsidRPr="00273AF2">
              <w:rPr>
                <w:b/>
                <w:sz w:val="26"/>
                <w:szCs w:val="26"/>
              </w:rPr>
              <w:t>BEFORE THE</w:t>
            </w:r>
          </w:p>
          <w:p w14:paraId="4241892C" w14:textId="77777777" w:rsidR="00273AF2" w:rsidRPr="00273AF2" w:rsidRDefault="00273AF2" w:rsidP="00273AF2">
            <w:pPr>
              <w:jc w:val="center"/>
              <w:rPr>
                <w:sz w:val="26"/>
                <w:szCs w:val="26"/>
              </w:rPr>
            </w:pPr>
            <w:r w:rsidRPr="00273AF2">
              <w:rPr>
                <w:b/>
                <w:sz w:val="26"/>
                <w:szCs w:val="26"/>
              </w:rPr>
              <w:t>PENNSYLVANIA PUBLIC UTILITY COMMISSION</w:t>
            </w:r>
          </w:p>
          <w:p w14:paraId="67382B6F" w14:textId="77777777" w:rsidR="00273AF2" w:rsidRDefault="00273AF2" w:rsidP="00273AF2"/>
          <w:p w14:paraId="70E721FB" w14:textId="77777777" w:rsidR="00273AF2" w:rsidRPr="00B82254" w:rsidRDefault="00273AF2" w:rsidP="00273AF2">
            <w:pPr>
              <w:widowControl/>
              <w:tabs>
                <w:tab w:val="left" w:pos="-720"/>
              </w:tabs>
              <w:suppressAutoHyphens/>
              <w:rPr>
                <w:sz w:val="26"/>
                <w:szCs w:val="26"/>
              </w:rPr>
            </w:pPr>
          </w:p>
          <w:p w14:paraId="6E0F8029" w14:textId="77777777" w:rsidR="00273AF2" w:rsidRPr="00B82254" w:rsidRDefault="00273AF2" w:rsidP="00273AF2">
            <w:pPr>
              <w:widowControl/>
              <w:rPr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4"/>
              <w:gridCol w:w="1262"/>
              <w:gridCol w:w="3028"/>
            </w:tblGrid>
            <w:tr w:rsidR="00273AF2" w:rsidRPr="00B82254" w14:paraId="5796450C" w14:textId="77777777" w:rsidTr="00EB1D99">
              <w:tc>
                <w:tcPr>
                  <w:tcW w:w="4962" w:type="dxa"/>
                </w:tcPr>
                <w:p w14:paraId="63B486F9" w14:textId="77777777" w:rsidR="00273AF2" w:rsidRPr="00B82254" w:rsidRDefault="00273AF2" w:rsidP="00273AF2">
                  <w:pPr>
                    <w:widowControl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8" w:type="dxa"/>
                  <w:gridSpan w:val="2"/>
                </w:tcPr>
                <w:p w14:paraId="1FAAF5D2" w14:textId="77777777" w:rsidR="00273AF2" w:rsidRPr="00B82254" w:rsidRDefault="00273AF2" w:rsidP="00186D39">
                  <w:pPr>
                    <w:widowControl/>
                    <w:ind w:left="-115"/>
                    <w:jc w:val="both"/>
                    <w:rPr>
                      <w:sz w:val="26"/>
                      <w:szCs w:val="26"/>
                    </w:rPr>
                  </w:pPr>
                  <w:r w:rsidRPr="00B82254">
                    <w:rPr>
                      <w:sz w:val="26"/>
                      <w:szCs w:val="26"/>
                    </w:rPr>
                    <w:t xml:space="preserve">Public Meeting held </w:t>
                  </w:r>
                  <w:r w:rsidR="00186D39">
                    <w:rPr>
                      <w:sz w:val="26"/>
                      <w:szCs w:val="26"/>
                    </w:rPr>
                    <w:t>September 20</w:t>
                  </w:r>
                  <w:r w:rsidR="00C525DD">
                    <w:rPr>
                      <w:sz w:val="26"/>
                      <w:szCs w:val="26"/>
                    </w:rPr>
                    <w:t>, 2018</w:t>
                  </w:r>
                </w:p>
                <w:p w14:paraId="7CA53A53" w14:textId="77777777" w:rsidR="00273AF2" w:rsidRPr="00B82254" w:rsidRDefault="00273AF2" w:rsidP="00273AF2">
                  <w:pPr>
                    <w:widowControl/>
                    <w:jc w:val="right"/>
                    <w:rPr>
                      <w:sz w:val="26"/>
                      <w:szCs w:val="26"/>
                    </w:rPr>
                  </w:pPr>
                </w:p>
                <w:p w14:paraId="69BB7577" w14:textId="77777777" w:rsidR="00273AF2" w:rsidRPr="00B82254" w:rsidRDefault="00273AF2" w:rsidP="00273AF2">
                  <w:pPr>
                    <w:widowControl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273AF2" w:rsidRPr="00B82254" w14:paraId="3E903767" w14:textId="77777777" w:rsidTr="00EB1D99">
              <w:tc>
                <w:tcPr>
                  <w:tcW w:w="4962" w:type="dxa"/>
                </w:tcPr>
                <w:p w14:paraId="3AE3D000" w14:textId="77777777" w:rsidR="00273AF2" w:rsidRPr="00B82254" w:rsidRDefault="00273AF2" w:rsidP="00273AF2">
                  <w:pPr>
                    <w:widowControl/>
                    <w:rPr>
                      <w:sz w:val="26"/>
                      <w:szCs w:val="26"/>
                    </w:rPr>
                  </w:pPr>
                  <w:r w:rsidRPr="00B82254">
                    <w:rPr>
                      <w:sz w:val="26"/>
                      <w:szCs w:val="26"/>
                    </w:rPr>
                    <w:t>Commissioners Present:</w:t>
                  </w:r>
                </w:p>
                <w:p w14:paraId="50AF6664" w14:textId="77777777" w:rsidR="00273AF2" w:rsidRPr="00B82254" w:rsidRDefault="00273AF2" w:rsidP="00273AF2">
                  <w:pPr>
                    <w:widowControl/>
                    <w:rPr>
                      <w:sz w:val="26"/>
                      <w:szCs w:val="26"/>
                    </w:rPr>
                  </w:pPr>
                </w:p>
                <w:p w14:paraId="73F7F4B9" w14:textId="77777777" w:rsidR="00273AF2" w:rsidRPr="00B82254" w:rsidRDefault="00273AF2" w:rsidP="00273AF2">
                  <w:pPr>
                    <w:widowControl/>
                    <w:ind w:left="720"/>
                    <w:rPr>
                      <w:sz w:val="26"/>
                      <w:szCs w:val="26"/>
                    </w:rPr>
                  </w:pPr>
                  <w:r w:rsidRPr="00B82254">
                    <w:rPr>
                      <w:sz w:val="26"/>
                      <w:szCs w:val="26"/>
                    </w:rPr>
                    <w:t>Gladys M. Brown, Chairman</w:t>
                  </w:r>
                </w:p>
                <w:p w14:paraId="0A745AB7" w14:textId="77777777" w:rsidR="00273AF2" w:rsidRPr="00B82254" w:rsidRDefault="00273AF2" w:rsidP="00273AF2">
                  <w:pPr>
                    <w:widowControl/>
                    <w:ind w:left="720"/>
                    <w:rPr>
                      <w:sz w:val="26"/>
                      <w:szCs w:val="26"/>
                    </w:rPr>
                  </w:pPr>
                  <w:r w:rsidRPr="00B82254">
                    <w:rPr>
                      <w:sz w:val="26"/>
                      <w:szCs w:val="26"/>
                    </w:rPr>
                    <w:t>Andrew G. Place, Vice Chairman</w:t>
                  </w:r>
                </w:p>
                <w:p w14:paraId="2CC8DB8C" w14:textId="77777777" w:rsidR="00273AF2" w:rsidRPr="00B82254" w:rsidRDefault="00273AF2" w:rsidP="00273AF2">
                  <w:pPr>
                    <w:widowControl/>
                    <w:ind w:left="720"/>
                    <w:rPr>
                      <w:sz w:val="26"/>
                      <w:szCs w:val="26"/>
                    </w:rPr>
                  </w:pPr>
                  <w:r w:rsidRPr="00B82254">
                    <w:rPr>
                      <w:sz w:val="26"/>
                      <w:szCs w:val="26"/>
                    </w:rPr>
                    <w:t>Norman J. Kennard</w:t>
                  </w:r>
                </w:p>
                <w:p w14:paraId="309B6520" w14:textId="77777777" w:rsidR="00273AF2" w:rsidRPr="00B82254" w:rsidRDefault="00273AF2" w:rsidP="00273AF2">
                  <w:pPr>
                    <w:widowControl/>
                    <w:ind w:left="720"/>
                    <w:rPr>
                      <w:sz w:val="26"/>
                      <w:szCs w:val="26"/>
                    </w:rPr>
                  </w:pPr>
                  <w:r w:rsidRPr="00B82254">
                    <w:rPr>
                      <w:sz w:val="26"/>
                      <w:szCs w:val="26"/>
                    </w:rPr>
                    <w:t>David W. Sweet</w:t>
                  </w:r>
                </w:p>
                <w:p w14:paraId="5483393E" w14:textId="77777777" w:rsidR="00273AF2" w:rsidRPr="00B82254" w:rsidRDefault="00273AF2" w:rsidP="00273AF2">
                  <w:pPr>
                    <w:widowControl/>
                    <w:tabs>
                      <w:tab w:val="left" w:pos="705"/>
                    </w:tabs>
                    <w:ind w:firstLine="720"/>
                    <w:rPr>
                      <w:sz w:val="26"/>
                      <w:szCs w:val="26"/>
                    </w:rPr>
                  </w:pPr>
                  <w:r w:rsidRPr="00B82254">
                    <w:rPr>
                      <w:sz w:val="26"/>
                      <w:szCs w:val="26"/>
                    </w:rPr>
                    <w:t>John F. Coleman, Jr.</w:t>
                  </w:r>
                </w:p>
                <w:p w14:paraId="4937D757" w14:textId="77777777" w:rsidR="00273AF2" w:rsidRPr="00B82254" w:rsidRDefault="00273AF2" w:rsidP="00273AF2">
                  <w:pPr>
                    <w:widowControl/>
                    <w:rPr>
                      <w:sz w:val="26"/>
                      <w:szCs w:val="26"/>
                    </w:rPr>
                  </w:pPr>
                </w:p>
                <w:p w14:paraId="7E4CF9F2" w14:textId="77777777" w:rsidR="00273AF2" w:rsidRPr="00B82254" w:rsidRDefault="00273AF2" w:rsidP="00273AF2">
                  <w:pPr>
                    <w:widowControl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8" w:type="dxa"/>
                  <w:gridSpan w:val="2"/>
                </w:tcPr>
                <w:p w14:paraId="6A1DB4D8" w14:textId="77777777" w:rsidR="00273AF2" w:rsidRPr="00B82254" w:rsidRDefault="00273AF2" w:rsidP="00273AF2">
                  <w:pPr>
                    <w:widowControl/>
                    <w:jc w:val="right"/>
                    <w:rPr>
                      <w:sz w:val="26"/>
                      <w:szCs w:val="26"/>
                    </w:rPr>
                  </w:pPr>
                </w:p>
                <w:p w14:paraId="10AFAD18" w14:textId="77777777" w:rsidR="00273AF2" w:rsidRPr="00B82254" w:rsidRDefault="00273AF2" w:rsidP="00273AF2">
                  <w:pPr>
                    <w:widowControl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273AF2" w:rsidRPr="00B82254" w14:paraId="4DB326D9" w14:textId="77777777" w:rsidTr="00EB1D99">
              <w:tc>
                <w:tcPr>
                  <w:tcW w:w="6271" w:type="dxa"/>
                  <w:gridSpan w:val="2"/>
                </w:tcPr>
                <w:p w14:paraId="3DAA4169" w14:textId="77777777" w:rsidR="00273AF2" w:rsidRPr="00B82254" w:rsidRDefault="00273AF2" w:rsidP="00273AF2">
                  <w:pPr>
                    <w:widowControl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089" w:type="dxa"/>
                </w:tcPr>
                <w:p w14:paraId="479C2E90" w14:textId="77777777" w:rsidR="00273AF2" w:rsidRPr="00B82254" w:rsidRDefault="00273AF2" w:rsidP="00273AF2">
                  <w:pPr>
                    <w:widowControl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273AF2" w:rsidRPr="00B82254" w14:paraId="65CBAFBC" w14:textId="77777777" w:rsidTr="00EB1D99">
              <w:tc>
                <w:tcPr>
                  <w:tcW w:w="6271" w:type="dxa"/>
                  <w:gridSpan w:val="2"/>
                </w:tcPr>
                <w:p w14:paraId="6CE6392F" w14:textId="77777777" w:rsidR="00273AF2" w:rsidRPr="00B82254" w:rsidRDefault="00273AF2" w:rsidP="00273AF2">
                  <w:pPr>
                    <w:widowControl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089" w:type="dxa"/>
                </w:tcPr>
                <w:p w14:paraId="572C9E8F" w14:textId="77777777" w:rsidR="00273AF2" w:rsidRPr="00B82254" w:rsidRDefault="00273AF2" w:rsidP="00273AF2">
                  <w:pPr>
                    <w:widowControl/>
                    <w:rPr>
                      <w:sz w:val="26"/>
                      <w:szCs w:val="26"/>
                    </w:rPr>
                  </w:pPr>
                </w:p>
              </w:tc>
            </w:tr>
            <w:tr w:rsidR="00273AF2" w:rsidRPr="00B82254" w14:paraId="69F2848C" w14:textId="77777777" w:rsidTr="00EB1D99">
              <w:trPr>
                <w:trHeight w:val="1440"/>
              </w:trPr>
              <w:tc>
                <w:tcPr>
                  <w:tcW w:w="6271" w:type="dxa"/>
                  <w:gridSpan w:val="2"/>
                </w:tcPr>
                <w:p w14:paraId="5221ACB1" w14:textId="77777777" w:rsidR="00273AF2" w:rsidRPr="00B82254" w:rsidRDefault="00273AF2" w:rsidP="00273AF2">
                  <w:pPr>
                    <w:widowControl/>
                    <w:rPr>
                      <w:spacing w:val="-3"/>
                      <w:sz w:val="26"/>
                      <w:szCs w:val="26"/>
                    </w:rPr>
                  </w:pPr>
                </w:p>
                <w:p w14:paraId="70EAE3A1" w14:textId="77777777" w:rsidR="00C525DD" w:rsidRDefault="00C525DD" w:rsidP="00C525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Pennsylvania Public Utility Commission,</w:t>
                  </w:r>
                </w:p>
                <w:p w14:paraId="7E2B95D0" w14:textId="77777777" w:rsidR="00C525DD" w:rsidRDefault="00C525DD" w:rsidP="00C525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Bureau of Investigation and Enforcement  </w:t>
                  </w:r>
                </w:p>
                <w:p w14:paraId="691F565A" w14:textId="77777777" w:rsidR="00C525DD" w:rsidRDefault="00C525DD" w:rsidP="00C525DD">
                  <w:pPr>
                    <w:rPr>
                      <w:sz w:val="26"/>
                      <w:szCs w:val="26"/>
                    </w:rPr>
                  </w:pPr>
                </w:p>
                <w:p w14:paraId="7240BC65" w14:textId="77777777" w:rsidR="00C525DD" w:rsidRDefault="00C525DD" w:rsidP="00C525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</w:r>
                  <w:r>
                    <w:rPr>
                      <w:sz w:val="26"/>
                      <w:szCs w:val="26"/>
                    </w:rPr>
                    <w:tab/>
                    <w:t>v.</w:t>
                  </w:r>
                </w:p>
                <w:p w14:paraId="388858A4" w14:textId="77777777" w:rsidR="00C525DD" w:rsidRDefault="00C525DD" w:rsidP="00C525DD">
                  <w:pPr>
                    <w:rPr>
                      <w:sz w:val="26"/>
                      <w:szCs w:val="26"/>
                    </w:rPr>
                  </w:pPr>
                </w:p>
                <w:p w14:paraId="61BD5F6C" w14:textId="77777777" w:rsidR="00C525DD" w:rsidRDefault="00684BA0" w:rsidP="00C525D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Gateway Limousine Service, LLC</w:t>
                  </w:r>
                </w:p>
                <w:p w14:paraId="390295E4" w14:textId="77777777" w:rsidR="00273AF2" w:rsidRPr="00B82254" w:rsidRDefault="00273AF2" w:rsidP="00C525DD">
                  <w:pPr>
                    <w:widowControl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089" w:type="dxa"/>
                </w:tcPr>
                <w:p w14:paraId="333D15A2" w14:textId="77777777" w:rsidR="00273AF2" w:rsidRDefault="00273AF2" w:rsidP="00273AF2">
                  <w:pPr>
                    <w:widowControl/>
                    <w:jc w:val="right"/>
                    <w:rPr>
                      <w:sz w:val="26"/>
                      <w:szCs w:val="26"/>
                    </w:rPr>
                  </w:pPr>
                </w:p>
                <w:p w14:paraId="4973BE78" w14:textId="77777777" w:rsidR="00C525DD" w:rsidRPr="00C525DD" w:rsidRDefault="00684BA0" w:rsidP="00C525DD">
                  <w:pPr>
                    <w:suppressAutoHyphens/>
                    <w:ind w:right="25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C-2017-2638155</w:t>
                  </w:r>
                </w:p>
                <w:p w14:paraId="785EDA88" w14:textId="77777777" w:rsidR="00273AF2" w:rsidRPr="00B82254" w:rsidRDefault="00273AF2" w:rsidP="00273AF2">
                  <w:pPr>
                    <w:widowControl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7D3D37E" w14:textId="77777777" w:rsidR="00E64FC8" w:rsidRPr="00E91487" w:rsidRDefault="00E64FC8" w:rsidP="001E6ADF">
            <w:pPr>
              <w:widowControl/>
              <w:rPr>
                <w:b/>
                <w:sz w:val="26"/>
                <w:szCs w:val="26"/>
              </w:rPr>
            </w:pPr>
          </w:p>
        </w:tc>
        <w:tc>
          <w:tcPr>
            <w:tcW w:w="3429" w:type="dxa"/>
          </w:tcPr>
          <w:p w14:paraId="34653A14" w14:textId="77777777" w:rsidR="00AB4865" w:rsidRPr="00B82254" w:rsidRDefault="00AB4865" w:rsidP="001E6ADF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</w:tbl>
    <w:p w14:paraId="6C921C4B" w14:textId="77777777" w:rsidR="00273AF2" w:rsidRDefault="00273AF2" w:rsidP="00AB4865">
      <w:pPr>
        <w:widowControl/>
        <w:jc w:val="center"/>
        <w:rPr>
          <w:b/>
          <w:bCs/>
          <w:sz w:val="24"/>
          <w:szCs w:val="24"/>
          <w:u w:val="single"/>
        </w:rPr>
      </w:pPr>
    </w:p>
    <w:p w14:paraId="3C5452F8" w14:textId="77777777" w:rsidR="00AB4865" w:rsidRPr="00AB4865" w:rsidRDefault="00AB4865" w:rsidP="00AB4865">
      <w:pPr>
        <w:widowControl/>
        <w:jc w:val="center"/>
        <w:rPr>
          <w:sz w:val="22"/>
          <w:szCs w:val="22"/>
        </w:rPr>
      </w:pPr>
      <w:r w:rsidRPr="00AB4865">
        <w:rPr>
          <w:b/>
          <w:bCs/>
          <w:sz w:val="24"/>
          <w:szCs w:val="24"/>
          <w:u w:val="single"/>
        </w:rPr>
        <w:t xml:space="preserve">ERRATA NOTICE </w:t>
      </w:r>
    </w:p>
    <w:p w14:paraId="09FFD953" w14:textId="77777777" w:rsidR="00AB4865" w:rsidRDefault="00AB4865"/>
    <w:p w14:paraId="374107D7" w14:textId="77777777" w:rsidR="00AB4865" w:rsidRDefault="00AB4865"/>
    <w:p w14:paraId="54D68FE8" w14:textId="77777777" w:rsidR="00AB4865" w:rsidRPr="00AB4865" w:rsidRDefault="00AB4865" w:rsidP="00AB4865">
      <w:pPr>
        <w:widowControl/>
        <w:spacing w:line="360" w:lineRule="auto"/>
        <w:ind w:firstLine="1440"/>
        <w:jc w:val="both"/>
        <w:rPr>
          <w:sz w:val="26"/>
          <w:szCs w:val="26"/>
        </w:rPr>
      </w:pPr>
      <w:r w:rsidRPr="00AB4865">
        <w:rPr>
          <w:sz w:val="26"/>
          <w:szCs w:val="26"/>
        </w:rPr>
        <w:t xml:space="preserve">This is to advise all parties of record that </w:t>
      </w:r>
      <w:r w:rsidR="008A209F">
        <w:rPr>
          <w:sz w:val="26"/>
          <w:szCs w:val="26"/>
        </w:rPr>
        <w:t>the</w:t>
      </w:r>
      <w:r w:rsidRPr="000774CF">
        <w:rPr>
          <w:sz w:val="26"/>
          <w:szCs w:val="26"/>
        </w:rPr>
        <w:t xml:space="preserve"> Opinion and Order served </w:t>
      </w:r>
      <w:r w:rsidRPr="00AB4865">
        <w:rPr>
          <w:sz w:val="26"/>
          <w:szCs w:val="26"/>
        </w:rPr>
        <w:t xml:space="preserve">on </w:t>
      </w:r>
      <w:r w:rsidR="00684BA0">
        <w:rPr>
          <w:sz w:val="26"/>
          <w:szCs w:val="26"/>
        </w:rPr>
        <w:t>September 20</w:t>
      </w:r>
      <w:r w:rsidR="00C525DD">
        <w:rPr>
          <w:sz w:val="26"/>
          <w:szCs w:val="26"/>
        </w:rPr>
        <w:t xml:space="preserve">, 2018 </w:t>
      </w:r>
      <w:r w:rsidRPr="00AB4865">
        <w:rPr>
          <w:sz w:val="26"/>
          <w:szCs w:val="26"/>
        </w:rPr>
        <w:t xml:space="preserve">in the above-captioned proceeding, contains </w:t>
      </w:r>
      <w:r w:rsidR="00C525DD">
        <w:rPr>
          <w:sz w:val="26"/>
          <w:szCs w:val="26"/>
        </w:rPr>
        <w:t xml:space="preserve">an </w:t>
      </w:r>
      <w:r w:rsidR="000774CF">
        <w:rPr>
          <w:sz w:val="26"/>
          <w:szCs w:val="26"/>
        </w:rPr>
        <w:t>error</w:t>
      </w:r>
      <w:r w:rsidRPr="00AB4865">
        <w:rPr>
          <w:sz w:val="26"/>
          <w:szCs w:val="26"/>
        </w:rPr>
        <w:t xml:space="preserve"> on Page</w:t>
      </w:r>
      <w:r w:rsidR="00C525DD">
        <w:rPr>
          <w:sz w:val="26"/>
          <w:szCs w:val="26"/>
        </w:rPr>
        <w:t xml:space="preserve"> </w:t>
      </w:r>
      <w:r w:rsidR="00684BA0">
        <w:rPr>
          <w:sz w:val="26"/>
          <w:szCs w:val="26"/>
        </w:rPr>
        <w:t>6 and on Page 8</w:t>
      </w:r>
      <w:r w:rsidRPr="000774CF">
        <w:rPr>
          <w:sz w:val="26"/>
          <w:szCs w:val="26"/>
        </w:rPr>
        <w:t>.</w:t>
      </w:r>
      <w:r w:rsidRPr="00AB4865">
        <w:rPr>
          <w:sz w:val="26"/>
          <w:szCs w:val="26"/>
        </w:rPr>
        <w:t xml:space="preserve"> </w:t>
      </w:r>
    </w:p>
    <w:p w14:paraId="465B9817" w14:textId="77777777" w:rsidR="00AB4865" w:rsidRDefault="00AB4865"/>
    <w:p w14:paraId="42E677E8" w14:textId="77777777" w:rsidR="00F707D0" w:rsidRDefault="00AB4865" w:rsidP="00AB4865">
      <w:pPr>
        <w:widowControl/>
        <w:spacing w:line="360" w:lineRule="auto"/>
        <w:rPr>
          <w:sz w:val="26"/>
          <w:szCs w:val="26"/>
        </w:rPr>
      </w:pPr>
      <w:r>
        <w:tab/>
      </w:r>
      <w:r>
        <w:tab/>
      </w:r>
      <w:r w:rsidR="00C525DD" w:rsidRPr="00FA03D5">
        <w:rPr>
          <w:sz w:val="26"/>
          <w:szCs w:val="26"/>
        </w:rPr>
        <w:t xml:space="preserve">Ordering Paragraph </w:t>
      </w:r>
      <w:r w:rsidR="00684BA0">
        <w:rPr>
          <w:sz w:val="26"/>
          <w:szCs w:val="26"/>
        </w:rPr>
        <w:t>3</w:t>
      </w:r>
      <w:r w:rsidR="00C525DD" w:rsidRPr="00FA03D5">
        <w:rPr>
          <w:sz w:val="26"/>
          <w:szCs w:val="26"/>
        </w:rPr>
        <w:t xml:space="preserve"> </w:t>
      </w:r>
      <w:r w:rsidRPr="00FA03D5">
        <w:rPr>
          <w:sz w:val="26"/>
          <w:szCs w:val="26"/>
        </w:rPr>
        <w:t xml:space="preserve">on page </w:t>
      </w:r>
      <w:r w:rsidR="00684BA0">
        <w:rPr>
          <w:sz w:val="26"/>
          <w:szCs w:val="26"/>
        </w:rPr>
        <w:t>6</w:t>
      </w:r>
      <w:r w:rsidRPr="00FA03D5">
        <w:rPr>
          <w:sz w:val="26"/>
          <w:szCs w:val="26"/>
        </w:rPr>
        <w:t xml:space="preserve"> </w:t>
      </w:r>
      <w:r>
        <w:rPr>
          <w:sz w:val="26"/>
          <w:szCs w:val="26"/>
        </w:rPr>
        <w:t>reads as follows:</w:t>
      </w:r>
    </w:p>
    <w:p w14:paraId="1E92D90C" w14:textId="77777777" w:rsidR="00F707D0" w:rsidRPr="00F707D0" w:rsidRDefault="00684BA0" w:rsidP="00F707D0">
      <w:pPr>
        <w:widowControl/>
        <w:ind w:left="1440"/>
        <w:rPr>
          <w:sz w:val="26"/>
          <w:szCs w:val="26"/>
        </w:rPr>
      </w:pPr>
      <w:bookmarkStart w:id="0" w:name="_Hlk525547970"/>
      <w:r>
        <w:rPr>
          <w:sz w:val="26"/>
          <w:szCs w:val="26"/>
        </w:rPr>
        <w:t>3</w:t>
      </w:r>
      <w:r w:rsidR="00FA03D5">
        <w:rPr>
          <w:sz w:val="26"/>
          <w:szCs w:val="26"/>
        </w:rPr>
        <w:t>.</w:t>
      </w:r>
      <w:r w:rsidR="00FA03D5">
        <w:rPr>
          <w:sz w:val="26"/>
          <w:szCs w:val="26"/>
        </w:rPr>
        <w:tab/>
      </w:r>
      <w:r w:rsidR="00F707D0" w:rsidRPr="00F707D0">
        <w:rPr>
          <w:sz w:val="26"/>
          <w:szCs w:val="26"/>
        </w:rPr>
        <w:t xml:space="preserve">That, within thirty (30) days of the entry date of this Opinion and Order, Gateway Limousine Service, LLC shall remit $5,429, payable by certified check or money order, to “Commonwealth of Pennsylvania” with the docket number of this proceeding listed, and sent to:  </w:t>
      </w:r>
    </w:p>
    <w:p w14:paraId="029D6C11" w14:textId="77777777" w:rsidR="00F707D0" w:rsidRPr="00F707D0" w:rsidRDefault="00F707D0" w:rsidP="00F707D0">
      <w:pPr>
        <w:widowControl/>
        <w:ind w:left="1440"/>
        <w:rPr>
          <w:sz w:val="26"/>
          <w:szCs w:val="26"/>
        </w:rPr>
      </w:pPr>
    </w:p>
    <w:p w14:paraId="6C477F52" w14:textId="77777777" w:rsidR="00F707D0" w:rsidRPr="00F707D0" w:rsidRDefault="00F707D0" w:rsidP="00F04741">
      <w:pPr>
        <w:keepNext/>
        <w:keepLines/>
        <w:widowControl/>
        <w:ind w:left="2880"/>
        <w:rPr>
          <w:sz w:val="26"/>
          <w:szCs w:val="26"/>
        </w:rPr>
      </w:pPr>
      <w:r w:rsidRPr="00F707D0">
        <w:rPr>
          <w:sz w:val="26"/>
          <w:szCs w:val="26"/>
        </w:rPr>
        <w:lastRenderedPageBreak/>
        <w:t>Rosemary Chiavetta, Secretary</w:t>
      </w:r>
    </w:p>
    <w:p w14:paraId="0DEC6102" w14:textId="77777777" w:rsidR="00F707D0" w:rsidRPr="00F707D0" w:rsidRDefault="00F707D0" w:rsidP="00F04741">
      <w:pPr>
        <w:keepNext/>
        <w:keepLines/>
        <w:widowControl/>
        <w:ind w:left="2880"/>
        <w:rPr>
          <w:sz w:val="26"/>
          <w:szCs w:val="26"/>
        </w:rPr>
      </w:pPr>
      <w:r w:rsidRPr="00F707D0">
        <w:rPr>
          <w:sz w:val="26"/>
          <w:szCs w:val="26"/>
        </w:rPr>
        <w:t>Pennsylvania Public Utility Commission</w:t>
      </w:r>
    </w:p>
    <w:p w14:paraId="405249A4" w14:textId="77777777" w:rsidR="00F707D0" w:rsidRPr="00F707D0" w:rsidRDefault="00F707D0" w:rsidP="00F04741">
      <w:pPr>
        <w:keepNext/>
        <w:keepLines/>
        <w:widowControl/>
        <w:ind w:left="2880"/>
        <w:rPr>
          <w:sz w:val="26"/>
          <w:szCs w:val="26"/>
        </w:rPr>
      </w:pPr>
      <w:r w:rsidRPr="00F707D0">
        <w:rPr>
          <w:sz w:val="26"/>
          <w:szCs w:val="26"/>
        </w:rPr>
        <w:t>Commonwealth Keystone Building</w:t>
      </w:r>
    </w:p>
    <w:p w14:paraId="2FDFF018" w14:textId="77777777" w:rsidR="00F707D0" w:rsidRPr="00F707D0" w:rsidRDefault="00F707D0" w:rsidP="00F04741">
      <w:pPr>
        <w:keepNext/>
        <w:keepLines/>
        <w:widowControl/>
        <w:ind w:left="2880"/>
        <w:rPr>
          <w:sz w:val="26"/>
          <w:szCs w:val="26"/>
        </w:rPr>
      </w:pPr>
      <w:r w:rsidRPr="00F707D0">
        <w:rPr>
          <w:sz w:val="26"/>
          <w:szCs w:val="26"/>
        </w:rPr>
        <w:t>400 North Street</w:t>
      </w:r>
    </w:p>
    <w:p w14:paraId="3D0AA88D" w14:textId="77777777" w:rsidR="00F707D0" w:rsidRPr="00F707D0" w:rsidRDefault="00F707D0" w:rsidP="00F04741">
      <w:pPr>
        <w:keepNext/>
        <w:keepLines/>
        <w:widowControl/>
        <w:ind w:left="2880"/>
        <w:rPr>
          <w:sz w:val="26"/>
          <w:szCs w:val="26"/>
        </w:rPr>
      </w:pPr>
      <w:r w:rsidRPr="00F707D0">
        <w:rPr>
          <w:sz w:val="26"/>
          <w:szCs w:val="26"/>
        </w:rPr>
        <w:t>Harrisburg, PA, 17120</w:t>
      </w:r>
    </w:p>
    <w:p w14:paraId="5CF10F46" w14:textId="77777777" w:rsidR="00AB4865" w:rsidRDefault="00AB4865" w:rsidP="00F707D0">
      <w:pPr>
        <w:widowControl/>
        <w:ind w:left="720" w:firstLine="720"/>
      </w:pPr>
    </w:p>
    <w:p w14:paraId="26E3D968" w14:textId="77777777" w:rsidR="00AB4865" w:rsidRDefault="00AB4865" w:rsidP="000774CF">
      <w:pPr>
        <w:widowControl/>
        <w:spacing w:line="360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t>The corrected language</w:t>
      </w:r>
      <w:r w:rsidR="000774CF">
        <w:rPr>
          <w:sz w:val="26"/>
          <w:szCs w:val="26"/>
        </w:rPr>
        <w:t xml:space="preserve"> on page 6</w:t>
      </w:r>
      <w:r>
        <w:rPr>
          <w:sz w:val="26"/>
          <w:szCs w:val="26"/>
        </w:rPr>
        <w:t xml:space="preserve"> should read</w:t>
      </w:r>
      <w:r w:rsidR="00FA03D5">
        <w:rPr>
          <w:sz w:val="26"/>
          <w:szCs w:val="26"/>
        </w:rPr>
        <w:t>:</w:t>
      </w:r>
    </w:p>
    <w:p w14:paraId="0E18309E" w14:textId="77777777" w:rsidR="00F707D0" w:rsidRPr="00F707D0" w:rsidRDefault="00F707D0" w:rsidP="00F707D0">
      <w:pPr>
        <w:widowControl/>
        <w:ind w:left="1440"/>
        <w:rPr>
          <w:sz w:val="26"/>
          <w:szCs w:val="26"/>
        </w:rPr>
      </w:pPr>
      <w:r>
        <w:rPr>
          <w:sz w:val="26"/>
          <w:szCs w:val="26"/>
        </w:rPr>
        <w:t>3</w:t>
      </w:r>
      <w:r w:rsidR="00FA03D5">
        <w:rPr>
          <w:sz w:val="26"/>
          <w:szCs w:val="26"/>
        </w:rPr>
        <w:t>.</w:t>
      </w:r>
      <w:r w:rsidR="00FA03D5">
        <w:rPr>
          <w:sz w:val="26"/>
          <w:szCs w:val="26"/>
        </w:rPr>
        <w:tab/>
      </w:r>
      <w:r w:rsidRPr="00F707D0">
        <w:rPr>
          <w:sz w:val="26"/>
          <w:szCs w:val="26"/>
        </w:rPr>
        <w:t xml:space="preserve">That, within thirty (30) days of the entry date of this Opinion and Order, Gateway Limousine Service, LLC shall remit </w:t>
      </w:r>
      <w:r w:rsidRPr="00F707D0">
        <w:rPr>
          <w:b/>
          <w:sz w:val="26"/>
          <w:szCs w:val="26"/>
        </w:rPr>
        <w:t>$5,492</w:t>
      </w:r>
      <w:r w:rsidRPr="00F707D0">
        <w:rPr>
          <w:sz w:val="26"/>
          <w:szCs w:val="26"/>
        </w:rPr>
        <w:t xml:space="preserve">, payable by certified check or money order, to “Commonwealth of Pennsylvania” with the docket number of this proceeding listed, and sent to:  </w:t>
      </w:r>
    </w:p>
    <w:p w14:paraId="510DDBF6" w14:textId="77777777" w:rsidR="00F707D0" w:rsidRPr="00F707D0" w:rsidRDefault="00F707D0" w:rsidP="00F707D0">
      <w:pPr>
        <w:widowControl/>
        <w:ind w:left="1440"/>
        <w:rPr>
          <w:sz w:val="26"/>
          <w:szCs w:val="26"/>
        </w:rPr>
      </w:pPr>
    </w:p>
    <w:p w14:paraId="1BBC5FE9" w14:textId="77777777" w:rsidR="00F707D0" w:rsidRPr="00F707D0" w:rsidRDefault="00F707D0" w:rsidP="00F707D0">
      <w:pPr>
        <w:widowControl/>
        <w:ind w:left="2880"/>
        <w:rPr>
          <w:sz w:val="26"/>
          <w:szCs w:val="26"/>
        </w:rPr>
      </w:pPr>
      <w:r w:rsidRPr="00F707D0">
        <w:rPr>
          <w:sz w:val="26"/>
          <w:szCs w:val="26"/>
        </w:rPr>
        <w:t>Rosemary Chiavetta, Secretary</w:t>
      </w:r>
    </w:p>
    <w:p w14:paraId="24B82492" w14:textId="77777777" w:rsidR="00F707D0" w:rsidRPr="00F707D0" w:rsidRDefault="00F707D0" w:rsidP="00F707D0">
      <w:pPr>
        <w:widowControl/>
        <w:ind w:left="2880"/>
        <w:rPr>
          <w:sz w:val="26"/>
          <w:szCs w:val="26"/>
        </w:rPr>
      </w:pPr>
      <w:r w:rsidRPr="00F707D0">
        <w:rPr>
          <w:sz w:val="26"/>
          <w:szCs w:val="26"/>
        </w:rPr>
        <w:t>Pennsylvania Public Utility Commission</w:t>
      </w:r>
    </w:p>
    <w:p w14:paraId="475FADFC" w14:textId="77777777" w:rsidR="00F707D0" w:rsidRPr="00F707D0" w:rsidRDefault="00F707D0" w:rsidP="00F707D0">
      <w:pPr>
        <w:widowControl/>
        <w:ind w:left="2880"/>
        <w:rPr>
          <w:sz w:val="26"/>
          <w:szCs w:val="26"/>
        </w:rPr>
      </w:pPr>
      <w:r w:rsidRPr="00F707D0">
        <w:rPr>
          <w:sz w:val="26"/>
          <w:szCs w:val="26"/>
        </w:rPr>
        <w:t>Commonwealth Keystone Building</w:t>
      </w:r>
    </w:p>
    <w:p w14:paraId="3CA2782F" w14:textId="77777777" w:rsidR="00F707D0" w:rsidRPr="00F707D0" w:rsidRDefault="00F707D0" w:rsidP="00F707D0">
      <w:pPr>
        <w:widowControl/>
        <w:ind w:left="2880"/>
        <w:rPr>
          <w:sz w:val="26"/>
          <w:szCs w:val="26"/>
        </w:rPr>
      </w:pPr>
      <w:r w:rsidRPr="00F707D0">
        <w:rPr>
          <w:sz w:val="26"/>
          <w:szCs w:val="26"/>
        </w:rPr>
        <w:t>400 North Street</w:t>
      </w:r>
    </w:p>
    <w:p w14:paraId="3FE98288" w14:textId="77777777" w:rsidR="00F707D0" w:rsidRDefault="00F707D0" w:rsidP="00F707D0">
      <w:pPr>
        <w:widowControl/>
        <w:ind w:left="2880"/>
        <w:rPr>
          <w:sz w:val="26"/>
          <w:szCs w:val="26"/>
        </w:rPr>
      </w:pPr>
      <w:r w:rsidRPr="00F707D0">
        <w:rPr>
          <w:sz w:val="26"/>
          <w:szCs w:val="26"/>
        </w:rPr>
        <w:t>Harrisburg, PA, 17120</w:t>
      </w:r>
    </w:p>
    <w:bookmarkEnd w:id="0"/>
    <w:p w14:paraId="7C4184FA" w14:textId="77777777" w:rsidR="00F707D0" w:rsidRDefault="00F707D0" w:rsidP="00F707D0">
      <w:pPr>
        <w:widowControl/>
        <w:ind w:left="2880"/>
        <w:rPr>
          <w:sz w:val="26"/>
          <w:szCs w:val="26"/>
        </w:rPr>
      </w:pPr>
    </w:p>
    <w:p w14:paraId="78976866" w14:textId="77777777" w:rsidR="00F707D0" w:rsidRDefault="00F707D0" w:rsidP="00F707D0">
      <w:pPr>
        <w:widowControl/>
        <w:ind w:left="1440"/>
        <w:rPr>
          <w:sz w:val="26"/>
          <w:szCs w:val="26"/>
        </w:rPr>
      </w:pPr>
      <w:r>
        <w:rPr>
          <w:sz w:val="26"/>
          <w:szCs w:val="26"/>
        </w:rPr>
        <w:t>Ordering Paragraph 7 on page 8 reads as follows:</w:t>
      </w:r>
    </w:p>
    <w:p w14:paraId="638CFB60" w14:textId="77777777" w:rsidR="00F707D0" w:rsidRDefault="00F707D0" w:rsidP="00F707D0">
      <w:pPr>
        <w:widowControl/>
        <w:ind w:left="1440"/>
        <w:rPr>
          <w:sz w:val="26"/>
          <w:szCs w:val="26"/>
        </w:rPr>
      </w:pPr>
    </w:p>
    <w:p w14:paraId="3294887D" w14:textId="77777777" w:rsidR="00F707D0" w:rsidRDefault="00F707D0" w:rsidP="00F707D0">
      <w:pPr>
        <w:widowControl/>
        <w:ind w:left="1440"/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That upon receipt of the payment of $5,429 by Gateway Limousine Service, LLC, as directed by Ordering Paragraph No. 3 above, this proceeding be marked closed.</w:t>
      </w:r>
    </w:p>
    <w:p w14:paraId="0744EB7F" w14:textId="77777777" w:rsidR="00F707D0" w:rsidRDefault="00F707D0" w:rsidP="00F707D0">
      <w:pPr>
        <w:widowControl/>
        <w:ind w:left="720" w:firstLine="720"/>
        <w:rPr>
          <w:rFonts w:eastAsia="Calibri"/>
          <w:sz w:val="26"/>
          <w:szCs w:val="26"/>
        </w:rPr>
      </w:pPr>
      <w:r>
        <w:t xml:space="preserve"> </w:t>
      </w:r>
    </w:p>
    <w:p w14:paraId="7A0B1092" w14:textId="77777777" w:rsidR="00F707D0" w:rsidRDefault="00F707D0" w:rsidP="00F707D0">
      <w:pPr>
        <w:widowControl/>
        <w:spacing w:line="360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t>The corrected language on page 8 should read:</w:t>
      </w:r>
    </w:p>
    <w:p w14:paraId="15879C0A" w14:textId="1DD1E3DA" w:rsidR="00F707D0" w:rsidRDefault="00570434" w:rsidP="00F707D0">
      <w:pPr>
        <w:widowControl/>
        <w:ind w:left="1440"/>
      </w:pPr>
      <w:r>
        <w:rPr>
          <w:sz w:val="26"/>
          <w:szCs w:val="26"/>
        </w:rPr>
        <w:t>7</w:t>
      </w:r>
      <w:r w:rsidR="00F707D0">
        <w:rPr>
          <w:sz w:val="26"/>
          <w:szCs w:val="26"/>
        </w:rPr>
        <w:t>.</w:t>
      </w:r>
      <w:r w:rsidR="00F707D0">
        <w:rPr>
          <w:sz w:val="26"/>
          <w:szCs w:val="26"/>
        </w:rPr>
        <w:tab/>
        <w:t xml:space="preserve">That upon receipt of the payment of </w:t>
      </w:r>
      <w:r w:rsidR="00F707D0" w:rsidRPr="00F707D0">
        <w:rPr>
          <w:b/>
          <w:sz w:val="26"/>
          <w:szCs w:val="26"/>
        </w:rPr>
        <w:t>$5,492</w:t>
      </w:r>
      <w:r w:rsidR="00F707D0">
        <w:rPr>
          <w:sz w:val="26"/>
          <w:szCs w:val="26"/>
        </w:rPr>
        <w:t xml:space="preserve"> by Gateway Limousine Service, LLC, as directed by Ordering Paragraph No. 3 above, this proceeding be marked closed.</w:t>
      </w:r>
    </w:p>
    <w:p w14:paraId="0E79EDCC" w14:textId="77777777" w:rsidR="00F707D0" w:rsidRDefault="00F707D0" w:rsidP="00F707D0">
      <w:pPr>
        <w:widowControl/>
        <w:ind w:left="1440"/>
        <w:rPr>
          <w:sz w:val="26"/>
          <w:szCs w:val="26"/>
        </w:rPr>
      </w:pPr>
    </w:p>
    <w:p w14:paraId="76A46D7E" w14:textId="77777777" w:rsidR="00FA03D5" w:rsidRPr="00FA03D5" w:rsidRDefault="00FA03D5" w:rsidP="00FA03D5">
      <w:pPr>
        <w:widowControl/>
        <w:spacing w:line="360" w:lineRule="auto"/>
        <w:ind w:firstLine="1440"/>
        <w:jc w:val="both"/>
        <w:rPr>
          <w:sz w:val="26"/>
          <w:szCs w:val="26"/>
        </w:rPr>
      </w:pPr>
      <w:r w:rsidRPr="00FA03D5">
        <w:rPr>
          <w:sz w:val="26"/>
          <w:szCs w:val="26"/>
        </w:rPr>
        <w:t xml:space="preserve">The corrected pages of the Opinion and Order are attached to this notice.  Please replace the incorrect pages in your copy of the </w:t>
      </w:r>
      <w:r>
        <w:rPr>
          <w:sz w:val="26"/>
          <w:szCs w:val="26"/>
        </w:rPr>
        <w:t>Opinion and Order</w:t>
      </w:r>
      <w:r w:rsidRPr="00FA03D5">
        <w:rPr>
          <w:sz w:val="26"/>
          <w:szCs w:val="26"/>
        </w:rPr>
        <w:t>.</w:t>
      </w:r>
    </w:p>
    <w:p w14:paraId="1D09786E" w14:textId="77777777" w:rsidR="00FA03D5" w:rsidRPr="00FA03D5" w:rsidRDefault="00FA03D5" w:rsidP="00FA03D5">
      <w:pPr>
        <w:widowControl/>
        <w:spacing w:line="360" w:lineRule="auto"/>
        <w:ind w:left="1440" w:right="1440" w:firstLine="720"/>
        <w:rPr>
          <w:sz w:val="24"/>
          <w:szCs w:val="24"/>
        </w:rPr>
      </w:pPr>
    </w:p>
    <w:p w14:paraId="7BCB9145" w14:textId="77777777" w:rsidR="007A379A" w:rsidRDefault="00FA03D5" w:rsidP="00FA03D5">
      <w:pPr>
        <w:widowControl/>
        <w:spacing w:line="360" w:lineRule="auto"/>
        <w:ind w:firstLine="1440"/>
        <w:jc w:val="both"/>
        <w:rPr>
          <w:sz w:val="26"/>
          <w:szCs w:val="26"/>
        </w:rPr>
        <w:sectPr w:rsidR="007A379A" w:rsidSect="007A379A">
          <w:headerReference w:type="default" r:id="rId8"/>
          <w:footerReference w:type="default" r:id="rId9"/>
          <w:pgSz w:w="12240" w:h="15840"/>
          <w:pgMar w:top="1520" w:right="1462" w:bottom="599" w:left="1358" w:header="720" w:footer="720" w:gutter="0"/>
          <w:pgNumType w:start="1"/>
          <w:cols w:space="720"/>
          <w:titlePg/>
          <w:docGrid w:linePitch="272"/>
        </w:sectPr>
      </w:pPr>
      <w:r w:rsidRPr="00FA03D5">
        <w:rPr>
          <w:sz w:val="26"/>
          <w:szCs w:val="26"/>
        </w:rPr>
        <w:t>The Opinion and Order on the PA PUC website will be corrected as indicated above.  Please accept our apologies for any inconvenience this may have caused you.  Thank you.</w:t>
      </w:r>
    </w:p>
    <w:p w14:paraId="1F3F7CC1" w14:textId="525B1DC7" w:rsidR="00360BCB" w:rsidRDefault="00360BCB" w:rsidP="00360BCB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ab/>
        <w:t>That the allegations in the Bureau of Investigation and Enforcement’s Complaint are deemed admitted, and the Complaint is thereby sustained.</w:t>
      </w:r>
    </w:p>
    <w:p w14:paraId="61A1B57A" w14:textId="77777777" w:rsidR="00360BCB" w:rsidRDefault="00360BCB" w:rsidP="00360BCB">
      <w:pPr>
        <w:widowControl/>
        <w:spacing w:line="360" w:lineRule="auto"/>
        <w:ind w:firstLine="1440"/>
        <w:rPr>
          <w:sz w:val="26"/>
          <w:szCs w:val="26"/>
        </w:rPr>
      </w:pPr>
    </w:p>
    <w:p w14:paraId="13BC0076" w14:textId="77777777" w:rsidR="00360BCB" w:rsidRDefault="00360BCB" w:rsidP="00360BCB">
      <w:pPr>
        <w:widowControl/>
        <w:spacing w:line="360" w:lineRule="auto"/>
        <w:ind w:firstLine="1440"/>
        <w:rPr>
          <w:sz w:val="26"/>
          <w:szCs w:val="24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That, within thirty (30) days of the entry date of this Opinion and Order, Gateway Limousine Service, LLC </w:t>
      </w:r>
      <w:r w:rsidRPr="004C2E32">
        <w:rPr>
          <w:sz w:val="26"/>
          <w:szCs w:val="24"/>
        </w:rPr>
        <w:t xml:space="preserve">shall remit </w:t>
      </w:r>
      <w:r>
        <w:rPr>
          <w:sz w:val="26"/>
          <w:szCs w:val="24"/>
        </w:rPr>
        <w:t>$5,49</w:t>
      </w:r>
      <w:r w:rsidR="001D06E9">
        <w:rPr>
          <w:sz w:val="26"/>
          <w:szCs w:val="24"/>
        </w:rPr>
        <w:t>2</w:t>
      </w:r>
      <w:r>
        <w:rPr>
          <w:sz w:val="26"/>
          <w:szCs w:val="24"/>
        </w:rPr>
        <w:t>,</w:t>
      </w:r>
      <w:r w:rsidRPr="004C2E32">
        <w:rPr>
          <w:sz w:val="26"/>
          <w:szCs w:val="24"/>
        </w:rPr>
        <w:t xml:space="preserve"> payable by </w:t>
      </w:r>
      <w:r>
        <w:rPr>
          <w:sz w:val="26"/>
          <w:szCs w:val="24"/>
        </w:rPr>
        <w:t xml:space="preserve">certified </w:t>
      </w:r>
      <w:r w:rsidRPr="004C2E32">
        <w:rPr>
          <w:sz w:val="26"/>
          <w:szCs w:val="24"/>
        </w:rPr>
        <w:t>check</w:t>
      </w:r>
      <w:r>
        <w:rPr>
          <w:sz w:val="26"/>
          <w:szCs w:val="24"/>
        </w:rPr>
        <w:t xml:space="preserve"> or</w:t>
      </w:r>
      <w:r w:rsidRPr="004C2E32">
        <w:rPr>
          <w:sz w:val="26"/>
          <w:szCs w:val="24"/>
        </w:rPr>
        <w:t xml:space="preserve"> money order</w:t>
      </w:r>
      <w:r>
        <w:rPr>
          <w:sz w:val="26"/>
          <w:szCs w:val="24"/>
        </w:rPr>
        <w:t>,</w:t>
      </w:r>
      <w:r w:rsidRPr="004C2E32">
        <w:rPr>
          <w:sz w:val="26"/>
          <w:szCs w:val="24"/>
        </w:rPr>
        <w:t xml:space="preserve"> to</w:t>
      </w:r>
      <w:r>
        <w:rPr>
          <w:sz w:val="26"/>
          <w:szCs w:val="24"/>
        </w:rPr>
        <w:t xml:space="preserve"> “Commonwealth of Pennsylvania” with the docket number of this proceeding listed, and sent to</w:t>
      </w:r>
      <w:r w:rsidRPr="004C2E32">
        <w:rPr>
          <w:sz w:val="26"/>
          <w:szCs w:val="24"/>
        </w:rPr>
        <w:t>:</w:t>
      </w:r>
      <w:r>
        <w:rPr>
          <w:sz w:val="26"/>
          <w:szCs w:val="24"/>
        </w:rPr>
        <w:t xml:space="preserve">  </w:t>
      </w:r>
    </w:p>
    <w:p w14:paraId="2E6A5B00" w14:textId="77777777" w:rsidR="00360BCB" w:rsidRDefault="00360BCB" w:rsidP="00360BCB">
      <w:pPr>
        <w:widowControl/>
        <w:rPr>
          <w:sz w:val="26"/>
          <w:szCs w:val="24"/>
        </w:rPr>
      </w:pPr>
    </w:p>
    <w:p w14:paraId="4131E851" w14:textId="77777777" w:rsidR="00360BCB" w:rsidRPr="004C2E32" w:rsidRDefault="00360BCB" w:rsidP="00360BCB">
      <w:pPr>
        <w:widowControl/>
        <w:ind w:firstLine="2160"/>
        <w:rPr>
          <w:sz w:val="26"/>
          <w:szCs w:val="24"/>
        </w:rPr>
      </w:pPr>
      <w:r>
        <w:rPr>
          <w:sz w:val="26"/>
          <w:szCs w:val="24"/>
        </w:rPr>
        <w:t xml:space="preserve">Rosemary Chiavetta, </w:t>
      </w:r>
      <w:r w:rsidRPr="004C2E32">
        <w:rPr>
          <w:sz w:val="26"/>
          <w:szCs w:val="24"/>
        </w:rPr>
        <w:t>Secretary</w:t>
      </w:r>
    </w:p>
    <w:p w14:paraId="32AA32AF" w14:textId="77777777" w:rsidR="00360BCB" w:rsidRPr="004C2E32" w:rsidRDefault="00360BCB" w:rsidP="00360BCB">
      <w:pPr>
        <w:widowControl/>
        <w:ind w:firstLine="2160"/>
        <w:rPr>
          <w:sz w:val="26"/>
          <w:szCs w:val="24"/>
        </w:rPr>
      </w:pPr>
      <w:r w:rsidRPr="004C2E32">
        <w:rPr>
          <w:sz w:val="26"/>
          <w:szCs w:val="24"/>
        </w:rPr>
        <w:t>Pennsylvania Public Utility Commission</w:t>
      </w:r>
    </w:p>
    <w:p w14:paraId="46673373" w14:textId="77777777" w:rsidR="00360BCB" w:rsidRDefault="00360BCB" w:rsidP="00360BCB">
      <w:pPr>
        <w:widowControl/>
        <w:ind w:firstLine="2160"/>
        <w:rPr>
          <w:sz w:val="26"/>
          <w:szCs w:val="24"/>
        </w:rPr>
      </w:pPr>
      <w:r>
        <w:rPr>
          <w:sz w:val="26"/>
          <w:szCs w:val="24"/>
        </w:rPr>
        <w:t>Commonwealth Keystone Building</w:t>
      </w:r>
    </w:p>
    <w:p w14:paraId="002D8E62" w14:textId="77777777" w:rsidR="00360BCB" w:rsidRPr="004C2E32" w:rsidRDefault="00360BCB" w:rsidP="00360BCB">
      <w:pPr>
        <w:widowControl/>
        <w:ind w:firstLine="2160"/>
        <w:rPr>
          <w:sz w:val="26"/>
          <w:szCs w:val="24"/>
        </w:rPr>
      </w:pPr>
      <w:r>
        <w:rPr>
          <w:sz w:val="26"/>
          <w:szCs w:val="24"/>
        </w:rPr>
        <w:t>400 North Street</w:t>
      </w:r>
    </w:p>
    <w:p w14:paraId="6EBC03A4" w14:textId="77777777" w:rsidR="00360BCB" w:rsidRDefault="00360BCB" w:rsidP="00360BCB">
      <w:pPr>
        <w:widowControl/>
        <w:ind w:firstLine="2160"/>
        <w:rPr>
          <w:sz w:val="26"/>
          <w:szCs w:val="24"/>
        </w:rPr>
      </w:pPr>
      <w:r w:rsidRPr="004C2E32">
        <w:rPr>
          <w:sz w:val="26"/>
          <w:szCs w:val="24"/>
        </w:rPr>
        <w:t>Harrisburg, PA, 171</w:t>
      </w:r>
      <w:r>
        <w:rPr>
          <w:sz w:val="26"/>
          <w:szCs w:val="24"/>
        </w:rPr>
        <w:t>20</w:t>
      </w:r>
    </w:p>
    <w:p w14:paraId="3DE493B4" w14:textId="77777777" w:rsidR="00360BCB" w:rsidRDefault="00360BCB" w:rsidP="00360BCB">
      <w:pPr>
        <w:widowControl/>
        <w:ind w:firstLine="2160"/>
        <w:rPr>
          <w:sz w:val="26"/>
          <w:szCs w:val="24"/>
        </w:rPr>
      </w:pPr>
    </w:p>
    <w:p w14:paraId="050342A0" w14:textId="77777777" w:rsidR="00360BCB" w:rsidRPr="004C2E32" w:rsidRDefault="00360BCB" w:rsidP="00360BCB">
      <w:pPr>
        <w:widowControl/>
        <w:ind w:firstLine="1440"/>
        <w:rPr>
          <w:sz w:val="26"/>
          <w:szCs w:val="24"/>
        </w:rPr>
      </w:pPr>
    </w:p>
    <w:p w14:paraId="691FAC9E" w14:textId="77777777" w:rsidR="00360BCB" w:rsidRDefault="00360BCB" w:rsidP="00360BCB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4</w:t>
      </w:r>
      <w:r w:rsidRPr="00072D9D">
        <w:rPr>
          <w:sz w:val="26"/>
          <w:szCs w:val="26"/>
        </w:rPr>
        <w:t>.</w:t>
      </w:r>
      <w:r w:rsidRPr="00072D9D">
        <w:rPr>
          <w:sz w:val="26"/>
          <w:szCs w:val="26"/>
        </w:rPr>
        <w:tab/>
      </w:r>
      <w:r>
        <w:rPr>
          <w:sz w:val="26"/>
          <w:szCs w:val="26"/>
        </w:rPr>
        <w:t>That a copy of this Opinion and Order shall be served upon the Financial and Assessment Chief, Office of Administrative Services.</w:t>
      </w:r>
    </w:p>
    <w:p w14:paraId="7F2E27F3" w14:textId="77777777" w:rsidR="00360BCB" w:rsidRDefault="00360BCB" w:rsidP="00360BCB">
      <w:pPr>
        <w:widowControl/>
        <w:spacing w:line="360" w:lineRule="auto"/>
        <w:ind w:firstLine="1440"/>
        <w:rPr>
          <w:sz w:val="26"/>
          <w:szCs w:val="26"/>
        </w:rPr>
      </w:pPr>
    </w:p>
    <w:p w14:paraId="28BF8D77" w14:textId="77777777" w:rsidR="00360BCB" w:rsidRDefault="00360BCB" w:rsidP="00360BCB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 xml:space="preserve">That a copy of this Opinion and Order shall be served upon the Bureau of Technical Utility Services for monitoring of compliance.  </w:t>
      </w:r>
    </w:p>
    <w:p w14:paraId="57A2CF31" w14:textId="77777777" w:rsidR="00360BCB" w:rsidRDefault="00360BCB" w:rsidP="00360BCB">
      <w:pPr>
        <w:widowControl/>
        <w:spacing w:line="360" w:lineRule="auto"/>
        <w:ind w:firstLine="1440"/>
        <w:rPr>
          <w:sz w:val="26"/>
          <w:szCs w:val="26"/>
        </w:rPr>
      </w:pPr>
    </w:p>
    <w:p w14:paraId="1BF37726" w14:textId="77777777" w:rsidR="00360BCB" w:rsidRDefault="00360BCB" w:rsidP="00360BCB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 xml:space="preserve">That, if </w:t>
      </w:r>
      <w:bookmarkStart w:id="1" w:name="_Hlk521061164"/>
      <w:r>
        <w:rPr>
          <w:sz w:val="26"/>
          <w:szCs w:val="26"/>
        </w:rPr>
        <w:t xml:space="preserve">Gateway Limousine Service, LLC </w:t>
      </w:r>
      <w:bookmarkEnd w:id="1"/>
      <w:r>
        <w:rPr>
          <w:sz w:val="26"/>
          <w:szCs w:val="26"/>
        </w:rPr>
        <w:t>fails to make the payment required by Ordering Paragraph No. 3, above, within thirty (30) days of the entry date of this Opinion and Order, it is further ordered:</w:t>
      </w:r>
    </w:p>
    <w:p w14:paraId="662EB94E" w14:textId="77777777" w:rsidR="00360BCB" w:rsidRDefault="00360BCB" w:rsidP="00360BCB">
      <w:pPr>
        <w:widowControl/>
        <w:spacing w:line="360" w:lineRule="auto"/>
        <w:ind w:left="2880" w:hanging="720"/>
        <w:rPr>
          <w:sz w:val="26"/>
          <w:szCs w:val="26"/>
        </w:rPr>
      </w:pPr>
    </w:p>
    <w:p w14:paraId="2987D0A3" w14:textId="77777777" w:rsidR="00360BCB" w:rsidRDefault="00360BCB" w:rsidP="00360BCB">
      <w:pPr>
        <w:widowControl/>
        <w:tabs>
          <w:tab w:val="left" w:pos="1440"/>
          <w:tab w:val="left" w:pos="2160"/>
        </w:tabs>
        <w:spacing w:line="360" w:lineRule="auto"/>
        <w:ind w:left="2880" w:hanging="43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>That the Bureau of Technical Utility Services shall cancel the Certificate of Public Convenience held by</w:t>
      </w:r>
      <w:r w:rsidRPr="00054E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Gateway Limousine Service, LLC, at Docket No. A-00117756, without further action by this Commission; </w:t>
      </w:r>
    </w:p>
    <w:p w14:paraId="3519470A" w14:textId="77777777" w:rsidR="009631BE" w:rsidRDefault="009631BE" w:rsidP="00360BCB">
      <w:pPr>
        <w:widowControl/>
        <w:spacing w:line="360" w:lineRule="auto"/>
        <w:ind w:firstLine="1440"/>
        <w:rPr>
          <w:sz w:val="26"/>
        </w:rPr>
        <w:sectPr w:rsidR="009631BE" w:rsidSect="009631BE">
          <w:pgSz w:w="12240" w:h="15840"/>
          <w:pgMar w:top="1520" w:right="1462" w:bottom="599" w:left="1358" w:header="720" w:footer="720" w:gutter="0"/>
          <w:pgNumType w:start="6"/>
          <w:cols w:space="720"/>
        </w:sectPr>
      </w:pPr>
    </w:p>
    <w:p w14:paraId="41AD0A58" w14:textId="744C7B0B" w:rsidR="001F2C40" w:rsidRDefault="001F2C40" w:rsidP="00360BCB">
      <w:pPr>
        <w:widowControl/>
        <w:spacing w:line="360" w:lineRule="auto"/>
        <w:ind w:firstLine="1440"/>
        <w:rPr>
          <w:sz w:val="26"/>
        </w:rPr>
      </w:pPr>
    </w:p>
    <w:p w14:paraId="2BEA1E9F" w14:textId="4C2850B5" w:rsidR="00360BCB" w:rsidRDefault="00360BCB" w:rsidP="00360BCB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>7.</w:t>
      </w:r>
      <w:r>
        <w:rPr>
          <w:sz w:val="26"/>
        </w:rPr>
        <w:tab/>
      </w:r>
      <w:r w:rsidRPr="0090056F">
        <w:rPr>
          <w:sz w:val="26"/>
        </w:rPr>
        <w:t>That</w:t>
      </w:r>
      <w:r>
        <w:rPr>
          <w:sz w:val="26"/>
        </w:rPr>
        <w:t xml:space="preserve"> upon receipt of the payment of $5,49</w:t>
      </w:r>
      <w:r w:rsidR="00733C4B">
        <w:rPr>
          <w:sz w:val="26"/>
        </w:rPr>
        <w:t>2</w:t>
      </w:r>
      <w:r>
        <w:rPr>
          <w:sz w:val="26"/>
        </w:rPr>
        <w:t xml:space="preserve"> by</w:t>
      </w:r>
      <w:r w:rsidRPr="00054EF5">
        <w:rPr>
          <w:sz w:val="26"/>
          <w:szCs w:val="26"/>
        </w:rPr>
        <w:t xml:space="preserve"> </w:t>
      </w:r>
      <w:r>
        <w:rPr>
          <w:sz w:val="26"/>
          <w:szCs w:val="26"/>
        </w:rPr>
        <w:t>Gateway Limousine Service, LLC, as directed by Ordering Paragraph No. 3</w:t>
      </w:r>
      <w:r>
        <w:rPr>
          <w:sz w:val="26"/>
        </w:rPr>
        <w:t xml:space="preserve"> above, </w:t>
      </w:r>
      <w:r w:rsidRPr="0090056F">
        <w:rPr>
          <w:sz w:val="26"/>
        </w:rPr>
        <w:t xml:space="preserve">this proceeding </w:t>
      </w:r>
      <w:r>
        <w:rPr>
          <w:sz w:val="26"/>
        </w:rPr>
        <w:t xml:space="preserve">be marked </w:t>
      </w:r>
      <w:r w:rsidRPr="0090056F">
        <w:rPr>
          <w:sz w:val="26"/>
        </w:rPr>
        <w:t>closed</w:t>
      </w:r>
      <w:r>
        <w:rPr>
          <w:sz w:val="26"/>
        </w:rPr>
        <w:t>.</w:t>
      </w:r>
    </w:p>
    <w:p w14:paraId="4FA5806B" w14:textId="77777777" w:rsidR="00360BCB" w:rsidRDefault="00360BCB" w:rsidP="00360BCB">
      <w:pPr>
        <w:widowControl/>
        <w:spacing w:line="360" w:lineRule="auto"/>
        <w:ind w:firstLine="5760"/>
        <w:rPr>
          <w:b/>
          <w:sz w:val="26"/>
          <w:szCs w:val="26"/>
        </w:rPr>
      </w:pPr>
    </w:p>
    <w:p w14:paraId="1B3C6DBA" w14:textId="77777777" w:rsidR="00360BCB" w:rsidRPr="00027664" w:rsidRDefault="00360BCB" w:rsidP="00360BCB">
      <w:pPr>
        <w:widowControl/>
        <w:spacing w:line="360" w:lineRule="auto"/>
        <w:ind w:firstLine="5760"/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2062C03" wp14:editId="01D3408B">
            <wp:simplePos x="0" y="0"/>
            <wp:positionH relativeFrom="column">
              <wp:posOffset>3438525</wp:posOffset>
            </wp:positionH>
            <wp:positionV relativeFrom="paragraph">
              <wp:posOffset>121285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664">
        <w:rPr>
          <w:b/>
          <w:sz w:val="26"/>
          <w:szCs w:val="26"/>
        </w:rPr>
        <w:t>BY THE COMMISSION,</w:t>
      </w:r>
    </w:p>
    <w:p w14:paraId="784A3EC6" w14:textId="77777777" w:rsidR="00360BCB" w:rsidRDefault="00360BCB" w:rsidP="00360BCB">
      <w:pPr>
        <w:widowControl/>
        <w:rPr>
          <w:sz w:val="26"/>
          <w:szCs w:val="26"/>
        </w:rPr>
      </w:pPr>
    </w:p>
    <w:p w14:paraId="535739B3" w14:textId="77777777" w:rsidR="00360BCB" w:rsidRPr="00027664" w:rsidRDefault="00360BCB" w:rsidP="00360BCB">
      <w:pPr>
        <w:widowControl/>
        <w:rPr>
          <w:sz w:val="26"/>
          <w:szCs w:val="26"/>
        </w:rPr>
      </w:pPr>
    </w:p>
    <w:p w14:paraId="544D66F6" w14:textId="77777777" w:rsidR="00360BCB" w:rsidRDefault="00360BCB" w:rsidP="00360BCB">
      <w:pPr>
        <w:widowControl/>
        <w:rPr>
          <w:sz w:val="26"/>
          <w:szCs w:val="26"/>
        </w:rPr>
      </w:pPr>
    </w:p>
    <w:p w14:paraId="3873CA87" w14:textId="77777777" w:rsidR="00360BCB" w:rsidRDefault="00360BCB" w:rsidP="00360BCB">
      <w:pPr>
        <w:widowControl/>
        <w:rPr>
          <w:sz w:val="26"/>
          <w:szCs w:val="26"/>
        </w:rPr>
      </w:pPr>
    </w:p>
    <w:p w14:paraId="4D2D6ABE" w14:textId="77777777" w:rsidR="00360BCB" w:rsidRPr="00027664" w:rsidRDefault="00360BCB" w:rsidP="00360BCB">
      <w:pPr>
        <w:widowControl/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6264E2B9" w14:textId="77777777" w:rsidR="00360BCB" w:rsidRDefault="00360BCB" w:rsidP="00360BCB">
      <w:pPr>
        <w:widowControl/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14:paraId="535ABC08" w14:textId="77777777" w:rsidR="00360BCB" w:rsidRPr="00027664" w:rsidRDefault="00360BCB" w:rsidP="00360BCB">
      <w:pPr>
        <w:widowControl/>
        <w:ind w:firstLine="5760"/>
        <w:rPr>
          <w:sz w:val="26"/>
          <w:szCs w:val="26"/>
        </w:rPr>
      </w:pPr>
    </w:p>
    <w:p w14:paraId="5AEC5D2A" w14:textId="77777777" w:rsidR="00360BCB" w:rsidRPr="00027664" w:rsidRDefault="00360BCB" w:rsidP="00360BCB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14:paraId="38BF016E" w14:textId="77777777" w:rsidR="00360BCB" w:rsidRPr="00027664" w:rsidRDefault="00360BCB" w:rsidP="00360BCB">
      <w:pPr>
        <w:widowControl/>
        <w:rPr>
          <w:sz w:val="26"/>
          <w:szCs w:val="26"/>
        </w:rPr>
      </w:pPr>
    </w:p>
    <w:p w14:paraId="12A6A564" w14:textId="77777777" w:rsidR="00360BCB" w:rsidRDefault="00360BCB" w:rsidP="00360BCB">
      <w:pPr>
        <w:widowControl/>
        <w:rPr>
          <w:sz w:val="26"/>
          <w:szCs w:val="26"/>
        </w:rPr>
      </w:pPr>
      <w:r>
        <w:rPr>
          <w:sz w:val="26"/>
          <w:szCs w:val="26"/>
        </w:rPr>
        <w:t>ORDER ADOPTED:  September 20, 2018</w:t>
      </w:r>
    </w:p>
    <w:p w14:paraId="1E23AB4C" w14:textId="77777777" w:rsidR="00360BCB" w:rsidRPr="00027664" w:rsidRDefault="00360BCB" w:rsidP="00360BCB">
      <w:pPr>
        <w:widowControl/>
        <w:rPr>
          <w:sz w:val="26"/>
          <w:szCs w:val="26"/>
        </w:rPr>
      </w:pPr>
    </w:p>
    <w:p w14:paraId="596F3E67" w14:textId="77777777" w:rsidR="00360BCB" w:rsidRDefault="00360BCB" w:rsidP="00360BCB">
      <w:pPr>
        <w:widowControl/>
        <w:rPr>
          <w:b/>
          <w:sz w:val="26"/>
        </w:rPr>
      </w:pPr>
      <w:r w:rsidRPr="00027664">
        <w:rPr>
          <w:sz w:val="26"/>
          <w:szCs w:val="26"/>
        </w:rPr>
        <w:t>ORDER ENTERED:</w:t>
      </w:r>
      <w:r>
        <w:rPr>
          <w:sz w:val="26"/>
          <w:szCs w:val="26"/>
        </w:rPr>
        <w:t xml:space="preserve">  September 20, 2018</w:t>
      </w:r>
      <w:bookmarkStart w:id="2" w:name="_GoBack"/>
      <w:bookmarkEnd w:id="2"/>
    </w:p>
    <w:p w14:paraId="1BB9CD50" w14:textId="77777777" w:rsidR="005B31B5" w:rsidRDefault="005B31B5">
      <w:pPr>
        <w:widowControl/>
        <w:spacing w:after="160" w:line="259" w:lineRule="auto"/>
        <w:rPr>
          <w:sz w:val="26"/>
          <w:szCs w:val="26"/>
        </w:rPr>
      </w:pPr>
    </w:p>
    <w:sectPr w:rsidR="005B31B5" w:rsidSect="009631BE">
      <w:pgSz w:w="12240" w:h="15840"/>
      <w:pgMar w:top="1520" w:right="1462" w:bottom="599" w:left="1358" w:header="720" w:footer="72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BCDBC" w14:textId="77777777" w:rsidR="00BC7C3C" w:rsidRDefault="00BC7C3C" w:rsidP="00450824">
      <w:r>
        <w:separator/>
      </w:r>
    </w:p>
  </w:endnote>
  <w:endnote w:type="continuationSeparator" w:id="0">
    <w:p w14:paraId="34ECD2F1" w14:textId="77777777" w:rsidR="00BC7C3C" w:rsidRDefault="00BC7C3C" w:rsidP="0045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912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1C7BC" w14:textId="2A3717A8" w:rsidR="00583232" w:rsidRDefault="005832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B8D28" w14:textId="77777777" w:rsidR="00360BCB" w:rsidRPr="00583232" w:rsidRDefault="00360BCB" w:rsidP="00583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E47DD" w14:textId="77777777" w:rsidR="00BC7C3C" w:rsidRDefault="00BC7C3C" w:rsidP="00450824">
      <w:r>
        <w:separator/>
      </w:r>
    </w:p>
  </w:footnote>
  <w:footnote w:type="continuationSeparator" w:id="0">
    <w:p w14:paraId="21D449E1" w14:textId="77777777" w:rsidR="00BC7C3C" w:rsidRDefault="00BC7C3C" w:rsidP="0045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73A3" w14:textId="1BFDBBD0" w:rsidR="00583232" w:rsidRDefault="00583232">
    <w:pPr>
      <w:pStyle w:val="Header"/>
      <w:jc w:val="center"/>
    </w:pPr>
  </w:p>
  <w:p w14:paraId="2FCDAC8D" w14:textId="77777777" w:rsidR="00F04741" w:rsidRDefault="00F04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778EE"/>
    <w:multiLevelType w:val="hybridMultilevel"/>
    <w:tmpl w:val="CEB6C046"/>
    <w:lvl w:ilvl="0" w:tplc="E5DCE10A">
      <w:start w:val="1"/>
      <w:numFmt w:val="decimal"/>
      <w:lvlText w:val="(%1)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65"/>
    <w:rsid w:val="000774CF"/>
    <w:rsid w:val="00085D69"/>
    <w:rsid w:val="00186D39"/>
    <w:rsid w:val="001D06E9"/>
    <w:rsid w:val="001F2C40"/>
    <w:rsid w:val="00201F69"/>
    <w:rsid w:val="00273AF2"/>
    <w:rsid w:val="00297F81"/>
    <w:rsid w:val="00334085"/>
    <w:rsid w:val="0034440B"/>
    <w:rsid w:val="00360BCB"/>
    <w:rsid w:val="00450824"/>
    <w:rsid w:val="00484583"/>
    <w:rsid w:val="004C0858"/>
    <w:rsid w:val="00570434"/>
    <w:rsid w:val="00583232"/>
    <w:rsid w:val="005B31B5"/>
    <w:rsid w:val="00605ACC"/>
    <w:rsid w:val="006419F7"/>
    <w:rsid w:val="00675A10"/>
    <w:rsid w:val="00684BA0"/>
    <w:rsid w:val="00733C4B"/>
    <w:rsid w:val="007A379A"/>
    <w:rsid w:val="007A5128"/>
    <w:rsid w:val="008353C4"/>
    <w:rsid w:val="00841AC0"/>
    <w:rsid w:val="00846787"/>
    <w:rsid w:val="008A209F"/>
    <w:rsid w:val="008E3408"/>
    <w:rsid w:val="009631BE"/>
    <w:rsid w:val="00974B38"/>
    <w:rsid w:val="009A2989"/>
    <w:rsid w:val="00A156E1"/>
    <w:rsid w:val="00AB4865"/>
    <w:rsid w:val="00B06F3F"/>
    <w:rsid w:val="00BA7A9D"/>
    <w:rsid w:val="00BC7C3C"/>
    <w:rsid w:val="00C20714"/>
    <w:rsid w:val="00C525DD"/>
    <w:rsid w:val="00C65D9D"/>
    <w:rsid w:val="00D00FFA"/>
    <w:rsid w:val="00DD6A28"/>
    <w:rsid w:val="00E64FC8"/>
    <w:rsid w:val="00E91487"/>
    <w:rsid w:val="00F04741"/>
    <w:rsid w:val="00F07227"/>
    <w:rsid w:val="00F707D0"/>
    <w:rsid w:val="00FA03D5"/>
    <w:rsid w:val="00FB3274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171FD"/>
  <w15:chartTrackingRefBased/>
  <w15:docId w15:val="{9038714E-777A-40AD-8D3C-21C268BA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8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41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A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1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AC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C4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4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40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44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E4FA-0AE5-462E-BECF-FFF1C958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Hafner, Kimberly</dc:creator>
  <cp:keywords/>
  <dc:description/>
  <cp:lastModifiedBy>Marinko, Robert</cp:lastModifiedBy>
  <cp:revision>2</cp:revision>
  <cp:lastPrinted>2018-09-24T13:50:00Z</cp:lastPrinted>
  <dcterms:created xsi:type="dcterms:W3CDTF">2018-09-24T17:29:00Z</dcterms:created>
  <dcterms:modified xsi:type="dcterms:W3CDTF">2018-09-24T17:29:00Z</dcterms:modified>
</cp:coreProperties>
</file>