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0F56" w:rsidRPr="00130EF7" w:rsidRDefault="000B0F56" w:rsidP="000B0F56">
      <w:pPr>
        <w:autoSpaceDE w:val="0"/>
        <w:autoSpaceDN w:val="0"/>
        <w:spacing w:after="0" w:line="240" w:lineRule="auto"/>
        <w:jc w:val="center"/>
        <w:outlineLvl w:val="0"/>
        <w:rPr>
          <w:rFonts w:ascii="Times New Roman" w:eastAsia="Times New Roman" w:hAnsi="Times New Roman" w:cs="Times New Roman"/>
          <w:b/>
          <w:sz w:val="24"/>
          <w:szCs w:val="24"/>
        </w:rPr>
      </w:pPr>
      <w:r w:rsidRPr="00130EF7">
        <w:rPr>
          <w:rFonts w:ascii="Times New Roman" w:eastAsia="Times New Roman" w:hAnsi="Times New Roman" w:cs="Times New Roman"/>
          <w:b/>
          <w:sz w:val="24"/>
          <w:szCs w:val="24"/>
        </w:rPr>
        <w:t>BEFORE THE</w:t>
      </w:r>
    </w:p>
    <w:p w:rsidR="000B0F56" w:rsidRPr="00130EF7" w:rsidRDefault="000B0F56" w:rsidP="000B0F56">
      <w:pPr>
        <w:tabs>
          <w:tab w:val="center" w:pos="4680"/>
        </w:tabs>
        <w:suppressAutoHyphens/>
        <w:autoSpaceDE w:val="0"/>
        <w:autoSpaceDN w:val="0"/>
        <w:spacing w:after="0" w:line="240" w:lineRule="auto"/>
        <w:jc w:val="center"/>
        <w:outlineLvl w:val="0"/>
        <w:rPr>
          <w:rFonts w:ascii="Times New Roman" w:eastAsia="Times New Roman" w:hAnsi="Times New Roman" w:cs="Times New Roman"/>
          <w:b/>
          <w:bCs/>
          <w:spacing w:val="-3"/>
          <w:sz w:val="24"/>
          <w:szCs w:val="24"/>
        </w:rPr>
      </w:pPr>
      <w:r w:rsidRPr="00130EF7">
        <w:rPr>
          <w:rFonts w:ascii="Times New Roman" w:eastAsia="Times New Roman" w:hAnsi="Times New Roman" w:cs="Times New Roman"/>
          <w:b/>
          <w:bCs/>
          <w:spacing w:val="-3"/>
          <w:sz w:val="24"/>
          <w:szCs w:val="24"/>
        </w:rPr>
        <w:t>PENNSYLVANIA PUBLIC UTILITY COMMISSION</w:t>
      </w:r>
    </w:p>
    <w:p w:rsidR="000B0F56" w:rsidRPr="00130EF7" w:rsidRDefault="000B0F56" w:rsidP="000B0F56">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0B0F56" w:rsidRPr="00130EF7" w:rsidRDefault="000B0F56" w:rsidP="000B0F56">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0B0F56" w:rsidRPr="00130EF7" w:rsidRDefault="000B0F56" w:rsidP="000B0F56">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0B0F56" w:rsidRPr="00130EF7" w:rsidRDefault="000B0F56" w:rsidP="000B0F56">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D. Anne Wilson</w:t>
      </w:r>
      <w:r w:rsidRPr="00130EF7">
        <w:rPr>
          <w:rFonts w:ascii="Times New Roman" w:eastAsia="Times New Roman" w:hAnsi="Times New Roman" w:cs="Times New Roman"/>
          <w:spacing w:val="-3"/>
          <w:sz w:val="24"/>
          <w:szCs w:val="24"/>
        </w:rPr>
        <w:tab/>
      </w:r>
      <w:r w:rsidRPr="00130EF7">
        <w:rPr>
          <w:rFonts w:ascii="Times New Roman" w:eastAsia="Times New Roman" w:hAnsi="Times New Roman" w:cs="Times New Roman"/>
          <w:spacing w:val="-3"/>
          <w:sz w:val="24"/>
          <w:szCs w:val="24"/>
        </w:rPr>
        <w:tab/>
      </w:r>
      <w:r w:rsidRPr="00130EF7">
        <w:rPr>
          <w:rFonts w:ascii="Times New Roman" w:eastAsia="Times New Roman" w:hAnsi="Times New Roman" w:cs="Times New Roman"/>
          <w:spacing w:val="-3"/>
          <w:sz w:val="24"/>
          <w:szCs w:val="24"/>
        </w:rPr>
        <w:tab/>
      </w:r>
      <w:r w:rsidRPr="00130EF7">
        <w:rPr>
          <w:rFonts w:ascii="Times New Roman" w:eastAsia="Times New Roman" w:hAnsi="Times New Roman" w:cs="Times New Roman"/>
          <w:spacing w:val="-3"/>
          <w:sz w:val="24"/>
          <w:szCs w:val="24"/>
        </w:rPr>
        <w:tab/>
      </w:r>
      <w:r w:rsidRPr="00130EF7">
        <w:rPr>
          <w:rFonts w:ascii="Times New Roman" w:eastAsia="Times New Roman" w:hAnsi="Times New Roman" w:cs="Times New Roman"/>
          <w:spacing w:val="-3"/>
          <w:sz w:val="24"/>
          <w:szCs w:val="24"/>
        </w:rPr>
        <w:tab/>
        <w:t>:</w:t>
      </w:r>
    </w:p>
    <w:p w:rsidR="000B0F56" w:rsidRPr="00130EF7" w:rsidRDefault="000B0F56" w:rsidP="000B0F56">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130EF7">
        <w:rPr>
          <w:rFonts w:ascii="Times New Roman" w:eastAsia="Times New Roman" w:hAnsi="Times New Roman" w:cs="Times New Roman"/>
          <w:spacing w:val="-3"/>
          <w:sz w:val="24"/>
          <w:szCs w:val="24"/>
        </w:rPr>
        <w:tab/>
      </w:r>
      <w:r w:rsidRPr="00130EF7">
        <w:rPr>
          <w:rFonts w:ascii="Times New Roman" w:eastAsia="Times New Roman" w:hAnsi="Times New Roman" w:cs="Times New Roman"/>
          <w:spacing w:val="-3"/>
          <w:sz w:val="24"/>
          <w:szCs w:val="24"/>
        </w:rPr>
        <w:tab/>
      </w:r>
      <w:r w:rsidRPr="00130EF7">
        <w:rPr>
          <w:rFonts w:ascii="Times New Roman" w:eastAsia="Times New Roman" w:hAnsi="Times New Roman" w:cs="Times New Roman"/>
          <w:spacing w:val="-3"/>
          <w:sz w:val="24"/>
          <w:szCs w:val="24"/>
        </w:rPr>
        <w:tab/>
      </w:r>
      <w:r w:rsidRPr="00130EF7">
        <w:rPr>
          <w:rFonts w:ascii="Times New Roman" w:eastAsia="Times New Roman" w:hAnsi="Times New Roman" w:cs="Times New Roman"/>
          <w:spacing w:val="-3"/>
          <w:sz w:val="24"/>
          <w:szCs w:val="24"/>
        </w:rPr>
        <w:tab/>
      </w:r>
      <w:r w:rsidRPr="00130EF7">
        <w:rPr>
          <w:rFonts w:ascii="Times New Roman" w:eastAsia="Times New Roman" w:hAnsi="Times New Roman" w:cs="Times New Roman"/>
          <w:spacing w:val="-3"/>
          <w:sz w:val="24"/>
          <w:szCs w:val="24"/>
        </w:rPr>
        <w:tab/>
      </w:r>
      <w:r w:rsidRPr="00130EF7">
        <w:rPr>
          <w:rFonts w:ascii="Times New Roman" w:eastAsia="Times New Roman" w:hAnsi="Times New Roman" w:cs="Times New Roman"/>
          <w:spacing w:val="-3"/>
          <w:sz w:val="24"/>
          <w:szCs w:val="24"/>
        </w:rPr>
        <w:tab/>
      </w:r>
      <w:r w:rsidRPr="00130EF7">
        <w:rPr>
          <w:rFonts w:ascii="Times New Roman" w:eastAsia="Times New Roman" w:hAnsi="Times New Roman" w:cs="Times New Roman"/>
          <w:spacing w:val="-3"/>
          <w:sz w:val="24"/>
          <w:szCs w:val="24"/>
        </w:rPr>
        <w:tab/>
        <w:t>:</w:t>
      </w:r>
    </w:p>
    <w:p w:rsidR="000B0F56" w:rsidRPr="00130EF7" w:rsidRDefault="000B0F56" w:rsidP="000B0F56">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130EF7">
        <w:rPr>
          <w:rFonts w:ascii="Times New Roman" w:eastAsia="Times New Roman" w:hAnsi="Times New Roman" w:cs="Times New Roman"/>
          <w:spacing w:val="-3"/>
          <w:sz w:val="24"/>
          <w:szCs w:val="24"/>
        </w:rPr>
        <w:tab/>
        <w:t>v.</w:t>
      </w:r>
      <w:r w:rsidRPr="00130EF7">
        <w:rPr>
          <w:rFonts w:ascii="Times New Roman" w:eastAsia="Times New Roman" w:hAnsi="Times New Roman" w:cs="Times New Roman"/>
          <w:spacing w:val="-3"/>
          <w:sz w:val="24"/>
          <w:szCs w:val="24"/>
        </w:rPr>
        <w:tab/>
      </w:r>
      <w:r w:rsidRPr="00130EF7">
        <w:rPr>
          <w:rFonts w:ascii="Times New Roman" w:eastAsia="Times New Roman" w:hAnsi="Times New Roman" w:cs="Times New Roman"/>
          <w:spacing w:val="-3"/>
          <w:sz w:val="24"/>
          <w:szCs w:val="24"/>
        </w:rPr>
        <w:tab/>
      </w:r>
      <w:r w:rsidRPr="00130EF7">
        <w:rPr>
          <w:rFonts w:ascii="Times New Roman" w:eastAsia="Times New Roman" w:hAnsi="Times New Roman" w:cs="Times New Roman"/>
          <w:spacing w:val="-3"/>
          <w:sz w:val="24"/>
          <w:szCs w:val="24"/>
        </w:rPr>
        <w:tab/>
      </w:r>
      <w:r w:rsidRPr="00130EF7">
        <w:rPr>
          <w:rFonts w:ascii="Times New Roman" w:eastAsia="Times New Roman" w:hAnsi="Times New Roman" w:cs="Times New Roman"/>
          <w:spacing w:val="-3"/>
          <w:sz w:val="24"/>
          <w:szCs w:val="24"/>
        </w:rPr>
        <w:tab/>
      </w:r>
      <w:r w:rsidRPr="00130EF7">
        <w:rPr>
          <w:rFonts w:ascii="Times New Roman" w:eastAsia="Times New Roman" w:hAnsi="Times New Roman" w:cs="Times New Roman"/>
          <w:spacing w:val="-3"/>
          <w:sz w:val="24"/>
          <w:szCs w:val="24"/>
        </w:rPr>
        <w:tab/>
      </w:r>
      <w:r w:rsidRPr="00130EF7">
        <w:rPr>
          <w:rFonts w:ascii="Times New Roman" w:eastAsia="Times New Roman" w:hAnsi="Times New Roman" w:cs="Times New Roman"/>
          <w:spacing w:val="-3"/>
          <w:sz w:val="24"/>
          <w:szCs w:val="24"/>
        </w:rPr>
        <w:tab/>
        <w:t>:</w:t>
      </w:r>
      <w:r w:rsidRPr="00130EF7">
        <w:rPr>
          <w:rFonts w:ascii="Times New Roman" w:eastAsia="Times New Roman" w:hAnsi="Times New Roman" w:cs="Times New Roman"/>
          <w:spacing w:val="-3"/>
          <w:sz w:val="24"/>
          <w:szCs w:val="24"/>
        </w:rPr>
        <w:tab/>
      </w:r>
      <w:r w:rsidRPr="00130EF7">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F-2017-2633420</w:t>
      </w:r>
      <w:r w:rsidRPr="00130EF7">
        <w:rPr>
          <w:rFonts w:ascii="Times New Roman" w:eastAsia="Times New Roman" w:hAnsi="Times New Roman" w:cs="Times New Roman"/>
          <w:spacing w:val="-3"/>
          <w:sz w:val="24"/>
          <w:szCs w:val="24"/>
        </w:rPr>
        <w:fldChar w:fldCharType="begin"/>
      </w:r>
      <w:r w:rsidRPr="00130EF7">
        <w:rPr>
          <w:rFonts w:ascii="Times New Roman" w:eastAsia="Times New Roman" w:hAnsi="Times New Roman" w:cs="Times New Roman"/>
          <w:spacing w:val="-3"/>
          <w:sz w:val="24"/>
          <w:szCs w:val="24"/>
        </w:rPr>
        <w:instrText>fillin "Docket No." \d ""</w:instrText>
      </w:r>
      <w:r w:rsidRPr="00130EF7">
        <w:rPr>
          <w:rFonts w:ascii="Times New Roman" w:eastAsia="Times New Roman" w:hAnsi="Times New Roman" w:cs="Times New Roman"/>
          <w:spacing w:val="-3"/>
          <w:sz w:val="24"/>
          <w:szCs w:val="24"/>
        </w:rPr>
        <w:fldChar w:fldCharType="end"/>
      </w:r>
    </w:p>
    <w:p w:rsidR="000B0F56" w:rsidRPr="00130EF7" w:rsidRDefault="000B0F56" w:rsidP="000B0F56">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130EF7">
        <w:rPr>
          <w:rFonts w:ascii="Times New Roman" w:eastAsia="Times New Roman" w:hAnsi="Times New Roman" w:cs="Times New Roman"/>
          <w:spacing w:val="-3"/>
          <w:sz w:val="24"/>
          <w:szCs w:val="24"/>
        </w:rPr>
        <w:tab/>
      </w:r>
      <w:r w:rsidRPr="00130EF7">
        <w:rPr>
          <w:rFonts w:ascii="Times New Roman" w:eastAsia="Times New Roman" w:hAnsi="Times New Roman" w:cs="Times New Roman"/>
          <w:spacing w:val="-3"/>
          <w:sz w:val="24"/>
          <w:szCs w:val="24"/>
        </w:rPr>
        <w:tab/>
      </w:r>
      <w:r w:rsidRPr="00130EF7">
        <w:rPr>
          <w:rFonts w:ascii="Times New Roman" w:eastAsia="Times New Roman" w:hAnsi="Times New Roman" w:cs="Times New Roman"/>
          <w:spacing w:val="-3"/>
          <w:sz w:val="24"/>
          <w:szCs w:val="24"/>
        </w:rPr>
        <w:tab/>
      </w:r>
      <w:r w:rsidRPr="00130EF7">
        <w:rPr>
          <w:rFonts w:ascii="Times New Roman" w:eastAsia="Times New Roman" w:hAnsi="Times New Roman" w:cs="Times New Roman"/>
          <w:spacing w:val="-3"/>
          <w:sz w:val="24"/>
          <w:szCs w:val="24"/>
        </w:rPr>
        <w:tab/>
      </w:r>
      <w:r w:rsidRPr="00130EF7">
        <w:rPr>
          <w:rFonts w:ascii="Times New Roman" w:eastAsia="Times New Roman" w:hAnsi="Times New Roman" w:cs="Times New Roman"/>
          <w:spacing w:val="-3"/>
          <w:sz w:val="24"/>
          <w:szCs w:val="24"/>
        </w:rPr>
        <w:tab/>
      </w:r>
      <w:r w:rsidRPr="00130EF7">
        <w:rPr>
          <w:rFonts w:ascii="Times New Roman" w:eastAsia="Times New Roman" w:hAnsi="Times New Roman" w:cs="Times New Roman"/>
          <w:spacing w:val="-3"/>
          <w:sz w:val="24"/>
          <w:szCs w:val="24"/>
        </w:rPr>
        <w:tab/>
      </w:r>
      <w:r w:rsidRPr="00130EF7">
        <w:rPr>
          <w:rFonts w:ascii="Times New Roman" w:eastAsia="Times New Roman" w:hAnsi="Times New Roman" w:cs="Times New Roman"/>
          <w:spacing w:val="-3"/>
          <w:sz w:val="24"/>
          <w:szCs w:val="24"/>
        </w:rPr>
        <w:tab/>
        <w:t>:</w:t>
      </w:r>
    </w:p>
    <w:p w:rsidR="000B0F56" w:rsidRPr="00130EF7" w:rsidRDefault="000B0F56" w:rsidP="000B0F56">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130EF7">
        <w:rPr>
          <w:rFonts w:ascii="Times New Roman" w:eastAsia="Times New Roman" w:hAnsi="Times New Roman" w:cs="Times New Roman"/>
          <w:spacing w:val="-3"/>
          <w:sz w:val="24"/>
          <w:szCs w:val="24"/>
        </w:rPr>
        <w:t>PECO Energy Company</w:t>
      </w:r>
      <w:r w:rsidRPr="00130EF7">
        <w:rPr>
          <w:rFonts w:ascii="Times New Roman" w:eastAsia="Times New Roman" w:hAnsi="Times New Roman" w:cs="Times New Roman"/>
          <w:spacing w:val="-3"/>
          <w:sz w:val="24"/>
          <w:szCs w:val="24"/>
        </w:rPr>
        <w:tab/>
      </w:r>
      <w:r w:rsidRPr="00130EF7">
        <w:rPr>
          <w:rFonts w:ascii="Times New Roman" w:eastAsia="Times New Roman" w:hAnsi="Times New Roman" w:cs="Times New Roman"/>
          <w:spacing w:val="-3"/>
          <w:sz w:val="24"/>
          <w:szCs w:val="24"/>
        </w:rPr>
        <w:tab/>
      </w:r>
      <w:r w:rsidRPr="00130EF7">
        <w:rPr>
          <w:rFonts w:ascii="Times New Roman" w:eastAsia="Times New Roman" w:hAnsi="Times New Roman" w:cs="Times New Roman"/>
          <w:spacing w:val="-3"/>
          <w:sz w:val="24"/>
          <w:szCs w:val="24"/>
        </w:rPr>
        <w:tab/>
      </w:r>
      <w:r w:rsidRPr="00130EF7">
        <w:rPr>
          <w:rFonts w:ascii="Times New Roman" w:eastAsia="Times New Roman" w:hAnsi="Times New Roman" w:cs="Times New Roman"/>
          <w:spacing w:val="-3"/>
          <w:sz w:val="24"/>
          <w:szCs w:val="24"/>
        </w:rPr>
        <w:tab/>
        <w:t>:</w:t>
      </w:r>
    </w:p>
    <w:p w:rsidR="000B0F56" w:rsidRPr="00130EF7" w:rsidRDefault="000B0F56" w:rsidP="000B0F56">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0B0F56" w:rsidRDefault="000B0F56" w:rsidP="000B0F56">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522870" w:rsidRPr="00130EF7" w:rsidRDefault="00522870" w:rsidP="000B0F56">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0B0F56" w:rsidRPr="00130EF7" w:rsidRDefault="000B0F56" w:rsidP="000B0F56">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sidRPr="00130EF7">
        <w:rPr>
          <w:rFonts w:ascii="Times New Roman" w:eastAsia="Times New Roman" w:hAnsi="Times New Roman" w:cs="Times New Roman"/>
          <w:b/>
          <w:bCs/>
          <w:spacing w:val="-3"/>
          <w:sz w:val="24"/>
          <w:szCs w:val="24"/>
          <w:u w:val="single"/>
        </w:rPr>
        <w:t xml:space="preserve">ORDER </w:t>
      </w:r>
      <w:r>
        <w:rPr>
          <w:rFonts w:ascii="Times New Roman" w:eastAsia="Times New Roman" w:hAnsi="Times New Roman" w:cs="Times New Roman"/>
          <w:b/>
          <w:bCs/>
          <w:spacing w:val="-3"/>
          <w:sz w:val="24"/>
          <w:szCs w:val="24"/>
          <w:u w:val="single"/>
        </w:rPr>
        <w:t>ADMITTING EXHIBITS INTO THE RECORD</w:t>
      </w:r>
    </w:p>
    <w:p w:rsidR="000B0F56" w:rsidRPr="00130EF7" w:rsidRDefault="000B0F56" w:rsidP="000B0F56">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p>
    <w:p w:rsidR="000B0F56" w:rsidRPr="00130EF7" w:rsidRDefault="000B0F56" w:rsidP="000B0F56">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p>
    <w:p w:rsidR="000B0F56" w:rsidRPr="00130EF7" w:rsidRDefault="000B0F56" w:rsidP="000B0F56">
      <w:pPr>
        <w:tabs>
          <w:tab w:val="center" w:pos="4680"/>
        </w:tabs>
        <w:suppressAutoHyphens/>
        <w:autoSpaceDE w:val="0"/>
        <w:autoSpaceDN w:val="0"/>
        <w:spacing w:after="0" w:line="240" w:lineRule="auto"/>
        <w:jc w:val="center"/>
        <w:rPr>
          <w:rFonts w:ascii="Times New Roman" w:eastAsia="Times New Roman" w:hAnsi="Times New Roman" w:cs="Times New Roman"/>
          <w:bCs/>
          <w:spacing w:val="-3"/>
          <w:sz w:val="24"/>
          <w:szCs w:val="24"/>
          <w:u w:val="single"/>
        </w:rPr>
      </w:pPr>
      <w:r w:rsidRPr="00130EF7">
        <w:rPr>
          <w:rFonts w:ascii="Times New Roman" w:eastAsia="Times New Roman" w:hAnsi="Times New Roman" w:cs="Times New Roman"/>
          <w:bCs/>
          <w:spacing w:val="-3"/>
          <w:sz w:val="24"/>
          <w:szCs w:val="24"/>
          <w:u w:val="single"/>
        </w:rPr>
        <w:t>BACKGROUND</w:t>
      </w:r>
    </w:p>
    <w:p w:rsidR="000B0F56" w:rsidRPr="00130EF7" w:rsidRDefault="000B0F56" w:rsidP="00522870">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rPr>
      </w:pPr>
    </w:p>
    <w:p w:rsidR="000B0F56" w:rsidRPr="00130EF7" w:rsidRDefault="000B0F56" w:rsidP="000B0F56">
      <w:pPr>
        <w:autoSpaceDE w:val="0"/>
        <w:autoSpaceDN w:val="0"/>
        <w:spacing w:after="0" w:line="360" w:lineRule="auto"/>
        <w:ind w:firstLine="1440"/>
        <w:rPr>
          <w:rFonts w:ascii="Times New Roman" w:eastAsia="Times New Roman" w:hAnsi="Times New Roman" w:cs="Times New Roman"/>
          <w:sz w:val="24"/>
          <w:szCs w:val="24"/>
        </w:rPr>
      </w:pPr>
      <w:r w:rsidRPr="00130EF7">
        <w:rPr>
          <w:rFonts w:ascii="Times New Roman" w:eastAsia="Calibri" w:hAnsi="Times New Roman" w:cs="Times New Roman"/>
          <w:sz w:val="24"/>
          <w:szCs w:val="24"/>
        </w:rPr>
        <w:t xml:space="preserve">On November </w:t>
      </w:r>
      <w:r>
        <w:rPr>
          <w:rFonts w:ascii="Times New Roman" w:eastAsia="Calibri" w:hAnsi="Times New Roman" w:cs="Times New Roman"/>
          <w:sz w:val="24"/>
          <w:szCs w:val="24"/>
        </w:rPr>
        <w:t>9, 2017</w:t>
      </w:r>
      <w:r w:rsidRPr="00130EF7">
        <w:rPr>
          <w:rFonts w:ascii="Times New Roman" w:eastAsia="Calibri" w:hAnsi="Times New Roman" w:cs="Times New Roman"/>
          <w:sz w:val="24"/>
          <w:szCs w:val="24"/>
        </w:rPr>
        <w:t xml:space="preserve">, </w:t>
      </w:r>
      <w:r>
        <w:rPr>
          <w:rFonts w:ascii="Times New Roman" w:eastAsia="Times New Roman" w:hAnsi="Times New Roman" w:cs="Times New Roman"/>
          <w:sz w:val="24"/>
          <w:szCs w:val="24"/>
        </w:rPr>
        <w:t xml:space="preserve">D. Anne Wilson (Ms. Wilson or Complainant) </w:t>
      </w:r>
      <w:r w:rsidRPr="00130EF7">
        <w:rPr>
          <w:rFonts w:ascii="Times New Roman" w:eastAsia="Times New Roman" w:hAnsi="Times New Roman" w:cs="Times New Roman"/>
          <w:sz w:val="24"/>
          <w:szCs w:val="24"/>
        </w:rPr>
        <w:t xml:space="preserve">filed a formal Complaint against </w:t>
      </w:r>
      <w:r>
        <w:rPr>
          <w:rFonts w:ascii="Times New Roman" w:eastAsia="Times New Roman" w:hAnsi="Times New Roman" w:cs="Times New Roman"/>
          <w:sz w:val="24"/>
          <w:szCs w:val="24"/>
        </w:rPr>
        <w:t xml:space="preserve">PECO Energy Company (PECO or Respondent) </w:t>
      </w:r>
      <w:r w:rsidRPr="00130EF7">
        <w:rPr>
          <w:rFonts w:ascii="Times New Roman" w:eastAsia="Times New Roman" w:hAnsi="Times New Roman" w:cs="Times New Roman"/>
          <w:sz w:val="24"/>
          <w:szCs w:val="24"/>
        </w:rPr>
        <w:t>with the Pennsylvania Public Utility Commission</w:t>
      </w:r>
      <w:r>
        <w:rPr>
          <w:rFonts w:ascii="Times New Roman" w:eastAsia="Times New Roman" w:hAnsi="Times New Roman" w:cs="Times New Roman"/>
          <w:sz w:val="24"/>
          <w:szCs w:val="24"/>
        </w:rPr>
        <w:t xml:space="preserve"> (Commission)</w:t>
      </w:r>
      <w:r w:rsidRPr="00130EF7">
        <w:rPr>
          <w:rFonts w:ascii="Times New Roman" w:eastAsia="Times New Roman" w:hAnsi="Times New Roman" w:cs="Times New Roman"/>
          <w:sz w:val="24"/>
          <w:szCs w:val="24"/>
        </w:rPr>
        <w:t xml:space="preserve"> </w:t>
      </w:r>
      <w:r w:rsidRPr="00130EF7">
        <w:rPr>
          <w:rFonts w:ascii="Times New Roman" w:eastAsia="Calibri" w:hAnsi="Times New Roman" w:cs="Times New Roman"/>
          <w:sz w:val="24"/>
          <w:szCs w:val="24"/>
        </w:rPr>
        <w:t>at Docket No. F-20</w:t>
      </w:r>
      <w:r>
        <w:rPr>
          <w:rFonts w:ascii="Times New Roman" w:eastAsia="Calibri" w:hAnsi="Times New Roman" w:cs="Times New Roman"/>
          <w:sz w:val="24"/>
          <w:szCs w:val="24"/>
        </w:rPr>
        <w:t>17-2633420 alleging that the utility is threatening to shut off her electricity service and that there are incorrect charges in her bills from PECO.  As relief, the Complainant seeks to have her PECO bills reviewed and corrected to reflect the accurate amount of electricity used.</w:t>
      </w:r>
    </w:p>
    <w:p w:rsidR="000B0F56" w:rsidRDefault="000B0F56" w:rsidP="000B0F56">
      <w:pPr>
        <w:autoSpaceDE w:val="0"/>
        <w:autoSpaceDN w:val="0"/>
        <w:spacing w:after="0" w:line="360" w:lineRule="auto"/>
        <w:rPr>
          <w:rFonts w:ascii="Times New Roman" w:eastAsia="Times New Roman" w:hAnsi="Times New Roman" w:cs="Times New Roman"/>
          <w:sz w:val="24"/>
          <w:szCs w:val="24"/>
        </w:rPr>
      </w:pPr>
    </w:p>
    <w:p w:rsidR="000B0F56" w:rsidRDefault="000B0F56" w:rsidP="000B0F56">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The present Complaint is a timely appeal of the informal decision issued by the Commission’s Bureau of Consumer Services (BCS) at BCS Case # 3538109.</w:t>
      </w:r>
    </w:p>
    <w:p w:rsidR="000B0F56" w:rsidRDefault="000B0F56" w:rsidP="000B0F56">
      <w:pPr>
        <w:autoSpaceDE w:val="0"/>
        <w:autoSpaceDN w:val="0"/>
        <w:spacing w:after="0" w:line="360" w:lineRule="auto"/>
        <w:rPr>
          <w:rFonts w:ascii="Times New Roman" w:eastAsia="Times New Roman" w:hAnsi="Times New Roman" w:cs="Times New Roman"/>
          <w:sz w:val="24"/>
          <w:szCs w:val="24"/>
        </w:rPr>
      </w:pPr>
    </w:p>
    <w:p w:rsidR="000B0F56" w:rsidRPr="006F7939" w:rsidRDefault="000B0F56" w:rsidP="000B0F56">
      <w:pPr>
        <w:spacing w:after="0" w:line="360" w:lineRule="auto"/>
        <w:ind w:firstLine="1440"/>
        <w:rPr>
          <w:rFonts w:ascii="Times New Roman" w:eastAsia="Times New Roman" w:hAnsi="Times New Roman" w:cs="Times New Roman"/>
          <w:sz w:val="24"/>
          <w:szCs w:val="24"/>
        </w:rPr>
      </w:pPr>
      <w:r w:rsidRPr="006F7939">
        <w:rPr>
          <w:rFonts w:ascii="Times New Roman" w:eastAsia="Times New Roman" w:hAnsi="Times New Roman" w:cs="Times New Roman"/>
          <w:sz w:val="24"/>
          <w:szCs w:val="24"/>
        </w:rPr>
        <w:t>On</w:t>
      </w:r>
      <w:r>
        <w:rPr>
          <w:rFonts w:ascii="Times New Roman" w:eastAsia="Times New Roman" w:hAnsi="Times New Roman" w:cs="Times New Roman"/>
          <w:sz w:val="24"/>
          <w:szCs w:val="24"/>
        </w:rPr>
        <w:t xml:space="preserve"> November 27, 2017</w:t>
      </w:r>
      <w:r w:rsidRPr="006F7939">
        <w:rPr>
          <w:rFonts w:ascii="Times New Roman" w:eastAsia="Times New Roman" w:hAnsi="Times New Roman" w:cs="Times New Roman"/>
          <w:sz w:val="24"/>
          <w:szCs w:val="24"/>
        </w:rPr>
        <w:t>, Respondent filed an Answer denying the material allegations of the Complaint.</w:t>
      </w:r>
    </w:p>
    <w:p w:rsidR="000B0F56" w:rsidRPr="006F7939" w:rsidRDefault="000B0F56" w:rsidP="000B0F56">
      <w:pPr>
        <w:spacing w:after="0" w:line="360" w:lineRule="auto"/>
        <w:rPr>
          <w:rFonts w:ascii="Times New Roman" w:eastAsia="Times New Roman" w:hAnsi="Times New Roman" w:cs="Times New Roman"/>
          <w:sz w:val="24"/>
          <w:szCs w:val="24"/>
        </w:rPr>
      </w:pPr>
    </w:p>
    <w:p w:rsidR="000B0F56" w:rsidRPr="006F7939" w:rsidRDefault="000B0F56" w:rsidP="000B0F56">
      <w:pPr>
        <w:spacing w:after="0" w:line="360" w:lineRule="auto"/>
        <w:rPr>
          <w:rFonts w:ascii="Times New Roman" w:eastAsia="Times New Roman" w:hAnsi="Times New Roman" w:cs="Times New Roman"/>
          <w:sz w:val="24"/>
          <w:szCs w:val="24"/>
        </w:rPr>
      </w:pPr>
      <w:r w:rsidRPr="006F7939">
        <w:rPr>
          <w:rFonts w:ascii="Times New Roman" w:eastAsia="Times New Roman" w:hAnsi="Times New Roman" w:cs="Times New Roman"/>
          <w:sz w:val="24"/>
          <w:szCs w:val="24"/>
        </w:rPr>
        <w:tab/>
      </w:r>
      <w:r w:rsidRPr="006F7939">
        <w:rPr>
          <w:rFonts w:ascii="Times New Roman" w:eastAsia="Times New Roman" w:hAnsi="Times New Roman" w:cs="Times New Roman"/>
          <w:sz w:val="24"/>
          <w:szCs w:val="24"/>
        </w:rPr>
        <w:tab/>
        <w:t>A Hearing Notice dated</w:t>
      </w:r>
      <w:r>
        <w:rPr>
          <w:rFonts w:ascii="Times New Roman" w:eastAsia="Times New Roman" w:hAnsi="Times New Roman" w:cs="Times New Roman"/>
          <w:sz w:val="24"/>
          <w:szCs w:val="24"/>
        </w:rPr>
        <w:t xml:space="preserve"> January 18. 2018</w:t>
      </w:r>
      <w:r w:rsidRPr="006F7939">
        <w:rPr>
          <w:rFonts w:ascii="Times New Roman" w:eastAsia="Times New Roman" w:hAnsi="Times New Roman" w:cs="Times New Roman"/>
          <w:sz w:val="24"/>
          <w:szCs w:val="24"/>
        </w:rPr>
        <w:t>, notified the parties that an initial hearing was scheduled in this matter for</w:t>
      </w:r>
      <w:r>
        <w:rPr>
          <w:rFonts w:ascii="Times New Roman" w:eastAsia="Times New Roman" w:hAnsi="Times New Roman" w:cs="Times New Roman"/>
          <w:sz w:val="24"/>
          <w:szCs w:val="24"/>
        </w:rPr>
        <w:t xml:space="preserve"> Monday, March 26, </w:t>
      </w:r>
      <w:r w:rsidRPr="006F7939">
        <w:rPr>
          <w:rFonts w:ascii="Times New Roman" w:eastAsia="Times New Roman" w:hAnsi="Times New Roman" w:cs="Times New Roman"/>
          <w:sz w:val="24"/>
          <w:szCs w:val="24"/>
        </w:rPr>
        <w:t>201</w:t>
      </w:r>
      <w:r>
        <w:rPr>
          <w:rFonts w:ascii="Times New Roman" w:eastAsia="Times New Roman" w:hAnsi="Times New Roman" w:cs="Times New Roman"/>
          <w:sz w:val="24"/>
          <w:szCs w:val="24"/>
        </w:rPr>
        <w:t>8</w:t>
      </w:r>
      <w:r w:rsidRPr="006F7939">
        <w:rPr>
          <w:rFonts w:ascii="Times New Roman" w:eastAsia="Times New Roman" w:hAnsi="Times New Roman" w:cs="Times New Roman"/>
          <w:sz w:val="24"/>
          <w:szCs w:val="24"/>
        </w:rPr>
        <w:t xml:space="preserve">, at 10:00 a.m. </w:t>
      </w:r>
    </w:p>
    <w:p w:rsidR="000B0F56" w:rsidRPr="006F7939" w:rsidRDefault="000B0F56" w:rsidP="000B0F56">
      <w:pPr>
        <w:spacing w:after="0" w:line="360" w:lineRule="auto"/>
        <w:rPr>
          <w:rFonts w:ascii="Times New Roman" w:eastAsia="Times New Roman" w:hAnsi="Times New Roman" w:cs="Times New Roman"/>
          <w:sz w:val="24"/>
          <w:szCs w:val="24"/>
        </w:rPr>
      </w:pPr>
    </w:p>
    <w:p w:rsidR="000B0F56" w:rsidRPr="006F7939" w:rsidRDefault="000B0F56" w:rsidP="000B0F56">
      <w:pPr>
        <w:spacing w:after="0" w:line="360" w:lineRule="auto"/>
        <w:ind w:firstLine="1440"/>
        <w:rPr>
          <w:rFonts w:ascii="Times New Roman" w:eastAsia="Times New Roman" w:hAnsi="Times New Roman" w:cs="Times New Roman"/>
          <w:sz w:val="24"/>
          <w:szCs w:val="24"/>
        </w:rPr>
      </w:pPr>
      <w:r w:rsidRPr="006F7939">
        <w:rPr>
          <w:rFonts w:ascii="Times New Roman" w:eastAsia="Times New Roman" w:hAnsi="Times New Roman" w:cs="Times New Roman"/>
          <w:sz w:val="24"/>
          <w:szCs w:val="24"/>
        </w:rPr>
        <w:t>A Prehearing Order was issued on</w:t>
      </w:r>
      <w:r>
        <w:rPr>
          <w:rFonts w:ascii="Times New Roman" w:eastAsia="Times New Roman" w:hAnsi="Times New Roman" w:cs="Times New Roman"/>
          <w:sz w:val="24"/>
          <w:szCs w:val="24"/>
        </w:rPr>
        <w:t xml:space="preserve"> March 9, 2018</w:t>
      </w:r>
      <w:r w:rsidRPr="006F7939">
        <w:rPr>
          <w:rFonts w:ascii="Times New Roman" w:eastAsia="Times New Roman" w:hAnsi="Times New Roman" w:cs="Times New Roman"/>
          <w:sz w:val="24"/>
          <w:szCs w:val="24"/>
        </w:rPr>
        <w:t>, advising the parties of the date and time of the scheduled hearing, informing them of the procedures applicable to the proceeding, and directing the submission of documents prior to the hearing.</w:t>
      </w:r>
    </w:p>
    <w:p w:rsidR="000B0F56" w:rsidRDefault="000B0F56" w:rsidP="000B0F56">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In preparation for the upcoming hearing, the Respondent distributed to me and the Complainant a packet of eight proposed exhibits </w:t>
      </w:r>
    </w:p>
    <w:p w:rsidR="000B0F56" w:rsidRPr="004375B9" w:rsidRDefault="000B0F56" w:rsidP="000B0F56">
      <w:pPr>
        <w:autoSpaceDE w:val="0"/>
        <w:autoSpaceDN w:val="0"/>
        <w:spacing w:after="0" w:line="360" w:lineRule="auto"/>
        <w:ind w:firstLine="1440"/>
        <w:rPr>
          <w:rFonts w:ascii="Times New Roman" w:eastAsia="Times New Roman" w:hAnsi="Times New Roman" w:cs="Times New Roman"/>
          <w:sz w:val="24"/>
          <w:szCs w:val="24"/>
        </w:rPr>
      </w:pPr>
    </w:p>
    <w:p w:rsidR="000B0F56" w:rsidRPr="00E82920" w:rsidRDefault="000B0F56" w:rsidP="00E82920">
      <w:pPr>
        <w:spacing w:after="0" w:line="360" w:lineRule="auto"/>
        <w:ind w:firstLine="1440"/>
        <w:rPr>
          <w:rFonts w:ascii="Times New Roman" w:hAnsi="Times New Roman" w:cs="Times New Roman"/>
          <w:sz w:val="24"/>
          <w:szCs w:val="24"/>
        </w:rPr>
      </w:pPr>
      <w:r w:rsidRPr="004375B9">
        <w:rPr>
          <w:rFonts w:ascii="Times New Roman" w:hAnsi="Times New Roman" w:cs="Times New Roman"/>
          <w:sz w:val="24"/>
          <w:szCs w:val="24"/>
        </w:rPr>
        <w:t xml:space="preserve">On </w:t>
      </w:r>
      <w:r w:rsidRPr="006E2864">
        <w:rPr>
          <w:rFonts w:ascii="Times New Roman" w:hAnsi="Times New Roman" w:cs="Times New Roman"/>
          <w:sz w:val="24"/>
          <w:szCs w:val="24"/>
        </w:rPr>
        <w:t xml:space="preserve">March 26, 2018, the initial hearing was convened as scheduled. </w:t>
      </w:r>
      <w:r>
        <w:rPr>
          <w:rFonts w:ascii="Times New Roman" w:hAnsi="Times New Roman" w:cs="Times New Roman"/>
          <w:sz w:val="24"/>
          <w:szCs w:val="24"/>
        </w:rPr>
        <w:t xml:space="preserve"> </w:t>
      </w:r>
      <w:r w:rsidRPr="006E2864">
        <w:rPr>
          <w:rFonts w:ascii="Times New Roman" w:hAnsi="Times New Roman" w:cs="Times New Roman"/>
          <w:sz w:val="24"/>
          <w:szCs w:val="24"/>
        </w:rPr>
        <w:t xml:space="preserve">Ms. Wilson appeared </w:t>
      </w:r>
      <w:r w:rsidRPr="006E2864">
        <w:rPr>
          <w:rFonts w:ascii="Times New Roman" w:hAnsi="Times New Roman" w:cs="Times New Roman"/>
          <w:i/>
          <w:sz w:val="24"/>
          <w:szCs w:val="24"/>
        </w:rPr>
        <w:t>pro se</w:t>
      </w:r>
      <w:r w:rsidRPr="006E2864">
        <w:rPr>
          <w:rFonts w:ascii="Times New Roman" w:hAnsi="Times New Roman" w:cs="Times New Roman"/>
          <w:sz w:val="24"/>
          <w:szCs w:val="24"/>
        </w:rPr>
        <w:t xml:space="preserve">.  </w:t>
      </w:r>
      <w:proofErr w:type="spellStart"/>
      <w:r w:rsidRPr="006E2864">
        <w:rPr>
          <w:rFonts w:ascii="Times New Roman" w:hAnsi="Times New Roman" w:cs="Times New Roman"/>
          <w:sz w:val="24"/>
          <w:szCs w:val="24"/>
        </w:rPr>
        <w:t>Shawane</w:t>
      </w:r>
      <w:proofErr w:type="spellEnd"/>
      <w:r w:rsidRPr="006E2864">
        <w:rPr>
          <w:rFonts w:ascii="Times New Roman" w:hAnsi="Times New Roman" w:cs="Times New Roman"/>
          <w:sz w:val="24"/>
          <w:szCs w:val="24"/>
        </w:rPr>
        <w:t xml:space="preserve"> Lee, Esquire, appeared on behalf of Respondent. </w:t>
      </w:r>
      <w:r>
        <w:rPr>
          <w:rFonts w:ascii="Times New Roman" w:hAnsi="Times New Roman" w:cs="Times New Roman"/>
          <w:sz w:val="24"/>
          <w:szCs w:val="24"/>
        </w:rPr>
        <w:t xml:space="preserve"> </w:t>
      </w:r>
      <w:r w:rsidRPr="006E2864">
        <w:rPr>
          <w:rFonts w:ascii="Times New Roman" w:hAnsi="Times New Roman" w:cs="Times New Roman"/>
          <w:sz w:val="24"/>
          <w:szCs w:val="24"/>
        </w:rPr>
        <w:t xml:space="preserve">The settlement judge process was utilized and upon conclusion of the negotiations, </w:t>
      </w:r>
      <w:r>
        <w:rPr>
          <w:rFonts w:ascii="Times New Roman" w:hAnsi="Times New Roman" w:cs="Times New Roman"/>
          <w:sz w:val="24"/>
          <w:szCs w:val="24"/>
        </w:rPr>
        <w:t xml:space="preserve">I instructed PECO to submit additional information with regard to Ms. Wilson’s account history.  Tr. 4.  In particular, I instructed PECO to submit Ms. Wilson’s account history from 2014 to the present in order to have a better understanding of Ms. Wilson’s usage history with the Respondent.  Tr. 4-5.  </w:t>
      </w:r>
      <w:r w:rsidRPr="006E2864">
        <w:rPr>
          <w:rFonts w:ascii="Times New Roman" w:hAnsi="Times New Roman" w:cs="Times New Roman"/>
          <w:sz w:val="24"/>
          <w:szCs w:val="24"/>
        </w:rPr>
        <w:t>No evidence was received.</w:t>
      </w:r>
      <w:r>
        <w:rPr>
          <w:rFonts w:ascii="Times New Roman" w:hAnsi="Times New Roman" w:cs="Times New Roman"/>
          <w:sz w:val="24"/>
          <w:szCs w:val="24"/>
        </w:rPr>
        <w:t xml:space="preserve">  I informed the parties that a further hearing would be scheduled for a later date.</w:t>
      </w:r>
    </w:p>
    <w:p w:rsidR="000B0F56" w:rsidRDefault="000B0F56" w:rsidP="000B0F56">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A Hearing Notice dated April 5, 2018, notified the parties that a further in person hearing was scheduled in this matter for June 4, 2018.</w:t>
      </w:r>
    </w:p>
    <w:p w:rsidR="000B0F56" w:rsidRPr="00130EF7" w:rsidRDefault="000B0F56" w:rsidP="000B0F56">
      <w:pPr>
        <w:spacing w:after="0" w:line="360" w:lineRule="auto"/>
        <w:ind w:firstLine="1440"/>
        <w:rPr>
          <w:rFonts w:ascii="Times New Roman" w:eastAsia="Times New Roman" w:hAnsi="Times New Roman" w:cs="Times New Roman"/>
          <w:sz w:val="24"/>
          <w:szCs w:val="24"/>
        </w:rPr>
      </w:pPr>
    </w:p>
    <w:p w:rsidR="000B0F56" w:rsidRDefault="000B0F56" w:rsidP="000B0F56">
      <w:pPr>
        <w:tabs>
          <w:tab w:val="left" w:pos="-720"/>
        </w:tabs>
        <w:suppressAutoHyphens/>
        <w:autoSpaceDE w:val="0"/>
        <w:autoSpaceDN w:val="0"/>
        <w:spacing w:after="0" w:line="360" w:lineRule="auto"/>
        <w:ind w:firstLine="1350"/>
        <w:rPr>
          <w:rFonts w:ascii="Times New Roman" w:eastAsia="Times New Roman" w:hAnsi="Times New Roman" w:cs="Times New Roman"/>
          <w:sz w:val="24"/>
          <w:szCs w:val="24"/>
        </w:rPr>
      </w:pPr>
      <w:r w:rsidRPr="00130EF7">
        <w:rPr>
          <w:rFonts w:ascii="Times New Roman" w:eastAsia="Times New Roman" w:hAnsi="Times New Roman" w:cs="Times New Roman"/>
          <w:sz w:val="24"/>
          <w:szCs w:val="24"/>
        </w:rPr>
        <w:t>On</w:t>
      </w:r>
      <w:r>
        <w:rPr>
          <w:rFonts w:ascii="Times New Roman" w:eastAsia="Times New Roman" w:hAnsi="Times New Roman" w:cs="Times New Roman"/>
          <w:sz w:val="24"/>
          <w:szCs w:val="24"/>
        </w:rPr>
        <w:t xml:space="preserve"> April 19, 2018</w:t>
      </w:r>
      <w:r w:rsidRPr="00130EF7">
        <w:rPr>
          <w:rFonts w:ascii="Times New Roman" w:eastAsia="Times New Roman" w:hAnsi="Times New Roman" w:cs="Times New Roman"/>
          <w:sz w:val="24"/>
          <w:szCs w:val="24"/>
        </w:rPr>
        <w:t>, I receive</w:t>
      </w:r>
      <w:r>
        <w:rPr>
          <w:rFonts w:ascii="Times New Roman" w:eastAsia="Times New Roman" w:hAnsi="Times New Roman" w:cs="Times New Roman"/>
          <w:sz w:val="24"/>
          <w:szCs w:val="24"/>
        </w:rPr>
        <w:t xml:space="preserve">d Ms. Wilson’s written request that the June 4, 2018 in-person further hearing be changed to a telephonic hearing.  </w:t>
      </w:r>
    </w:p>
    <w:p w:rsidR="000B0F56" w:rsidRDefault="000B0F56" w:rsidP="000B0F56">
      <w:pPr>
        <w:tabs>
          <w:tab w:val="left" w:pos="-720"/>
        </w:tabs>
        <w:suppressAutoHyphens/>
        <w:autoSpaceDE w:val="0"/>
        <w:autoSpaceDN w:val="0"/>
        <w:spacing w:after="0" w:line="360" w:lineRule="auto"/>
        <w:ind w:firstLine="1350"/>
        <w:rPr>
          <w:rFonts w:ascii="Times New Roman" w:eastAsia="Times New Roman" w:hAnsi="Times New Roman" w:cs="Times New Roman"/>
          <w:sz w:val="24"/>
          <w:szCs w:val="24"/>
        </w:rPr>
      </w:pPr>
    </w:p>
    <w:p w:rsidR="000B0F56" w:rsidRDefault="000B0F56" w:rsidP="000B0F56">
      <w:pPr>
        <w:tabs>
          <w:tab w:val="left" w:pos="-720"/>
        </w:tabs>
        <w:suppressAutoHyphens/>
        <w:autoSpaceDE w:val="0"/>
        <w:autoSpaceDN w:val="0"/>
        <w:spacing w:after="0" w:line="360" w:lineRule="auto"/>
        <w:ind w:firstLine="1350"/>
        <w:rPr>
          <w:rFonts w:ascii="Times New Roman" w:eastAsia="Times New Roman" w:hAnsi="Times New Roman" w:cs="Times New Roman"/>
          <w:sz w:val="24"/>
          <w:szCs w:val="24"/>
        </w:rPr>
      </w:pPr>
      <w:r>
        <w:rPr>
          <w:rFonts w:ascii="Times New Roman" w:eastAsia="Times New Roman" w:hAnsi="Times New Roman" w:cs="Times New Roman"/>
          <w:sz w:val="24"/>
          <w:szCs w:val="24"/>
        </w:rPr>
        <w:t>Also, on April 19, 2018, I received Ms. Wilson’s written request that a different Administrative Law Judge be assigned to preside over her present Complaint</w:t>
      </w:r>
      <w:r w:rsidRPr="00130EF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Ms. Wilson’s request is essentially a Motion for Disqualification of the Presiding Officer (Motion) and will be treated as such in this Order.</w:t>
      </w:r>
    </w:p>
    <w:p w:rsidR="000B0F56" w:rsidRDefault="000B0F56" w:rsidP="000B0F56">
      <w:pPr>
        <w:tabs>
          <w:tab w:val="left" w:pos="-720"/>
        </w:tabs>
        <w:suppressAutoHyphens/>
        <w:autoSpaceDE w:val="0"/>
        <w:autoSpaceDN w:val="0"/>
        <w:spacing w:after="0" w:line="360" w:lineRule="auto"/>
        <w:ind w:firstLine="1350"/>
        <w:rPr>
          <w:rFonts w:ascii="Times New Roman" w:eastAsia="Times New Roman" w:hAnsi="Times New Roman" w:cs="Times New Roman"/>
          <w:sz w:val="24"/>
          <w:szCs w:val="24"/>
        </w:rPr>
      </w:pPr>
    </w:p>
    <w:p w:rsidR="000B0F56" w:rsidRDefault="000B0F56" w:rsidP="000B0F56">
      <w:pPr>
        <w:tabs>
          <w:tab w:val="left" w:pos="-720"/>
        </w:tabs>
        <w:suppressAutoHyphens/>
        <w:autoSpaceDE w:val="0"/>
        <w:autoSpaceDN w:val="0"/>
        <w:spacing w:after="0" w:line="360" w:lineRule="auto"/>
        <w:ind w:firstLine="1350"/>
        <w:rPr>
          <w:rFonts w:ascii="Times New Roman" w:hAnsi="Times New Roman" w:cs="Times New Roman"/>
          <w:sz w:val="24"/>
          <w:szCs w:val="24"/>
        </w:rPr>
      </w:pPr>
      <w:r w:rsidRPr="00A525E0">
        <w:rPr>
          <w:rFonts w:ascii="Times New Roman" w:eastAsia="Times New Roman" w:hAnsi="Times New Roman" w:cs="Times New Roman"/>
          <w:sz w:val="24"/>
          <w:szCs w:val="24"/>
        </w:rPr>
        <w:t>By e-mail dated May 2, 2018, Ms. Lee informed me that Respondent did not object to Ms. Wilson’s request for a telephonic hearing, but that it did object to her request for</w:t>
      </w:r>
      <w:r w:rsidRPr="00A525E0">
        <w:rPr>
          <w:rFonts w:ascii="Times New Roman" w:hAnsi="Times New Roman" w:cs="Times New Roman"/>
          <w:sz w:val="24"/>
          <w:szCs w:val="24"/>
        </w:rPr>
        <w:t xml:space="preserve"> a judge change as the Complainant has not articulated or demonstrated any bias.  </w:t>
      </w:r>
    </w:p>
    <w:p w:rsidR="000B0F56" w:rsidRDefault="000B0F56" w:rsidP="000B0F56">
      <w:pPr>
        <w:tabs>
          <w:tab w:val="left" w:pos="-720"/>
        </w:tabs>
        <w:suppressAutoHyphens/>
        <w:autoSpaceDE w:val="0"/>
        <w:autoSpaceDN w:val="0"/>
        <w:spacing w:after="0" w:line="360" w:lineRule="auto"/>
        <w:ind w:firstLine="1350"/>
        <w:rPr>
          <w:rFonts w:ascii="Times New Roman" w:eastAsia="Times New Roman" w:hAnsi="Times New Roman" w:cs="Times New Roman"/>
          <w:sz w:val="24"/>
          <w:szCs w:val="24"/>
        </w:rPr>
      </w:pPr>
    </w:p>
    <w:p w:rsidR="000B0F56" w:rsidRDefault="000B0F56" w:rsidP="000B0F56">
      <w:pPr>
        <w:tabs>
          <w:tab w:val="left" w:pos="-720"/>
        </w:tabs>
        <w:suppressAutoHyphens/>
        <w:autoSpaceDE w:val="0"/>
        <w:autoSpaceDN w:val="0"/>
        <w:spacing w:after="0" w:line="360" w:lineRule="auto"/>
        <w:ind w:firstLine="13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May 9, 2018, I issued an Order denying Ms. Wilson’s </w:t>
      </w:r>
      <w:r w:rsidRPr="007D664A">
        <w:rPr>
          <w:rFonts w:ascii="Times New Roman" w:eastAsia="Times New Roman" w:hAnsi="Times New Roman" w:cs="Times New Roman"/>
          <w:sz w:val="24"/>
          <w:szCs w:val="24"/>
        </w:rPr>
        <w:t xml:space="preserve">Motion for Disqualification </w:t>
      </w:r>
      <w:r>
        <w:rPr>
          <w:rFonts w:ascii="Times New Roman" w:eastAsia="Times New Roman" w:hAnsi="Times New Roman" w:cs="Times New Roman"/>
          <w:sz w:val="24"/>
          <w:szCs w:val="24"/>
        </w:rPr>
        <w:t>of the Presiding Officer and granting Ms. Wilson’s request that the further hearing in this matter be conducted telephonically.</w:t>
      </w:r>
    </w:p>
    <w:p w:rsidR="000B0F56" w:rsidRDefault="000B0F56" w:rsidP="000B0F56">
      <w:pPr>
        <w:tabs>
          <w:tab w:val="left" w:pos="-720"/>
        </w:tabs>
        <w:suppressAutoHyphens/>
        <w:autoSpaceDE w:val="0"/>
        <w:autoSpaceDN w:val="0"/>
        <w:spacing w:after="0" w:line="360" w:lineRule="auto"/>
        <w:ind w:firstLine="1350"/>
        <w:rPr>
          <w:rFonts w:ascii="Times New Roman" w:hAnsi="Times New Roman" w:cs="Times New Roman"/>
          <w:sz w:val="24"/>
          <w:szCs w:val="24"/>
        </w:rPr>
      </w:pPr>
      <w:bookmarkStart w:id="0" w:name="_GoBack"/>
      <w:bookmarkEnd w:id="0"/>
    </w:p>
    <w:p w:rsidR="000B0F56" w:rsidRDefault="000B0F56" w:rsidP="000B0F56">
      <w:pPr>
        <w:tabs>
          <w:tab w:val="left" w:pos="-720"/>
        </w:tabs>
        <w:suppressAutoHyphens/>
        <w:autoSpaceDE w:val="0"/>
        <w:autoSpaceDN w:val="0"/>
        <w:spacing w:after="0" w:line="360" w:lineRule="auto"/>
        <w:ind w:firstLine="1350"/>
        <w:rPr>
          <w:rFonts w:ascii="Times New Roman" w:eastAsia="Times New Roman" w:hAnsi="Times New Roman" w:cs="Times New Roman"/>
          <w:sz w:val="24"/>
          <w:szCs w:val="24"/>
        </w:rPr>
      </w:pPr>
      <w:r>
        <w:rPr>
          <w:rFonts w:ascii="Times New Roman" w:hAnsi="Times New Roman" w:cs="Times New Roman"/>
          <w:sz w:val="24"/>
          <w:szCs w:val="24"/>
        </w:rPr>
        <w:lastRenderedPageBreak/>
        <w:t xml:space="preserve">On May 31, 2018, the Commission issued a Corrected Hearing Notice informing the parties that the </w:t>
      </w:r>
      <w:r>
        <w:rPr>
          <w:rFonts w:ascii="Times New Roman" w:eastAsia="Times New Roman" w:hAnsi="Times New Roman" w:cs="Times New Roman"/>
          <w:sz w:val="24"/>
          <w:szCs w:val="24"/>
        </w:rPr>
        <w:t>further hearing in this matter would be conducted telephonically.</w:t>
      </w:r>
    </w:p>
    <w:p w:rsidR="000B0F56" w:rsidRDefault="000B0F56" w:rsidP="000B0F56">
      <w:pPr>
        <w:spacing w:after="0" w:line="360" w:lineRule="auto"/>
        <w:ind w:firstLine="1440"/>
        <w:rPr>
          <w:rFonts w:ascii="Times New Roman" w:eastAsia="Times New Roman" w:hAnsi="Times New Roman" w:cs="Times New Roman"/>
          <w:sz w:val="24"/>
          <w:szCs w:val="24"/>
        </w:rPr>
      </w:pPr>
    </w:p>
    <w:p w:rsidR="000B0F56" w:rsidRPr="006F7939" w:rsidRDefault="000B0F56" w:rsidP="000B0F56">
      <w:pPr>
        <w:spacing w:after="0" w:line="360" w:lineRule="auto"/>
        <w:ind w:firstLine="1440"/>
        <w:rPr>
          <w:rFonts w:ascii="Times New Roman" w:eastAsia="Times New Roman" w:hAnsi="Times New Roman" w:cs="Times New Roman"/>
          <w:sz w:val="24"/>
          <w:szCs w:val="24"/>
        </w:rPr>
      </w:pPr>
      <w:r w:rsidRPr="006F7939">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second </w:t>
      </w:r>
      <w:r w:rsidRPr="006F7939">
        <w:rPr>
          <w:rFonts w:ascii="Times New Roman" w:eastAsia="Times New Roman" w:hAnsi="Times New Roman" w:cs="Times New Roman"/>
          <w:sz w:val="24"/>
          <w:szCs w:val="24"/>
        </w:rPr>
        <w:t>Prehearing Order was issued on</w:t>
      </w:r>
      <w:r>
        <w:rPr>
          <w:rFonts w:ascii="Times New Roman" w:eastAsia="Times New Roman" w:hAnsi="Times New Roman" w:cs="Times New Roman"/>
          <w:sz w:val="24"/>
          <w:szCs w:val="24"/>
        </w:rPr>
        <w:t xml:space="preserve"> May 22, 2018</w:t>
      </w:r>
      <w:r w:rsidRPr="006F7939">
        <w:rPr>
          <w:rFonts w:ascii="Times New Roman" w:eastAsia="Times New Roman" w:hAnsi="Times New Roman" w:cs="Times New Roman"/>
          <w:sz w:val="24"/>
          <w:szCs w:val="24"/>
        </w:rPr>
        <w:t xml:space="preserve">, advising the parties of the date and time of the scheduled hearing, informing them of the procedures applicable to the </w:t>
      </w:r>
      <w:r>
        <w:rPr>
          <w:rFonts w:ascii="Times New Roman" w:eastAsia="Times New Roman" w:hAnsi="Times New Roman" w:cs="Times New Roman"/>
          <w:sz w:val="24"/>
          <w:szCs w:val="24"/>
        </w:rPr>
        <w:t xml:space="preserve">telephonic </w:t>
      </w:r>
      <w:r w:rsidRPr="006F7939">
        <w:rPr>
          <w:rFonts w:ascii="Times New Roman" w:eastAsia="Times New Roman" w:hAnsi="Times New Roman" w:cs="Times New Roman"/>
          <w:sz w:val="24"/>
          <w:szCs w:val="24"/>
        </w:rPr>
        <w:t>proceeding</w:t>
      </w:r>
      <w:r>
        <w:rPr>
          <w:rFonts w:ascii="Times New Roman" w:eastAsia="Times New Roman" w:hAnsi="Times New Roman" w:cs="Times New Roman"/>
          <w:sz w:val="24"/>
          <w:szCs w:val="24"/>
        </w:rPr>
        <w:t>.</w:t>
      </w:r>
    </w:p>
    <w:p w:rsidR="000B0F56" w:rsidRDefault="000B0F56" w:rsidP="000B0F56">
      <w:pPr>
        <w:tabs>
          <w:tab w:val="left" w:pos="-720"/>
        </w:tabs>
        <w:suppressAutoHyphens/>
        <w:autoSpaceDE w:val="0"/>
        <w:autoSpaceDN w:val="0"/>
        <w:spacing w:after="0" w:line="360" w:lineRule="auto"/>
        <w:ind w:firstLine="1350"/>
        <w:rPr>
          <w:rFonts w:ascii="Times New Roman" w:eastAsia="Times New Roman" w:hAnsi="Times New Roman" w:cs="Times New Roman"/>
          <w:sz w:val="24"/>
          <w:szCs w:val="24"/>
        </w:rPr>
      </w:pPr>
    </w:p>
    <w:p w:rsidR="00DE493B" w:rsidRDefault="00DE493B" w:rsidP="00DE493B">
      <w:pPr>
        <w:spacing w:after="0" w:line="360" w:lineRule="auto"/>
        <w:ind w:firstLine="1440"/>
        <w:rPr>
          <w:rFonts w:ascii="Times New Roman" w:eastAsia="Times New Roman" w:hAnsi="Times New Roman" w:cs="Times New Roman"/>
          <w:sz w:val="24"/>
          <w:szCs w:val="24"/>
        </w:rPr>
      </w:pPr>
      <w:r>
        <w:rPr>
          <w:rFonts w:ascii="Times New Roman" w:eastAsia="Calibri" w:hAnsi="Times New Roman" w:cs="Times New Roman"/>
          <w:sz w:val="24"/>
          <w:szCs w:val="24"/>
        </w:rPr>
        <w:t>The initial hearing convened as scheduled on June 4, 2018</w:t>
      </w:r>
      <w:r>
        <w:rPr>
          <w:rFonts w:ascii="Times New Roman" w:eastAsia="Times New Roman" w:hAnsi="Times New Roman" w:cs="Times New Roman"/>
          <w:sz w:val="24"/>
          <w:szCs w:val="24"/>
        </w:rPr>
        <w:t xml:space="preserve">.  The Complainant appeared </w:t>
      </w:r>
      <w:r>
        <w:rPr>
          <w:rFonts w:ascii="Times New Roman" w:eastAsia="Times New Roman" w:hAnsi="Times New Roman" w:cs="Times New Roman"/>
          <w:i/>
          <w:sz w:val="24"/>
          <w:szCs w:val="24"/>
        </w:rPr>
        <w:t>pro se</w:t>
      </w:r>
      <w:r>
        <w:rPr>
          <w:rFonts w:ascii="Times New Roman" w:eastAsia="Times New Roman" w:hAnsi="Times New Roman" w:cs="Times New Roman"/>
          <w:sz w:val="24"/>
          <w:szCs w:val="24"/>
        </w:rPr>
        <w:t xml:space="preserve"> and testified in support of the Complaint.  </w:t>
      </w:r>
      <w:proofErr w:type="spellStart"/>
      <w:r>
        <w:rPr>
          <w:rFonts w:ascii="Times New Roman" w:eastAsia="Times New Roman" w:hAnsi="Times New Roman" w:cs="Times New Roman"/>
          <w:sz w:val="24"/>
          <w:szCs w:val="24"/>
        </w:rPr>
        <w:t>Shawane</w:t>
      </w:r>
      <w:proofErr w:type="spellEnd"/>
      <w:r>
        <w:rPr>
          <w:rFonts w:ascii="Times New Roman" w:eastAsia="Times New Roman" w:hAnsi="Times New Roman" w:cs="Times New Roman"/>
          <w:sz w:val="24"/>
          <w:szCs w:val="24"/>
        </w:rPr>
        <w:t xml:space="preserve"> Lee, Esq., represented the Respondent, and presented the testimony</w:t>
      </w:r>
      <w:r>
        <w:rPr>
          <w:rFonts w:ascii="Times New Roman" w:hAnsi="Times New Roman" w:cs="Times New Roman"/>
          <w:sz w:val="24"/>
          <w:szCs w:val="24"/>
        </w:rPr>
        <w:t xml:space="preserve"> of Dana McCollum, who is a regulatory assessor for PECO, and Thomas Lerro, who is a high bill foreman with PECO.  </w:t>
      </w:r>
      <w:r>
        <w:rPr>
          <w:rFonts w:ascii="Times New Roman" w:eastAsia="Times New Roman" w:hAnsi="Times New Roman" w:cs="Times New Roman"/>
          <w:sz w:val="24"/>
          <w:szCs w:val="24"/>
        </w:rPr>
        <w:t>The Respondent sponsored nine exhibits which included the same exhibits as the packet of documents distributed by PECO in March of 2018</w:t>
      </w:r>
      <w:r w:rsidR="00E8292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with the addition of the updated account history for Ms. Wilson (PECO Exhibit 1) and PECO Exhibit 9 which is a copy of the Commission’s final Opinion and Order entered February 28, 2013, in the matter of </w:t>
      </w:r>
      <w:r w:rsidRPr="004375B9">
        <w:rPr>
          <w:rFonts w:ascii="Times New Roman" w:eastAsia="Times New Roman" w:hAnsi="Times New Roman" w:cs="Times New Roman"/>
          <w:i/>
          <w:sz w:val="24"/>
          <w:szCs w:val="24"/>
        </w:rPr>
        <w:t>D. Anne Wilson v. PECO Energy Company</w:t>
      </w:r>
      <w:r>
        <w:rPr>
          <w:rFonts w:ascii="Times New Roman" w:eastAsia="Times New Roman" w:hAnsi="Times New Roman" w:cs="Times New Roman"/>
          <w:sz w:val="24"/>
          <w:szCs w:val="24"/>
        </w:rPr>
        <w:t xml:space="preserve"> at Docket No. F-2011-2272410.</w:t>
      </w:r>
    </w:p>
    <w:p w:rsidR="00DE493B" w:rsidRDefault="00DE493B" w:rsidP="00DE493B">
      <w:pPr>
        <w:spacing w:after="0" w:line="360" w:lineRule="auto"/>
        <w:ind w:firstLine="1440"/>
        <w:rPr>
          <w:rFonts w:ascii="Times New Roman" w:eastAsia="Times New Roman" w:hAnsi="Times New Roman" w:cs="Times New Roman"/>
          <w:sz w:val="24"/>
          <w:szCs w:val="24"/>
        </w:rPr>
      </w:pPr>
    </w:p>
    <w:p w:rsidR="00DE493B" w:rsidRDefault="00DE493B" w:rsidP="00DE493B">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At the hearing, Ms. Wilson objected to the admission of the nine PECO Exhibits into the record claiming of having received the documents only the Saturday before the Monday hearing and not having an opportunity to review them.  Tr. 99, 104.  Ms. Lee responded to her objections by pointing out that the original packet of PECO’s proposed exhibits had been in Ms. Wilson’s possession since March of 2018, and that she had been served by the Commission with a copy of the February 28, 2013 Final Opinion and Order.  Tr. 101.  I granted Ms. Wilson two weeks, or until June 19, 2018, to file any late-filed exhibits in support of her testimony at the hearing as well as any written objections to PECO’s Exhibit 1.  Tr. 104-105.</w:t>
      </w:r>
    </w:p>
    <w:p w:rsidR="00DE493B" w:rsidRDefault="00DE493B" w:rsidP="00DE493B">
      <w:pPr>
        <w:spacing w:after="0" w:line="360" w:lineRule="auto"/>
        <w:rPr>
          <w:rFonts w:ascii="Times New Roman" w:eastAsia="Times New Roman" w:hAnsi="Times New Roman" w:cs="Times New Roman"/>
          <w:sz w:val="24"/>
          <w:szCs w:val="24"/>
        </w:rPr>
      </w:pPr>
    </w:p>
    <w:p w:rsidR="00DE493B" w:rsidRDefault="00DE493B" w:rsidP="00E82920">
      <w:pPr>
        <w:tabs>
          <w:tab w:val="left" w:pos="-720"/>
        </w:tabs>
        <w:suppressAutoHyphens/>
        <w:autoSpaceDE w:val="0"/>
        <w:autoSpaceDN w:val="0"/>
        <w:spacing w:after="0" w:line="360" w:lineRule="auto"/>
        <w:ind w:firstLine="13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June 18, 2018, Ms. Wilson submitted four late-filed Exhibits (Complainant </w:t>
      </w:r>
      <w:r w:rsidR="00A508D0">
        <w:rPr>
          <w:rFonts w:ascii="Times New Roman" w:eastAsia="Times New Roman" w:hAnsi="Times New Roman" w:cs="Times New Roman"/>
          <w:sz w:val="24"/>
          <w:szCs w:val="24"/>
        </w:rPr>
        <w:t xml:space="preserve">late-filed </w:t>
      </w:r>
      <w:r>
        <w:rPr>
          <w:rFonts w:ascii="Times New Roman" w:eastAsia="Times New Roman" w:hAnsi="Times New Roman" w:cs="Times New Roman"/>
          <w:sz w:val="24"/>
          <w:szCs w:val="24"/>
        </w:rPr>
        <w:t>Exhibits A-D)</w:t>
      </w:r>
      <w:r w:rsidR="00E82920">
        <w:rPr>
          <w:rFonts w:ascii="Times New Roman" w:eastAsia="Times New Roman" w:hAnsi="Times New Roman" w:cs="Times New Roman"/>
          <w:sz w:val="24"/>
          <w:szCs w:val="24"/>
        </w:rPr>
        <w:t xml:space="preserve"> along with her written objections to PE</w:t>
      </w:r>
      <w:r w:rsidR="00C34DFB">
        <w:rPr>
          <w:rFonts w:ascii="Times New Roman" w:eastAsia="Times New Roman" w:hAnsi="Times New Roman" w:cs="Times New Roman"/>
          <w:sz w:val="24"/>
          <w:szCs w:val="24"/>
        </w:rPr>
        <w:t>C</w:t>
      </w:r>
      <w:r w:rsidR="00E82920">
        <w:rPr>
          <w:rFonts w:ascii="Times New Roman" w:eastAsia="Times New Roman" w:hAnsi="Times New Roman" w:cs="Times New Roman"/>
          <w:sz w:val="24"/>
          <w:szCs w:val="24"/>
        </w:rPr>
        <w:t>O Exhibit 1</w:t>
      </w:r>
      <w:r>
        <w:rPr>
          <w:rFonts w:ascii="Times New Roman" w:eastAsia="Times New Roman" w:hAnsi="Times New Roman" w:cs="Times New Roman"/>
          <w:sz w:val="24"/>
          <w:szCs w:val="24"/>
        </w:rPr>
        <w:t xml:space="preserve">.  As it was not clear </w:t>
      </w:r>
      <w:r w:rsidRPr="00A525E0">
        <w:rPr>
          <w:rFonts w:ascii="Times New Roman" w:eastAsia="Times New Roman" w:hAnsi="Times New Roman" w:cs="Times New Roman"/>
          <w:sz w:val="24"/>
          <w:szCs w:val="24"/>
        </w:rPr>
        <w:t>whether Ms. Wilson had served copies of these documents upon the Respondent, I sent scanned copies of the documents to PECO’s counsel, Ms. Lee</w:t>
      </w:r>
      <w:r>
        <w:rPr>
          <w:rFonts w:ascii="Times New Roman" w:eastAsia="Times New Roman" w:hAnsi="Times New Roman" w:cs="Times New Roman"/>
          <w:sz w:val="24"/>
          <w:szCs w:val="24"/>
        </w:rPr>
        <w:t xml:space="preserve">.  </w:t>
      </w:r>
      <w:r w:rsidRPr="00482984">
        <w:rPr>
          <w:rFonts w:ascii="Times New Roman" w:eastAsia="Times New Roman" w:hAnsi="Times New Roman" w:cs="Times New Roman"/>
          <w:sz w:val="24"/>
          <w:szCs w:val="24"/>
        </w:rPr>
        <w:t xml:space="preserve">PECO’s counsel </w:t>
      </w:r>
      <w:r w:rsidR="00482984" w:rsidRPr="00482984">
        <w:rPr>
          <w:rFonts w:ascii="Times New Roman" w:eastAsia="Times New Roman" w:hAnsi="Times New Roman" w:cs="Times New Roman"/>
          <w:sz w:val="24"/>
          <w:szCs w:val="24"/>
        </w:rPr>
        <w:t xml:space="preserve">did not file any </w:t>
      </w:r>
      <w:r w:rsidRPr="00482984">
        <w:rPr>
          <w:rFonts w:ascii="Times New Roman" w:eastAsia="Times New Roman" w:hAnsi="Times New Roman" w:cs="Times New Roman"/>
          <w:sz w:val="24"/>
          <w:szCs w:val="24"/>
        </w:rPr>
        <w:t xml:space="preserve">objections to the admission of Complainant Exhibits A-D into the record in this matter.  </w:t>
      </w:r>
    </w:p>
    <w:p w:rsidR="00482984" w:rsidRPr="00482984" w:rsidRDefault="00482984" w:rsidP="00482984">
      <w:pPr>
        <w:tabs>
          <w:tab w:val="left" w:pos="-720"/>
        </w:tabs>
        <w:suppressAutoHyphens/>
        <w:autoSpaceDE w:val="0"/>
        <w:autoSpaceDN w:val="0"/>
        <w:spacing w:after="0" w:line="360" w:lineRule="auto"/>
        <w:jc w:val="center"/>
        <w:rPr>
          <w:rFonts w:ascii="Times New Roman" w:eastAsia="Times New Roman" w:hAnsi="Times New Roman" w:cs="Times New Roman"/>
          <w:sz w:val="24"/>
          <w:szCs w:val="24"/>
          <w:u w:val="single"/>
        </w:rPr>
      </w:pPr>
      <w:r w:rsidRPr="00482984">
        <w:rPr>
          <w:rFonts w:ascii="Times New Roman" w:eastAsia="Times New Roman" w:hAnsi="Times New Roman" w:cs="Times New Roman"/>
          <w:sz w:val="24"/>
          <w:szCs w:val="24"/>
          <w:u w:val="single"/>
        </w:rPr>
        <w:lastRenderedPageBreak/>
        <w:t>DISCUSSION</w:t>
      </w:r>
    </w:p>
    <w:p w:rsidR="00482984" w:rsidRDefault="00482984" w:rsidP="00482984">
      <w:pPr>
        <w:tabs>
          <w:tab w:val="left" w:pos="-720"/>
        </w:tabs>
        <w:suppressAutoHyphens/>
        <w:autoSpaceDE w:val="0"/>
        <w:autoSpaceDN w:val="0"/>
        <w:spacing w:after="0" w:line="360" w:lineRule="auto"/>
        <w:rPr>
          <w:rFonts w:ascii="Times New Roman" w:eastAsia="Times New Roman" w:hAnsi="Times New Roman" w:cs="Times New Roman"/>
          <w:sz w:val="24"/>
          <w:szCs w:val="24"/>
          <w:highlight w:val="yellow"/>
        </w:rPr>
      </w:pPr>
    </w:p>
    <w:p w:rsidR="00934346" w:rsidRDefault="00A508D0" w:rsidP="00934346">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Complainant late-filed Exhibit A consists of the first page</w:t>
      </w:r>
      <w:r w:rsidR="00E35239">
        <w:rPr>
          <w:rFonts w:ascii="Times New Roman" w:eastAsia="Times New Roman" w:hAnsi="Times New Roman" w:cs="Times New Roman"/>
          <w:sz w:val="24"/>
          <w:szCs w:val="24"/>
        </w:rPr>
        <w:t xml:space="preserve"> (only)</w:t>
      </w:r>
      <w:r>
        <w:rPr>
          <w:rFonts w:ascii="Times New Roman" w:eastAsia="Times New Roman" w:hAnsi="Times New Roman" w:cs="Times New Roman"/>
          <w:sz w:val="24"/>
          <w:szCs w:val="24"/>
        </w:rPr>
        <w:t xml:space="preserve"> of PECO bills dated October 20, 2015, November 9, 2015, </w:t>
      </w:r>
      <w:r w:rsidR="00E35239">
        <w:rPr>
          <w:rFonts w:ascii="Times New Roman" w:eastAsia="Times New Roman" w:hAnsi="Times New Roman" w:cs="Times New Roman"/>
          <w:sz w:val="24"/>
          <w:szCs w:val="24"/>
        </w:rPr>
        <w:t>December 7, 2015, January 8, 2016, February 9, 2016, March 9, 2016, April 7, 2016, May 6, 2016, and June 7, 2016.  All these bill</w:t>
      </w:r>
      <w:r w:rsidR="00735B44">
        <w:rPr>
          <w:rFonts w:ascii="Times New Roman" w:eastAsia="Times New Roman" w:hAnsi="Times New Roman" w:cs="Times New Roman"/>
          <w:sz w:val="24"/>
          <w:szCs w:val="24"/>
        </w:rPr>
        <w:t>s</w:t>
      </w:r>
      <w:r w:rsidR="00E35239">
        <w:rPr>
          <w:rFonts w:ascii="Times New Roman" w:eastAsia="Times New Roman" w:hAnsi="Times New Roman" w:cs="Times New Roman"/>
          <w:sz w:val="24"/>
          <w:szCs w:val="24"/>
        </w:rPr>
        <w:t xml:space="preserve"> show an amount due of $0.00, except the May 6, 2016 and the June 7, 2016 bills, which show an amount due of $50.96 and $61.09, respectively.  Notably, the bill dated October 20, 2015 states “Your remaining excess credit is $2,179.66” whereas the next bill dated November 9, 2015</w:t>
      </w:r>
      <w:r w:rsidR="00522870">
        <w:rPr>
          <w:rFonts w:ascii="Times New Roman" w:eastAsia="Times New Roman" w:hAnsi="Times New Roman" w:cs="Times New Roman"/>
          <w:sz w:val="24"/>
          <w:szCs w:val="24"/>
        </w:rPr>
        <w:t>,</w:t>
      </w:r>
      <w:r w:rsidR="00E35239">
        <w:rPr>
          <w:rFonts w:ascii="Times New Roman" w:eastAsia="Times New Roman" w:hAnsi="Times New Roman" w:cs="Times New Roman"/>
          <w:sz w:val="24"/>
          <w:szCs w:val="24"/>
        </w:rPr>
        <w:t xml:space="preserve"> states “your remaining excess credit is $689.24.”</w:t>
      </w:r>
      <w:r w:rsidR="00F37A84">
        <w:rPr>
          <w:rFonts w:ascii="Times New Roman" w:eastAsia="Times New Roman" w:hAnsi="Times New Roman" w:cs="Times New Roman"/>
          <w:sz w:val="24"/>
          <w:szCs w:val="24"/>
        </w:rPr>
        <w:t xml:space="preserve"> </w:t>
      </w:r>
      <w:r w:rsidR="00E35239">
        <w:rPr>
          <w:rFonts w:ascii="Times New Roman" w:eastAsia="Times New Roman" w:hAnsi="Times New Roman" w:cs="Times New Roman"/>
          <w:sz w:val="24"/>
          <w:szCs w:val="24"/>
        </w:rPr>
        <w:t xml:space="preserve"> Complainant late-filed Exhibit A.  </w:t>
      </w:r>
      <w:r w:rsidR="00F37A84">
        <w:rPr>
          <w:rFonts w:ascii="Times New Roman" w:eastAsia="Times New Roman" w:hAnsi="Times New Roman" w:cs="Times New Roman"/>
          <w:sz w:val="24"/>
          <w:szCs w:val="24"/>
        </w:rPr>
        <w:t xml:space="preserve">In the cover pages accompanying the late-filed exhibits, </w:t>
      </w:r>
      <w:r w:rsidR="00E35239">
        <w:rPr>
          <w:rFonts w:ascii="Times New Roman" w:eastAsia="Times New Roman" w:hAnsi="Times New Roman" w:cs="Times New Roman"/>
          <w:sz w:val="24"/>
          <w:szCs w:val="24"/>
        </w:rPr>
        <w:t>Complainant argues that the November 9, 2015 bill is incorrect</w:t>
      </w:r>
      <w:r w:rsidR="00735B44">
        <w:rPr>
          <w:rFonts w:ascii="Times New Roman" w:eastAsia="Times New Roman" w:hAnsi="Times New Roman" w:cs="Times New Roman"/>
          <w:sz w:val="24"/>
          <w:szCs w:val="24"/>
        </w:rPr>
        <w:t xml:space="preserve"> in that it ought to show a remaining balance of $2,083.29 instead of $689.24, because her current charges were $96.37. </w:t>
      </w:r>
      <w:r w:rsidR="00F37A84">
        <w:rPr>
          <w:rFonts w:ascii="Times New Roman" w:eastAsia="Times New Roman" w:hAnsi="Times New Roman" w:cs="Times New Roman"/>
          <w:sz w:val="24"/>
          <w:szCs w:val="24"/>
        </w:rPr>
        <w:t xml:space="preserve"> She requests that outstanding balance be removed in its entirety and that she be credited “the remaining “Excessive Credit” balance of $1,393.60.</w:t>
      </w:r>
    </w:p>
    <w:p w:rsidR="00735B44" w:rsidRDefault="00735B44" w:rsidP="00934346">
      <w:pPr>
        <w:autoSpaceDE w:val="0"/>
        <w:autoSpaceDN w:val="0"/>
        <w:spacing w:after="0" w:line="360" w:lineRule="auto"/>
        <w:ind w:firstLine="1440"/>
        <w:rPr>
          <w:rFonts w:ascii="Times New Roman" w:eastAsia="Times New Roman" w:hAnsi="Times New Roman" w:cs="Times New Roman"/>
          <w:sz w:val="24"/>
          <w:szCs w:val="24"/>
        </w:rPr>
      </w:pPr>
    </w:p>
    <w:p w:rsidR="00735B44" w:rsidRDefault="00735B44" w:rsidP="00934346">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Complainant late-filed Exhibit B contains Ms.  Wilson’s handwritten calculations purporting to show that PECO’s bills</w:t>
      </w:r>
      <w:r w:rsidRPr="00735B4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(November 9, 2015, December 7, 2015, January 8, 2016, February 9, 2016, March 9, 2016, April 7, 2016, May 6, 2016, and June 7, 2016) were incorrect as rendered because they failed to reflect the correct excess credit in Ms. Wilson’s account. </w:t>
      </w:r>
    </w:p>
    <w:p w:rsidR="00735B44" w:rsidRDefault="00735B44" w:rsidP="00934346">
      <w:pPr>
        <w:autoSpaceDE w:val="0"/>
        <w:autoSpaceDN w:val="0"/>
        <w:spacing w:after="0" w:line="360" w:lineRule="auto"/>
        <w:ind w:firstLine="1440"/>
        <w:rPr>
          <w:rFonts w:ascii="Times New Roman" w:eastAsia="Times New Roman" w:hAnsi="Times New Roman" w:cs="Times New Roman"/>
          <w:sz w:val="24"/>
          <w:szCs w:val="24"/>
        </w:rPr>
      </w:pPr>
    </w:p>
    <w:p w:rsidR="00F37A84" w:rsidRDefault="00735B44" w:rsidP="00F37A84">
      <w:pPr>
        <w:autoSpaceDE w:val="0"/>
        <w:autoSpaceDN w:val="0"/>
        <w:spacing w:after="0" w:line="360" w:lineRule="auto"/>
        <w:ind w:firstLine="1440"/>
        <w:rPr>
          <w:rFonts w:ascii="Times New Roman" w:hAnsi="Times New Roman" w:cs="Times New Roman"/>
          <w:sz w:val="24"/>
          <w:szCs w:val="24"/>
        </w:rPr>
      </w:pPr>
      <w:r>
        <w:rPr>
          <w:rFonts w:ascii="Times New Roman" w:eastAsia="Times New Roman" w:hAnsi="Times New Roman" w:cs="Times New Roman"/>
          <w:sz w:val="24"/>
          <w:szCs w:val="24"/>
        </w:rPr>
        <w:t xml:space="preserve">Neither in the formal Complaint form nor at the evidentiary hearing on June 4, 2018 did Ms. Wilson raise the issue of an improperly applied 2015 credit to her account.  </w:t>
      </w:r>
      <w:r>
        <w:rPr>
          <w:rFonts w:ascii="Times New Roman" w:eastAsia="Calibri" w:hAnsi="Times New Roman" w:cs="Times New Roman"/>
          <w:sz w:val="24"/>
          <w:szCs w:val="24"/>
        </w:rPr>
        <w:t>In her formal Complaint, Ms. Wilson specifically challenge</w:t>
      </w:r>
      <w:r w:rsidR="00F37A84">
        <w:rPr>
          <w:rFonts w:ascii="Times New Roman" w:eastAsia="Calibri" w:hAnsi="Times New Roman" w:cs="Times New Roman"/>
          <w:sz w:val="24"/>
          <w:szCs w:val="24"/>
        </w:rPr>
        <w:t>d</w:t>
      </w:r>
      <w:r>
        <w:rPr>
          <w:rFonts w:ascii="Times New Roman" w:eastAsia="Calibri" w:hAnsi="Times New Roman" w:cs="Times New Roman"/>
          <w:sz w:val="24"/>
          <w:szCs w:val="24"/>
        </w:rPr>
        <w:t xml:space="preserve"> her PECO bills from November 2016 to April 2017 as abnormally high</w:t>
      </w:r>
      <w:r w:rsidR="00F16F6E">
        <w:rPr>
          <w:rFonts w:ascii="Times New Roman" w:eastAsia="Calibri" w:hAnsi="Times New Roman" w:cs="Times New Roman"/>
          <w:sz w:val="24"/>
          <w:szCs w:val="24"/>
        </w:rPr>
        <w:t xml:space="preserve"> for a household of one individual who made limited use of the electrical appliances in her residence</w:t>
      </w:r>
      <w:r>
        <w:rPr>
          <w:rFonts w:ascii="Times New Roman" w:eastAsia="Calibri" w:hAnsi="Times New Roman" w:cs="Times New Roman"/>
          <w:sz w:val="24"/>
          <w:szCs w:val="24"/>
        </w:rPr>
        <w:t xml:space="preserve">. </w:t>
      </w:r>
      <w:r w:rsidR="00F37A84">
        <w:rPr>
          <w:rFonts w:ascii="Times New Roman" w:eastAsia="Calibri" w:hAnsi="Times New Roman" w:cs="Times New Roman"/>
          <w:sz w:val="24"/>
          <w:szCs w:val="24"/>
        </w:rPr>
        <w:t xml:space="preserve"> Complaint ¶ 4, 5.</w:t>
      </w:r>
      <w:r w:rsidR="00F37A84">
        <w:rPr>
          <w:rFonts w:ascii="Times New Roman" w:eastAsia="Times New Roman" w:hAnsi="Times New Roman" w:cs="Times New Roman"/>
          <w:sz w:val="24"/>
          <w:szCs w:val="24"/>
        </w:rPr>
        <w:t xml:space="preserve">  </w:t>
      </w:r>
      <w:r>
        <w:rPr>
          <w:rFonts w:ascii="Times New Roman" w:hAnsi="Times New Roman" w:cs="Times New Roman"/>
          <w:sz w:val="24"/>
          <w:szCs w:val="24"/>
        </w:rPr>
        <w:t>At the hearing, Ms. Wilson clarified that she was disputing as abnormally high her electricity bills from December 2016 to May 2017, as well as those from December 2017 to June 4, 2018.  Tr. 25.</w:t>
      </w:r>
      <w:r w:rsidRPr="003E22C5">
        <w:rPr>
          <w:rFonts w:ascii="Times New Roman" w:hAnsi="Times New Roman" w:cs="Times New Roman"/>
          <w:sz w:val="24"/>
          <w:szCs w:val="24"/>
        </w:rPr>
        <w:t xml:space="preserve"> </w:t>
      </w:r>
      <w:r>
        <w:rPr>
          <w:rFonts w:ascii="Times New Roman" w:hAnsi="Times New Roman" w:cs="Times New Roman"/>
          <w:sz w:val="24"/>
          <w:szCs w:val="24"/>
        </w:rPr>
        <w:t xml:space="preserve"> </w:t>
      </w:r>
      <w:r w:rsidR="00F16F6E">
        <w:rPr>
          <w:rFonts w:ascii="Times New Roman" w:hAnsi="Times New Roman" w:cs="Times New Roman"/>
          <w:sz w:val="24"/>
          <w:szCs w:val="24"/>
        </w:rPr>
        <w:t>She again maintained that the disputed bills did not represent correctly her electricity usage.</w:t>
      </w:r>
    </w:p>
    <w:p w:rsidR="00F37A84" w:rsidRDefault="00F37A84" w:rsidP="00F37A84">
      <w:pPr>
        <w:autoSpaceDE w:val="0"/>
        <w:autoSpaceDN w:val="0"/>
        <w:spacing w:after="0" w:line="360" w:lineRule="auto"/>
        <w:ind w:firstLine="1440"/>
        <w:rPr>
          <w:rFonts w:ascii="Times New Roman" w:hAnsi="Times New Roman" w:cs="Times New Roman"/>
          <w:sz w:val="24"/>
          <w:szCs w:val="24"/>
        </w:rPr>
      </w:pPr>
    </w:p>
    <w:p w:rsidR="00735B44" w:rsidRDefault="00F37A84" w:rsidP="00F37A84">
      <w:pPr>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At no point during the seven-month period from the filing of the formal Complaint on November 7, 2017 to the further evidentiary hearing on June 4, 2018, did Ms. Wilson hint at the existence of a misapplied credit.  Allowing her to raise this issue at this late </w:t>
      </w:r>
      <w:r>
        <w:rPr>
          <w:rFonts w:ascii="Times New Roman" w:hAnsi="Times New Roman" w:cs="Times New Roman"/>
          <w:sz w:val="24"/>
          <w:szCs w:val="24"/>
        </w:rPr>
        <w:lastRenderedPageBreak/>
        <w:t xml:space="preserve">date </w:t>
      </w:r>
      <w:r w:rsidR="00F16F6E">
        <w:rPr>
          <w:rFonts w:ascii="Times New Roman" w:hAnsi="Times New Roman" w:cs="Times New Roman"/>
          <w:sz w:val="24"/>
          <w:szCs w:val="24"/>
        </w:rPr>
        <w:t xml:space="preserve">would not only go beyond the scope of my instructions regarding the purpose of submitting late-filed exhibits (Tr. 104-105), but more importantly it </w:t>
      </w:r>
      <w:r>
        <w:rPr>
          <w:rFonts w:ascii="Times New Roman" w:hAnsi="Times New Roman" w:cs="Times New Roman"/>
          <w:sz w:val="24"/>
          <w:szCs w:val="24"/>
        </w:rPr>
        <w:t>would violate the due process rights of the Respondent</w:t>
      </w:r>
      <w:r w:rsidR="00F16F6E">
        <w:rPr>
          <w:rFonts w:ascii="Times New Roman" w:hAnsi="Times New Roman" w:cs="Times New Roman"/>
          <w:sz w:val="24"/>
          <w:szCs w:val="24"/>
        </w:rPr>
        <w:t xml:space="preserve">, </w:t>
      </w:r>
      <w:r>
        <w:rPr>
          <w:rFonts w:ascii="Times New Roman" w:hAnsi="Times New Roman" w:cs="Times New Roman"/>
          <w:sz w:val="24"/>
          <w:szCs w:val="24"/>
        </w:rPr>
        <w:t>which would be left without an opportunity to respond on the record</w:t>
      </w:r>
      <w:r w:rsidR="00F16F6E">
        <w:rPr>
          <w:rFonts w:ascii="Times New Roman" w:hAnsi="Times New Roman" w:cs="Times New Roman"/>
          <w:sz w:val="24"/>
          <w:szCs w:val="24"/>
        </w:rPr>
        <w:t xml:space="preserve"> to Ms. Wilson’s claims made against it. </w:t>
      </w:r>
    </w:p>
    <w:p w:rsidR="00F16F6E" w:rsidRDefault="00F16F6E" w:rsidP="00F37A84">
      <w:pPr>
        <w:autoSpaceDE w:val="0"/>
        <w:autoSpaceDN w:val="0"/>
        <w:spacing w:after="0" w:line="360" w:lineRule="auto"/>
        <w:ind w:firstLine="1440"/>
        <w:rPr>
          <w:rFonts w:ascii="Times New Roman" w:hAnsi="Times New Roman" w:cs="Times New Roman"/>
          <w:sz w:val="24"/>
          <w:szCs w:val="24"/>
        </w:rPr>
      </w:pPr>
    </w:p>
    <w:p w:rsidR="00F16F6E" w:rsidRDefault="00F16F6E" w:rsidP="00F37A84">
      <w:pPr>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In view of the above, Complainant’s late-filed Exhibits A and B are not admitted into the record in this matter because they are irrelevant to the issues raised by Ms. Wilson in the formal Complaint and at the hearings. </w:t>
      </w:r>
    </w:p>
    <w:p w:rsidR="00F16F6E" w:rsidRDefault="00F16F6E" w:rsidP="00F37A84">
      <w:pPr>
        <w:autoSpaceDE w:val="0"/>
        <w:autoSpaceDN w:val="0"/>
        <w:spacing w:after="0" w:line="360" w:lineRule="auto"/>
        <w:ind w:firstLine="1440"/>
        <w:rPr>
          <w:rFonts w:ascii="Times New Roman" w:hAnsi="Times New Roman" w:cs="Times New Roman"/>
          <w:sz w:val="24"/>
          <w:szCs w:val="24"/>
        </w:rPr>
      </w:pPr>
    </w:p>
    <w:p w:rsidR="00E87C36" w:rsidRDefault="00F16F6E" w:rsidP="00F37A84">
      <w:pPr>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To the extent that </w:t>
      </w:r>
      <w:r w:rsidR="00E87C36">
        <w:rPr>
          <w:rFonts w:ascii="Times New Roman" w:hAnsi="Times New Roman" w:cs="Times New Roman"/>
          <w:sz w:val="24"/>
          <w:szCs w:val="24"/>
        </w:rPr>
        <w:t>Complainant late-filed Exhibits A and B and the cover pages accompanying the exhibits are intended as objections to the admission of PECO Exhibit 1 (Account Statement for Anne Wilson – April 3, 2014 to May 7, 2018) based on the accuracy of the information provided, those objections are overruled.  The challenge of the accuracy of the information included in a proposed exhibit is not a legally recognized ground for keeping a document out of the record.  In short, challenging the accuracy of a document goes to its veracity and the evidentiary weight assigned to the document, but not to its admissibility into the record of the case.  Consequently, PECO Exhibit 1 is admitted into the record in this case.</w:t>
      </w:r>
    </w:p>
    <w:p w:rsidR="00E87C36" w:rsidRDefault="00E87C36" w:rsidP="00F37A84">
      <w:pPr>
        <w:autoSpaceDE w:val="0"/>
        <w:autoSpaceDN w:val="0"/>
        <w:spacing w:after="0" w:line="360" w:lineRule="auto"/>
        <w:ind w:firstLine="1440"/>
        <w:rPr>
          <w:rFonts w:ascii="Times New Roman" w:hAnsi="Times New Roman" w:cs="Times New Roman"/>
          <w:sz w:val="24"/>
          <w:szCs w:val="24"/>
        </w:rPr>
      </w:pPr>
    </w:p>
    <w:p w:rsidR="00E87C36" w:rsidRDefault="00400A7A" w:rsidP="00B52575">
      <w:pPr>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In addition, Complainant late-filed Exhibit</w:t>
      </w:r>
      <w:r w:rsidR="001175BA">
        <w:rPr>
          <w:rFonts w:ascii="Times New Roman" w:hAnsi="Times New Roman" w:cs="Times New Roman"/>
          <w:sz w:val="24"/>
          <w:szCs w:val="24"/>
        </w:rPr>
        <w:t>s C and D, which are PECO bill insert regarding the impact of rate increase(s) on the PECO customers’ bills are admitted into the record.</w:t>
      </w:r>
    </w:p>
    <w:p w:rsidR="001175BA" w:rsidRDefault="001175BA" w:rsidP="00B52575">
      <w:pPr>
        <w:autoSpaceDE w:val="0"/>
        <w:autoSpaceDN w:val="0"/>
        <w:spacing w:after="0" w:line="360" w:lineRule="auto"/>
        <w:ind w:firstLine="1440"/>
        <w:rPr>
          <w:rFonts w:ascii="Times New Roman" w:hAnsi="Times New Roman" w:cs="Times New Roman"/>
          <w:sz w:val="24"/>
          <w:szCs w:val="24"/>
        </w:rPr>
      </w:pPr>
    </w:p>
    <w:p w:rsidR="00522870" w:rsidRDefault="00522870">
      <w:pPr>
        <w:rPr>
          <w:rFonts w:ascii="Times New Roman" w:hAnsi="Times New Roman" w:cs="Times New Roman"/>
          <w:sz w:val="24"/>
          <w:szCs w:val="24"/>
        </w:rPr>
      </w:pPr>
      <w:r>
        <w:rPr>
          <w:rFonts w:ascii="Times New Roman" w:hAnsi="Times New Roman" w:cs="Times New Roman"/>
          <w:sz w:val="24"/>
          <w:szCs w:val="24"/>
        </w:rPr>
        <w:br w:type="page"/>
      </w:r>
    </w:p>
    <w:p w:rsidR="001175BA" w:rsidRDefault="001175BA" w:rsidP="00B52575">
      <w:pPr>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lastRenderedPageBreak/>
        <w:t xml:space="preserve">Lastly, </w:t>
      </w:r>
      <w:r w:rsidR="00B52575">
        <w:rPr>
          <w:rFonts w:ascii="Times New Roman" w:hAnsi="Times New Roman" w:cs="Times New Roman"/>
          <w:sz w:val="24"/>
          <w:szCs w:val="24"/>
        </w:rPr>
        <w:t xml:space="preserve">PECO’s Exhibits 2-9 are admitted into the record. </w:t>
      </w:r>
    </w:p>
    <w:p w:rsidR="00F16F6E" w:rsidRPr="00F37A84" w:rsidRDefault="00F16F6E" w:rsidP="00B52575">
      <w:pPr>
        <w:autoSpaceDE w:val="0"/>
        <w:autoSpaceDN w:val="0"/>
        <w:spacing w:after="0" w:line="360" w:lineRule="auto"/>
        <w:ind w:firstLine="1440"/>
        <w:rPr>
          <w:rFonts w:ascii="Times New Roman" w:hAnsi="Times New Roman" w:cs="Times New Roman"/>
          <w:sz w:val="24"/>
          <w:szCs w:val="24"/>
        </w:rPr>
      </w:pPr>
    </w:p>
    <w:p w:rsidR="00B52575" w:rsidRPr="007D664A" w:rsidRDefault="00B52575" w:rsidP="00B52575">
      <w:pPr>
        <w:autoSpaceDE w:val="0"/>
        <w:autoSpaceDN w:val="0"/>
        <w:spacing w:after="0" w:line="360" w:lineRule="auto"/>
        <w:jc w:val="center"/>
        <w:outlineLvl w:val="0"/>
        <w:rPr>
          <w:rFonts w:ascii="Times New Roman" w:eastAsia="Times New Roman" w:hAnsi="Times New Roman" w:cs="Times New Roman"/>
          <w:sz w:val="24"/>
          <w:szCs w:val="24"/>
          <w:u w:val="single"/>
        </w:rPr>
      </w:pPr>
      <w:r w:rsidRPr="007D664A">
        <w:rPr>
          <w:rFonts w:ascii="Times New Roman" w:eastAsia="Times New Roman" w:hAnsi="Times New Roman" w:cs="Times New Roman"/>
          <w:sz w:val="24"/>
          <w:szCs w:val="24"/>
          <w:u w:val="single"/>
        </w:rPr>
        <w:t>ORDER</w:t>
      </w:r>
    </w:p>
    <w:p w:rsidR="00B52575" w:rsidRDefault="00B52575" w:rsidP="00B52575">
      <w:pPr>
        <w:autoSpaceDE w:val="0"/>
        <w:autoSpaceDN w:val="0"/>
        <w:spacing w:after="0" w:line="360" w:lineRule="auto"/>
        <w:rPr>
          <w:rFonts w:ascii="Times New Roman" w:eastAsia="Times New Roman" w:hAnsi="Times New Roman" w:cs="Times New Roman"/>
          <w:sz w:val="24"/>
          <w:szCs w:val="24"/>
        </w:rPr>
      </w:pPr>
    </w:p>
    <w:p w:rsidR="00522870" w:rsidRPr="007D664A" w:rsidRDefault="00522870" w:rsidP="00B52575">
      <w:pPr>
        <w:autoSpaceDE w:val="0"/>
        <w:autoSpaceDN w:val="0"/>
        <w:spacing w:after="0" w:line="360" w:lineRule="auto"/>
        <w:rPr>
          <w:rFonts w:ascii="Times New Roman" w:eastAsia="Times New Roman" w:hAnsi="Times New Roman" w:cs="Times New Roman"/>
          <w:sz w:val="24"/>
          <w:szCs w:val="24"/>
        </w:rPr>
      </w:pPr>
    </w:p>
    <w:p w:rsidR="00B52575" w:rsidRPr="007D664A" w:rsidRDefault="00B52575" w:rsidP="00B52575">
      <w:pPr>
        <w:autoSpaceDE w:val="0"/>
        <w:autoSpaceDN w:val="0"/>
        <w:spacing w:after="0" w:line="360" w:lineRule="auto"/>
        <w:rPr>
          <w:rFonts w:ascii="Times New Roman" w:eastAsia="Times New Roman" w:hAnsi="Times New Roman" w:cs="Times New Roman"/>
          <w:sz w:val="24"/>
          <w:szCs w:val="24"/>
        </w:rPr>
      </w:pPr>
      <w:r w:rsidRPr="007D664A">
        <w:rPr>
          <w:rFonts w:ascii="Times New Roman" w:eastAsia="Times New Roman" w:hAnsi="Times New Roman" w:cs="Times New Roman"/>
          <w:sz w:val="24"/>
          <w:szCs w:val="24"/>
        </w:rPr>
        <w:tab/>
      </w:r>
      <w:r w:rsidRPr="007D664A">
        <w:rPr>
          <w:rFonts w:ascii="Times New Roman" w:eastAsia="Times New Roman" w:hAnsi="Times New Roman" w:cs="Times New Roman"/>
          <w:sz w:val="24"/>
          <w:szCs w:val="24"/>
        </w:rPr>
        <w:tab/>
        <w:t>THEREFORE,</w:t>
      </w:r>
    </w:p>
    <w:p w:rsidR="00B52575" w:rsidRPr="007D664A" w:rsidRDefault="00B52575" w:rsidP="00B52575">
      <w:pPr>
        <w:autoSpaceDE w:val="0"/>
        <w:autoSpaceDN w:val="0"/>
        <w:spacing w:after="0" w:line="360" w:lineRule="auto"/>
        <w:rPr>
          <w:rFonts w:ascii="Times New Roman" w:eastAsia="Times New Roman" w:hAnsi="Times New Roman" w:cs="Times New Roman"/>
          <w:sz w:val="24"/>
          <w:szCs w:val="24"/>
        </w:rPr>
      </w:pPr>
    </w:p>
    <w:p w:rsidR="00B52575" w:rsidRPr="007D664A" w:rsidRDefault="00B52575" w:rsidP="00B52575">
      <w:pPr>
        <w:autoSpaceDE w:val="0"/>
        <w:autoSpaceDN w:val="0"/>
        <w:spacing w:after="0" w:line="360" w:lineRule="auto"/>
        <w:outlineLvl w:val="0"/>
        <w:rPr>
          <w:rFonts w:ascii="Times New Roman" w:eastAsia="Times New Roman" w:hAnsi="Times New Roman" w:cs="Times New Roman"/>
          <w:sz w:val="24"/>
          <w:szCs w:val="24"/>
        </w:rPr>
      </w:pPr>
      <w:r w:rsidRPr="007D664A">
        <w:rPr>
          <w:rFonts w:ascii="Times New Roman" w:eastAsia="Times New Roman" w:hAnsi="Times New Roman" w:cs="Times New Roman"/>
          <w:sz w:val="24"/>
          <w:szCs w:val="24"/>
        </w:rPr>
        <w:tab/>
      </w:r>
      <w:r w:rsidRPr="007D664A">
        <w:rPr>
          <w:rFonts w:ascii="Times New Roman" w:eastAsia="Times New Roman" w:hAnsi="Times New Roman" w:cs="Times New Roman"/>
          <w:sz w:val="24"/>
          <w:szCs w:val="24"/>
        </w:rPr>
        <w:tab/>
        <w:t>IT IS ORDERED:</w:t>
      </w:r>
    </w:p>
    <w:p w:rsidR="00B52575" w:rsidRPr="007D664A" w:rsidRDefault="00B52575" w:rsidP="00B52575">
      <w:pPr>
        <w:autoSpaceDE w:val="0"/>
        <w:autoSpaceDN w:val="0"/>
        <w:spacing w:after="0" w:line="360" w:lineRule="auto"/>
        <w:rPr>
          <w:rFonts w:ascii="Times New Roman" w:eastAsia="Times New Roman" w:hAnsi="Times New Roman" w:cs="Times New Roman"/>
          <w:sz w:val="24"/>
          <w:szCs w:val="24"/>
        </w:rPr>
      </w:pPr>
    </w:p>
    <w:p w:rsidR="00CB408E" w:rsidRDefault="00B52575" w:rsidP="00B52575">
      <w:pPr>
        <w:spacing w:after="0" w:line="360" w:lineRule="auto"/>
        <w:rPr>
          <w:rFonts w:ascii="Times New Roman" w:eastAsia="Times New Roman" w:hAnsi="Times New Roman" w:cs="Times New Roman"/>
          <w:sz w:val="24"/>
          <w:szCs w:val="24"/>
        </w:rPr>
      </w:pPr>
      <w:r w:rsidRPr="007D664A">
        <w:rPr>
          <w:rFonts w:ascii="Times New Roman" w:eastAsia="Times New Roman" w:hAnsi="Times New Roman" w:cs="Times New Roman"/>
          <w:sz w:val="24"/>
          <w:szCs w:val="24"/>
        </w:rPr>
        <w:tab/>
      </w:r>
      <w:r w:rsidRPr="007D664A">
        <w:rPr>
          <w:rFonts w:ascii="Times New Roman" w:eastAsia="Times New Roman" w:hAnsi="Times New Roman" w:cs="Times New Roman"/>
          <w:sz w:val="24"/>
          <w:szCs w:val="24"/>
        </w:rPr>
        <w:tab/>
        <w:t>1.</w:t>
      </w:r>
      <w:r w:rsidRPr="007D664A">
        <w:rPr>
          <w:rFonts w:ascii="Times New Roman" w:eastAsia="Times New Roman" w:hAnsi="Times New Roman" w:cs="Times New Roman"/>
          <w:sz w:val="24"/>
          <w:szCs w:val="24"/>
        </w:rPr>
        <w:tab/>
      </w:r>
      <w:r>
        <w:rPr>
          <w:rFonts w:ascii="Times New Roman" w:eastAsia="Times New Roman" w:hAnsi="Times New Roman" w:cs="Times New Roman"/>
          <w:sz w:val="24"/>
          <w:szCs w:val="24"/>
        </w:rPr>
        <w:t>That Complainant late-filed Exhibits A and B are not admitted into the record.</w:t>
      </w:r>
    </w:p>
    <w:p w:rsidR="00B52575" w:rsidRDefault="00B52575" w:rsidP="00B52575">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t>That Complainant late-filed Exhibits C and D are admitted into the record.</w:t>
      </w:r>
    </w:p>
    <w:p w:rsidR="00B52575" w:rsidRDefault="00B52575" w:rsidP="00B52575">
      <w:pPr>
        <w:spacing w:after="0" w:line="360" w:lineRule="auto"/>
        <w:ind w:firstLine="1440"/>
        <w:rPr>
          <w:rFonts w:ascii="Times New Roman" w:eastAsia="Times New Roman" w:hAnsi="Times New Roman" w:cs="Times New Roman"/>
          <w:sz w:val="24"/>
          <w:szCs w:val="24"/>
        </w:rPr>
      </w:pPr>
    </w:p>
    <w:p w:rsidR="00B52575" w:rsidRDefault="00B52575" w:rsidP="00B52575">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t>That PECO Exhibits 1-9 are admitted into the record.</w:t>
      </w:r>
    </w:p>
    <w:p w:rsidR="00482984" w:rsidRDefault="00482984" w:rsidP="00B52575">
      <w:pPr>
        <w:spacing w:after="0" w:line="360" w:lineRule="auto"/>
        <w:ind w:firstLine="1440"/>
        <w:rPr>
          <w:rFonts w:ascii="Times New Roman" w:eastAsia="Times New Roman" w:hAnsi="Times New Roman" w:cs="Times New Roman"/>
          <w:sz w:val="24"/>
          <w:szCs w:val="24"/>
        </w:rPr>
      </w:pPr>
    </w:p>
    <w:p w:rsidR="00482984" w:rsidRDefault="00482984" w:rsidP="00B52575">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t xml:space="preserve">That the evidentiary record in the matter of </w:t>
      </w:r>
      <w:r w:rsidRPr="00482984">
        <w:rPr>
          <w:rFonts w:ascii="Times New Roman" w:eastAsia="Times New Roman" w:hAnsi="Times New Roman" w:cs="Times New Roman"/>
          <w:i/>
          <w:sz w:val="24"/>
          <w:szCs w:val="24"/>
        </w:rPr>
        <w:t>D. Anne Wilson v. PECO Energy Company</w:t>
      </w:r>
      <w:r>
        <w:rPr>
          <w:rFonts w:ascii="Times New Roman" w:eastAsia="Times New Roman" w:hAnsi="Times New Roman" w:cs="Times New Roman"/>
          <w:sz w:val="24"/>
          <w:szCs w:val="24"/>
        </w:rPr>
        <w:t xml:space="preserve">, Docket No. </w:t>
      </w:r>
      <w:r>
        <w:rPr>
          <w:rFonts w:ascii="Times New Roman" w:eastAsia="Times New Roman" w:hAnsi="Times New Roman" w:cs="Times New Roman"/>
          <w:spacing w:val="-3"/>
          <w:sz w:val="24"/>
          <w:szCs w:val="24"/>
        </w:rPr>
        <w:t>F-2017-2633420, is closed.</w:t>
      </w:r>
    </w:p>
    <w:p w:rsidR="00B52575" w:rsidRDefault="00B52575" w:rsidP="00B52575">
      <w:pPr>
        <w:spacing w:after="0" w:line="360" w:lineRule="auto"/>
        <w:ind w:firstLine="1440"/>
        <w:rPr>
          <w:rFonts w:ascii="Times New Roman" w:eastAsia="Times New Roman" w:hAnsi="Times New Roman" w:cs="Times New Roman"/>
          <w:sz w:val="24"/>
          <w:szCs w:val="24"/>
        </w:rPr>
      </w:pPr>
    </w:p>
    <w:p w:rsidR="00482984" w:rsidRDefault="00482984" w:rsidP="00B52575">
      <w:pPr>
        <w:spacing w:after="0" w:line="360" w:lineRule="auto"/>
        <w:ind w:firstLine="1440"/>
        <w:rPr>
          <w:rFonts w:ascii="Times New Roman" w:eastAsia="Times New Roman" w:hAnsi="Times New Roman" w:cs="Times New Roman"/>
          <w:sz w:val="24"/>
          <w:szCs w:val="24"/>
        </w:rPr>
      </w:pPr>
    </w:p>
    <w:p w:rsidR="00B52575" w:rsidRPr="00522870" w:rsidRDefault="00B52575" w:rsidP="00B52575">
      <w:pPr>
        <w:suppressAutoHyphens/>
        <w:autoSpaceDE w:val="0"/>
        <w:autoSpaceDN w:val="0"/>
        <w:spacing w:after="0" w:line="240" w:lineRule="auto"/>
        <w:rPr>
          <w:rFonts w:ascii="Times New Roman" w:eastAsia="Times New Roman" w:hAnsi="Times New Roman" w:cs="Times New Roman"/>
          <w:spacing w:val="-3"/>
          <w:sz w:val="24"/>
          <w:szCs w:val="24"/>
          <w:u w:val="single"/>
        </w:rPr>
      </w:pPr>
      <w:r w:rsidRPr="007D664A">
        <w:rPr>
          <w:rFonts w:ascii="Times New Roman" w:eastAsia="Times New Roman" w:hAnsi="Times New Roman" w:cs="Times New Roman"/>
          <w:spacing w:val="-3"/>
          <w:sz w:val="24"/>
          <w:szCs w:val="24"/>
        </w:rPr>
        <w:t>Date:</w:t>
      </w:r>
      <w:r w:rsidRPr="007D664A">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September 24, 2018</w:t>
      </w:r>
      <w:r>
        <w:rPr>
          <w:rFonts w:ascii="Times New Roman" w:eastAsia="Times New Roman" w:hAnsi="Times New Roman" w:cs="Times New Roman"/>
          <w:spacing w:val="-3"/>
          <w:sz w:val="24"/>
          <w:szCs w:val="24"/>
          <w:u w:val="single"/>
        </w:rPr>
        <w:tab/>
      </w:r>
      <w:r w:rsidRPr="007D664A">
        <w:rPr>
          <w:rFonts w:ascii="Times New Roman" w:eastAsia="Times New Roman" w:hAnsi="Times New Roman" w:cs="Times New Roman"/>
          <w:spacing w:val="-3"/>
          <w:sz w:val="24"/>
          <w:szCs w:val="24"/>
        </w:rPr>
        <w:tab/>
      </w:r>
      <w:r w:rsidRPr="007D664A">
        <w:rPr>
          <w:rFonts w:ascii="Times New Roman" w:eastAsia="Times New Roman" w:hAnsi="Times New Roman" w:cs="Times New Roman"/>
          <w:spacing w:val="-3"/>
          <w:sz w:val="24"/>
          <w:szCs w:val="24"/>
        </w:rPr>
        <w:tab/>
      </w:r>
      <w:r w:rsidRPr="007D664A">
        <w:rPr>
          <w:rFonts w:ascii="Times New Roman" w:eastAsia="Times New Roman" w:hAnsi="Times New Roman" w:cs="Times New Roman"/>
          <w:spacing w:val="-3"/>
          <w:sz w:val="24"/>
          <w:szCs w:val="24"/>
        </w:rPr>
        <w:tab/>
      </w:r>
      <w:r w:rsidR="00522870">
        <w:rPr>
          <w:rFonts w:ascii="Times New Roman" w:eastAsia="Times New Roman" w:hAnsi="Times New Roman" w:cs="Times New Roman"/>
          <w:spacing w:val="-3"/>
          <w:sz w:val="24"/>
          <w:szCs w:val="24"/>
          <w:u w:val="single"/>
        </w:rPr>
        <w:tab/>
        <w:t>/s/</w:t>
      </w:r>
      <w:r w:rsidR="00522870">
        <w:rPr>
          <w:rFonts w:ascii="Times New Roman" w:eastAsia="Times New Roman" w:hAnsi="Times New Roman" w:cs="Times New Roman"/>
          <w:spacing w:val="-3"/>
          <w:sz w:val="24"/>
          <w:szCs w:val="24"/>
          <w:u w:val="single"/>
        </w:rPr>
        <w:tab/>
      </w:r>
      <w:r w:rsidR="00522870">
        <w:rPr>
          <w:rFonts w:ascii="Times New Roman" w:eastAsia="Times New Roman" w:hAnsi="Times New Roman" w:cs="Times New Roman"/>
          <w:spacing w:val="-3"/>
          <w:sz w:val="24"/>
          <w:szCs w:val="24"/>
          <w:u w:val="single"/>
        </w:rPr>
        <w:tab/>
      </w:r>
      <w:r w:rsidR="00522870">
        <w:rPr>
          <w:rFonts w:ascii="Times New Roman" w:eastAsia="Times New Roman" w:hAnsi="Times New Roman" w:cs="Times New Roman"/>
          <w:spacing w:val="-3"/>
          <w:sz w:val="24"/>
          <w:szCs w:val="24"/>
          <w:u w:val="single"/>
        </w:rPr>
        <w:tab/>
      </w:r>
      <w:r w:rsidR="00522870">
        <w:rPr>
          <w:rFonts w:ascii="Times New Roman" w:eastAsia="Times New Roman" w:hAnsi="Times New Roman" w:cs="Times New Roman"/>
          <w:spacing w:val="-3"/>
          <w:sz w:val="24"/>
          <w:szCs w:val="24"/>
          <w:u w:val="single"/>
        </w:rPr>
        <w:tab/>
      </w:r>
    </w:p>
    <w:p w:rsidR="00B52575" w:rsidRPr="007D664A" w:rsidRDefault="00B52575" w:rsidP="00B52575">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7D664A">
        <w:rPr>
          <w:rFonts w:ascii="Times New Roman" w:eastAsia="Times New Roman" w:hAnsi="Times New Roman" w:cs="Times New Roman"/>
          <w:spacing w:val="-3"/>
          <w:sz w:val="24"/>
          <w:szCs w:val="24"/>
        </w:rPr>
        <w:tab/>
      </w:r>
      <w:r w:rsidRPr="007D664A">
        <w:rPr>
          <w:rFonts w:ascii="Times New Roman" w:eastAsia="Times New Roman" w:hAnsi="Times New Roman" w:cs="Times New Roman"/>
          <w:spacing w:val="-3"/>
          <w:sz w:val="24"/>
          <w:szCs w:val="24"/>
        </w:rPr>
        <w:tab/>
        <w:t>Eranda Vero</w:t>
      </w:r>
    </w:p>
    <w:p w:rsidR="00B52575" w:rsidRDefault="00B52575" w:rsidP="00B52575">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7D664A">
        <w:rPr>
          <w:rFonts w:ascii="Times New Roman" w:eastAsia="Times New Roman" w:hAnsi="Times New Roman" w:cs="Times New Roman"/>
          <w:spacing w:val="-3"/>
          <w:sz w:val="24"/>
          <w:szCs w:val="24"/>
        </w:rPr>
        <w:tab/>
      </w:r>
      <w:r w:rsidRPr="007D664A">
        <w:rPr>
          <w:rFonts w:ascii="Times New Roman" w:eastAsia="Times New Roman" w:hAnsi="Times New Roman" w:cs="Times New Roman"/>
          <w:spacing w:val="-3"/>
          <w:sz w:val="24"/>
          <w:szCs w:val="24"/>
        </w:rPr>
        <w:tab/>
        <w:t>Administrative Law Judge</w:t>
      </w:r>
    </w:p>
    <w:p w:rsidR="00522870" w:rsidRDefault="00522870">
      <w:r>
        <w:br w:type="page"/>
      </w:r>
    </w:p>
    <w:p w:rsidR="00522870" w:rsidRDefault="00522870" w:rsidP="00522870">
      <w:pPr>
        <w:spacing w:after="0"/>
        <w:rPr>
          <w:rFonts w:ascii="Times New Roman" w:hAnsi="Times New Roman" w:cs="Times New Roman"/>
          <w:b/>
          <w:sz w:val="24"/>
          <w:u w:val="single"/>
        </w:rPr>
      </w:pPr>
      <w:r>
        <w:rPr>
          <w:rFonts w:ascii="Times New Roman" w:hAnsi="Times New Roman" w:cs="Times New Roman"/>
          <w:b/>
          <w:sz w:val="24"/>
          <w:u w:val="single"/>
        </w:rPr>
        <w:lastRenderedPageBreak/>
        <w:t>F-2017-2633420 D ANNE WILSON (DORIS) v. PECO ENERGY COMPANY</w:t>
      </w:r>
    </w:p>
    <w:p w:rsidR="00522870" w:rsidRDefault="00522870" w:rsidP="00522870">
      <w:pPr>
        <w:spacing w:after="0"/>
        <w:rPr>
          <w:rFonts w:ascii="Times New Roman" w:hAnsi="Times New Roman" w:cs="Times New Roman"/>
          <w:b/>
          <w:sz w:val="24"/>
          <w:u w:val="single"/>
        </w:rPr>
      </w:pPr>
    </w:p>
    <w:p w:rsidR="00522870" w:rsidRDefault="00522870" w:rsidP="00522870">
      <w:pPr>
        <w:spacing w:after="0"/>
        <w:jc w:val="center"/>
        <w:rPr>
          <w:rFonts w:ascii="Times New Roman" w:hAnsi="Times New Roman" w:cs="Times New Roman"/>
          <w:b/>
          <w:sz w:val="24"/>
          <w:u w:val="single"/>
        </w:rPr>
      </w:pPr>
      <w:r>
        <w:rPr>
          <w:rFonts w:ascii="Times New Roman" w:hAnsi="Times New Roman" w:cs="Times New Roman"/>
          <w:b/>
          <w:sz w:val="24"/>
          <w:u w:val="single"/>
        </w:rPr>
        <w:t>SERVICE LIST</w:t>
      </w:r>
    </w:p>
    <w:p w:rsidR="00522870" w:rsidRDefault="00522870" w:rsidP="00522870">
      <w:pPr>
        <w:spacing w:after="0"/>
        <w:jc w:val="center"/>
        <w:rPr>
          <w:rFonts w:ascii="Times New Roman" w:hAnsi="Times New Roman" w:cs="Times New Roman"/>
          <w:b/>
          <w:sz w:val="24"/>
          <w:u w:val="single"/>
        </w:rPr>
      </w:pPr>
    </w:p>
    <w:p w:rsidR="00522870" w:rsidRDefault="00522870" w:rsidP="00522870">
      <w:pPr>
        <w:spacing w:after="0"/>
        <w:jc w:val="center"/>
        <w:rPr>
          <w:rFonts w:ascii="Times New Roman" w:hAnsi="Times New Roman" w:cs="Times New Roman"/>
          <w:b/>
          <w:sz w:val="24"/>
          <w:u w:val="single"/>
        </w:rPr>
      </w:pPr>
    </w:p>
    <w:p w:rsidR="00522870" w:rsidRDefault="00522870" w:rsidP="00522870">
      <w:pPr>
        <w:spacing w:after="0"/>
        <w:rPr>
          <w:rFonts w:ascii="Times New Roman" w:hAnsi="Times New Roman" w:cs="Times New Roman"/>
          <w:sz w:val="24"/>
        </w:rPr>
      </w:pPr>
      <w:r>
        <w:rPr>
          <w:rFonts w:ascii="Times New Roman" w:hAnsi="Times New Roman" w:cs="Times New Roman"/>
          <w:sz w:val="24"/>
        </w:rPr>
        <w:t>D ANNE WILSON</w:t>
      </w:r>
    </w:p>
    <w:p w:rsidR="00522870" w:rsidRDefault="00522870" w:rsidP="00522870">
      <w:pPr>
        <w:spacing w:after="0"/>
        <w:rPr>
          <w:rFonts w:ascii="Times New Roman" w:hAnsi="Times New Roman" w:cs="Times New Roman"/>
          <w:sz w:val="24"/>
        </w:rPr>
      </w:pPr>
      <w:r>
        <w:rPr>
          <w:rFonts w:ascii="Times New Roman" w:hAnsi="Times New Roman" w:cs="Times New Roman"/>
          <w:sz w:val="24"/>
        </w:rPr>
        <w:t>111 WASHINGTON STREET</w:t>
      </w:r>
    </w:p>
    <w:p w:rsidR="00522870" w:rsidRDefault="00522870" w:rsidP="00522870">
      <w:pPr>
        <w:spacing w:after="0"/>
        <w:rPr>
          <w:rFonts w:ascii="Times New Roman" w:hAnsi="Times New Roman" w:cs="Times New Roman"/>
          <w:sz w:val="24"/>
        </w:rPr>
      </w:pPr>
      <w:r>
        <w:rPr>
          <w:rFonts w:ascii="Times New Roman" w:hAnsi="Times New Roman" w:cs="Times New Roman"/>
          <w:sz w:val="24"/>
        </w:rPr>
        <w:t>PARKSBURG PA 19365</w:t>
      </w:r>
    </w:p>
    <w:p w:rsidR="00522870" w:rsidRDefault="00522870" w:rsidP="00522870">
      <w:pPr>
        <w:spacing w:after="0" w:line="240" w:lineRule="auto"/>
        <w:rPr>
          <w:rFonts w:ascii="Times New Roman" w:hAnsi="Times New Roman" w:cs="Times New Roman"/>
          <w:sz w:val="24"/>
        </w:rPr>
      </w:pPr>
      <w:r>
        <w:rPr>
          <w:rFonts w:ascii="Times New Roman" w:hAnsi="Times New Roman" w:cs="Times New Roman"/>
          <w:b/>
          <w:sz w:val="24"/>
        </w:rPr>
        <w:t>610.857.1867</w:t>
      </w:r>
    </w:p>
    <w:p w:rsidR="00522870" w:rsidRDefault="00522870" w:rsidP="00522870">
      <w:pPr>
        <w:spacing w:after="0" w:line="240" w:lineRule="auto"/>
        <w:rPr>
          <w:rFonts w:ascii="Times New Roman" w:hAnsi="Times New Roman" w:cs="Times New Roman"/>
          <w:sz w:val="24"/>
        </w:rPr>
      </w:pPr>
    </w:p>
    <w:p w:rsidR="00522870" w:rsidRDefault="00522870" w:rsidP="00522870">
      <w:pPr>
        <w:pStyle w:val="NoSpacing"/>
        <w:rPr>
          <w:rFonts w:ascii="Times New Roman" w:hAnsi="Times New Roman" w:cs="Times New Roman"/>
          <w:sz w:val="24"/>
          <w:szCs w:val="24"/>
        </w:rPr>
      </w:pPr>
      <w:r>
        <w:rPr>
          <w:rFonts w:ascii="Times New Roman" w:hAnsi="Times New Roman" w:cs="Times New Roman"/>
          <w:sz w:val="24"/>
          <w:szCs w:val="24"/>
        </w:rPr>
        <w:t>SHAWANE L LEE ESQUIRE</w:t>
      </w:r>
    </w:p>
    <w:p w:rsidR="00522870" w:rsidRDefault="00522870" w:rsidP="00522870">
      <w:pPr>
        <w:pStyle w:val="NoSpacing"/>
        <w:rPr>
          <w:rFonts w:ascii="Times New Roman" w:hAnsi="Times New Roman" w:cs="Times New Roman"/>
          <w:sz w:val="24"/>
          <w:szCs w:val="24"/>
        </w:rPr>
      </w:pPr>
      <w:r>
        <w:rPr>
          <w:rFonts w:ascii="Times New Roman" w:hAnsi="Times New Roman" w:cs="Times New Roman"/>
          <w:sz w:val="24"/>
          <w:szCs w:val="24"/>
        </w:rPr>
        <w:t>EXELON BUSINESS SERVICES</w:t>
      </w:r>
    </w:p>
    <w:p w:rsidR="00522870" w:rsidRDefault="00522870" w:rsidP="00522870">
      <w:pPr>
        <w:pStyle w:val="NoSpacing"/>
        <w:rPr>
          <w:rFonts w:ascii="Times New Roman" w:hAnsi="Times New Roman" w:cs="Times New Roman"/>
          <w:sz w:val="24"/>
          <w:szCs w:val="24"/>
        </w:rPr>
      </w:pPr>
      <w:r>
        <w:rPr>
          <w:rFonts w:ascii="Times New Roman" w:hAnsi="Times New Roman" w:cs="Times New Roman"/>
          <w:sz w:val="24"/>
          <w:szCs w:val="24"/>
        </w:rPr>
        <w:t>LEGAL DEPT S23-1</w:t>
      </w:r>
    </w:p>
    <w:p w:rsidR="00522870" w:rsidRDefault="00522870" w:rsidP="00522870">
      <w:pPr>
        <w:pStyle w:val="NoSpacing"/>
        <w:rPr>
          <w:rFonts w:ascii="Times New Roman" w:hAnsi="Times New Roman" w:cs="Times New Roman"/>
          <w:sz w:val="24"/>
          <w:szCs w:val="24"/>
        </w:rPr>
      </w:pPr>
      <w:r>
        <w:rPr>
          <w:rFonts w:ascii="Times New Roman" w:hAnsi="Times New Roman" w:cs="Times New Roman"/>
          <w:sz w:val="24"/>
          <w:szCs w:val="24"/>
        </w:rPr>
        <w:t>2301 MARKET STREET</w:t>
      </w:r>
    </w:p>
    <w:p w:rsidR="00522870" w:rsidRDefault="00522870" w:rsidP="00522870">
      <w:pPr>
        <w:pStyle w:val="NoSpacing"/>
        <w:rPr>
          <w:rFonts w:ascii="Times New Roman" w:hAnsi="Times New Roman" w:cs="Times New Roman"/>
          <w:sz w:val="24"/>
          <w:szCs w:val="24"/>
        </w:rPr>
      </w:pPr>
      <w:r>
        <w:rPr>
          <w:rFonts w:ascii="Times New Roman" w:hAnsi="Times New Roman" w:cs="Times New Roman"/>
          <w:sz w:val="24"/>
          <w:szCs w:val="24"/>
        </w:rPr>
        <w:t>PHILADELPHIA PA  19101</w:t>
      </w:r>
    </w:p>
    <w:p w:rsidR="00522870" w:rsidRDefault="00522870" w:rsidP="00522870">
      <w:pPr>
        <w:pStyle w:val="NoSpacing"/>
        <w:rPr>
          <w:rFonts w:ascii="Times New Roman" w:hAnsi="Times New Roman" w:cs="Times New Roman"/>
          <w:sz w:val="24"/>
          <w:szCs w:val="24"/>
        </w:rPr>
      </w:pPr>
      <w:r>
        <w:rPr>
          <w:rFonts w:ascii="Times New Roman" w:hAnsi="Times New Roman" w:cs="Times New Roman"/>
          <w:b/>
          <w:sz w:val="24"/>
          <w:szCs w:val="24"/>
        </w:rPr>
        <w:t>215.841.6841</w:t>
      </w:r>
    </w:p>
    <w:p w:rsidR="00522870" w:rsidRDefault="00522870" w:rsidP="00522870">
      <w:pPr>
        <w:pStyle w:val="NoSpacing"/>
        <w:rPr>
          <w:rFonts w:ascii="Times New Roman" w:hAnsi="Times New Roman" w:cs="Times New Roman"/>
          <w:b/>
          <w:i/>
          <w:sz w:val="24"/>
          <w:szCs w:val="24"/>
        </w:rPr>
      </w:pPr>
      <w:r>
        <w:rPr>
          <w:rFonts w:ascii="Times New Roman" w:hAnsi="Times New Roman" w:cs="Times New Roman"/>
          <w:b/>
          <w:i/>
          <w:sz w:val="24"/>
          <w:szCs w:val="24"/>
        </w:rPr>
        <w:t>Accepts</w:t>
      </w:r>
      <w:r>
        <w:rPr>
          <w:rFonts w:ascii="Times New Roman" w:hAnsi="Times New Roman" w:cs="Times New Roman"/>
          <w:sz w:val="24"/>
          <w:szCs w:val="24"/>
        </w:rPr>
        <w:t xml:space="preserve"> </w:t>
      </w:r>
      <w:r>
        <w:rPr>
          <w:rFonts w:ascii="Times New Roman" w:hAnsi="Times New Roman" w:cs="Times New Roman"/>
          <w:b/>
          <w:i/>
          <w:sz w:val="24"/>
          <w:szCs w:val="24"/>
        </w:rPr>
        <w:t>eService</w:t>
      </w:r>
    </w:p>
    <w:p w:rsidR="00B52575" w:rsidRDefault="00B52575" w:rsidP="00B52575"/>
    <w:sectPr w:rsidR="00B52575" w:rsidSect="00482984">
      <w:footerReference w:type="defaul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179C" w:rsidRDefault="00F3179C" w:rsidP="00482984">
      <w:pPr>
        <w:spacing w:after="0" w:line="240" w:lineRule="auto"/>
      </w:pPr>
      <w:r>
        <w:separator/>
      </w:r>
    </w:p>
  </w:endnote>
  <w:endnote w:type="continuationSeparator" w:id="0">
    <w:p w:rsidR="00F3179C" w:rsidRDefault="00F3179C" w:rsidP="004829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5672824"/>
      <w:docPartObj>
        <w:docPartGallery w:val="Page Numbers (Bottom of Page)"/>
        <w:docPartUnique/>
      </w:docPartObj>
    </w:sdtPr>
    <w:sdtEndPr>
      <w:rPr>
        <w:noProof/>
        <w:sz w:val="20"/>
        <w:szCs w:val="20"/>
      </w:rPr>
    </w:sdtEndPr>
    <w:sdtContent>
      <w:p w:rsidR="00482984" w:rsidRPr="00522870" w:rsidRDefault="00482984">
        <w:pPr>
          <w:pStyle w:val="Footer"/>
          <w:jc w:val="center"/>
          <w:rPr>
            <w:sz w:val="20"/>
            <w:szCs w:val="20"/>
          </w:rPr>
        </w:pPr>
        <w:r w:rsidRPr="00522870">
          <w:rPr>
            <w:rFonts w:ascii="Times New Roman" w:hAnsi="Times New Roman" w:cs="Times New Roman"/>
            <w:sz w:val="20"/>
            <w:szCs w:val="20"/>
          </w:rPr>
          <w:fldChar w:fldCharType="begin"/>
        </w:r>
        <w:r w:rsidRPr="00522870">
          <w:rPr>
            <w:rFonts w:ascii="Times New Roman" w:hAnsi="Times New Roman" w:cs="Times New Roman"/>
            <w:sz w:val="20"/>
            <w:szCs w:val="20"/>
          </w:rPr>
          <w:instrText xml:space="preserve"> PAGE   \* MERGEFORMAT </w:instrText>
        </w:r>
        <w:r w:rsidRPr="00522870">
          <w:rPr>
            <w:rFonts w:ascii="Times New Roman" w:hAnsi="Times New Roman" w:cs="Times New Roman"/>
            <w:sz w:val="20"/>
            <w:szCs w:val="20"/>
          </w:rPr>
          <w:fldChar w:fldCharType="separate"/>
        </w:r>
        <w:r w:rsidRPr="00522870">
          <w:rPr>
            <w:rFonts w:ascii="Times New Roman" w:hAnsi="Times New Roman" w:cs="Times New Roman"/>
            <w:noProof/>
            <w:sz w:val="20"/>
            <w:szCs w:val="20"/>
          </w:rPr>
          <w:t>2</w:t>
        </w:r>
        <w:r w:rsidRPr="00522870">
          <w:rPr>
            <w:rFonts w:ascii="Times New Roman" w:hAnsi="Times New Roman" w:cs="Times New Roman"/>
            <w:noProof/>
            <w:sz w:val="20"/>
            <w:szCs w:val="20"/>
          </w:rPr>
          <w:fldChar w:fldCharType="end"/>
        </w:r>
      </w:p>
    </w:sdtContent>
  </w:sdt>
  <w:p w:rsidR="00482984" w:rsidRDefault="004829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179C" w:rsidRDefault="00F3179C" w:rsidP="00482984">
      <w:pPr>
        <w:spacing w:after="0" w:line="240" w:lineRule="auto"/>
      </w:pPr>
      <w:r>
        <w:separator/>
      </w:r>
    </w:p>
  </w:footnote>
  <w:footnote w:type="continuationSeparator" w:id="0">
    <w:p w:rsidR="00F3179C" w:rsidRDefault="00F3179C" w:rsidP="0048298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93B"/>
    <w:rsid w:val="000B0F56"/>
    <w:rsid w:val="001175BA"/>
    <w:rsid w:val="00400A7A"/>
    <w:rsid w:val="00482984"/>
    <w:rsid w:val="00522870"/>
    <w:rsid w:val="0069376C"/>
    <w:rsid w:val="00735B44"/>
    <w:rsid w:val="00934346"/>
    <w:rsid w:val="00A508D0"/>
    <w:rsid w:val="00AF2D4F"/>
    <w:rsid w:val="00B52575"/>
    <w:rsid w:val="00B5326F"/>
    <w:rsid w:val="00C34DFB"/>
    <w:rsid w:val="00CB408E"/>
    <w:rsid w:val="00DE493B"/>
    <w:rsid w:val="00E35239"/>
    <w:rsid w:val="00E82920"/>
    <w:rsid w:val="00E87C36"/>
    <w:rsid w:val="00F16F6E"/>
    <w:rsid w:val="00F3179C"/>
    <w:rsid w:val="00F37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EA8D9"/>
  <w15:chartTrackingRefBased/>
  <w15:docId w15:val="{C72D14D3-52C8-4642-917A-06185F72B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49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2575"/>
    <w:pPr>
      <w:ind w:left="720"/>
      <w:contextualSpacing/>
    </w:pPr>
  </w:style>
  <w:style w:type="paragraph" w:styleId="Header">
    <w:name w:val="header"/>
    <w:basedOn w:val="Normal"/>
    <w:link w:val="HeaderChar"/>
    <w:uiPriority w:val="99"/>
    <w:unhideWhenUsed/>
    <w:rsid w:val="004829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2984"/>
  </w:style>
  <w:style w:type="paragraph" w:styleId="Footer">
    <w:name w:val="footer"/>
    <w:basedOn w:val="Normal"/>
    <w:link w:val="FooterChar"/>
    <w:uiPriority w:val="99"/>
    <w:unhideWhenUsed/>
    <w:rsid w:val="004829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2984"/>
  </w:style>
  <w:style w:type="paragraph" w:styleId="NoSpacing">
    <w:name w:val="No Spacing"/>
    <w:uiPriority w:val="1"/>
    <w:qFormat/>
    <w:rsid w:val="005228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7782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1508</Words>
  <Characters>8597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2</cp:revision>
  <cp:lastPrinted>2018-09-24T19:29:00Z</cp:lastPrinted>
  <dcterms:created xsi:type="dcterms:W3CDTF">2018-09-24T19:30:00Z</dcterms:created>
  <dcterms:modified xsi:type="dcterms:W3CDTF">2018-09-24T19:30:00Z</dcterms:modified>
</cp:coreProperties>
</file>