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566" w:rsidRDefault="00D12566" w:rsidP="00FC6F0B">
      <w:pPr>
        <w:tabs>
          <w:tab w:val="center" w:pos="468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BEFORE THE</w:t>
      </w:r>
    </w:p>
    <w:p w:rsidR="00D12566" w:rsidRDefault="00D12566" w:rsidP="00FC6F0B">
      <w:pPr>
        <w:tabs>
          <w:tab w:val="left" w:pos="-72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PENNSYLVANIA PUBLIC UTILITY COMMISSION</w:t>
      </w:r>
    </w:p>
    <w:p w:rsidR="00D12566" w:rsidRDefault="00D12566" w:rsidP="00FC6F0B">
      <w:pPr>
        <w:tabs>
          <w:tab w:val="left" w:pos="-720"/>
        </w:tabs>
        <w:suppressAutoHyphens/>
        <w:autoSpaceDE w:val="0"/>
        <w:autoSpaceDN w:val="0"/>
        <w:spacing w:after="0" w:line="240" w:lineRule="auto"/>
        <w:rPr>
          <w:rFonts w:ascii="Times New Roman" w:eastAsia="Times New Roman" w:hAnsi="Times New Roman"/>
          <w:bCs/>
          <w:sz w:val="24"/>
          <w:szCs w:val="24"/>
        </w:rPr>
      </w:pPr>
    </w:p>
    <w:p w:rsidR="00D12566" w:rsidRDefault="00D12566" w:rsidP="00FC6F0B">
      <w:pPr>
        <w:tabs>
          <w:tab w:val="left" w:pos="-720"/>
        </w:tabs>
        <w:suppressAutoHyphens/>
        <w:autoSpaceDE w:val="0"/>
        <w:autoSpaceDN w:val="0"/>
        <w:spacing w:after="0" w:line="240" w:lineRule="auto"/>
        <w:rPr>
          <w:rFonts w:ascii="Times New Roman" w:eastAsia="Times New Roman" w:hAnsi="Times New Roman"/>
          <w:bCs/>
          <w:sz w:val="24"/>
          <w:szCs w:val="24"/>
        </w:rPr>
      </w:pPr>
    </w:p>
    <w:p w:rsidR="00D12566" w:rsidRDefault="00D12566" w:rsidP="00FC6F0B">
      <w:pPr>
        <w:tabs>
          <w:tab w:val="left" w:pos="-720"/>
        </w:tabs>
        <w:suppressAutoHyphens/>
        <w:autoSpaceDE w:val="0"/>
        <w:autoSpaceDN w:val="0"/>
        <w:spacing w:after="0" w:line="240" w:lineRule="auto"/>
        <w:rPr>
          <w:rFonts w:ascii="Times New Roman" w:eastAsia="Times New Roman" w:hAnsi="Times New Roman"/>
          <w:bCs/>
          <w:sz w:val="24"/>
          <w:szCs w:val="24"/>
        </w:rPr>
      </w:pP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Pennsylvania Public Utility Commission</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ab/>
        <w:t>v.</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R-2018-3002502</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Pennsylvania-American Water Company</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bookmarkStart w:id="0" w:name="_GoBack"/>
      <w:bookmarkEnd w:id="0"/>
    </w:p>
    <w:p w:rsidR="005B5E01" w:rsidRPr="005B5E01" w:rsidRDefault="005B5E01" w:rsidP="00FC6F0B">
      <w:pPr>
        <w:spacing w:after="0" w:line="240" w:lineRule="auto"/>
        <w:rPr>
          <w:rFonts w:ascii="Times New Roman" w:eastAsia="Times New Roman" w:hAnsi="Times New Roman"/>
          <w:sz w:val="24"/>
          <w:szCs w:val="24"/>
        </w:rPr>
      </w:pP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Pennsylvania Public Utility Commission</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ab/>
        <w:t>v.</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R-2018-3002504</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Pennsylvania-American Water Company</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5B5E01" w:rsidRPr="005B5E01" w:rsidRDefault="005B5E01" w:rsidP="00FC6F0B">
      <w:pPr>
        <w:spacing w:after="0" w:line="240" w:lineRule="auto"/>
        <w:rPr>
          <w:rFonts w:ascii="Times New Roman" w:eastAsia="Times New Roman" w:hAnsi="Times New Roman"/>
          <w:sz w:val="24"/>
          <w:szCs w:val="24"/>
        </w:rPr>
      </w:pPr>
      <w:r w:rsidRPr="005B5E01">
        <w:rPr>
          <w:rFonts w:ascii="Times New Roman" w:eastAsia="Times New Roman" w:hAnsi="Times New Roman"/>
          <w:sz w:val="24"/>
          <w:szCs w:val="24"/>
        </w:rPr>
        <w:t>Wastewater Division</w:t>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r>
      <w:r w:rsidRPr="005B5E01">
        <w:rPr>
          <w:rFonts w:ascii="Times New Roman" w:eastAsia="Times New Roman" w:hAnsi="Times New Roman"/>
          <w:sz w:val="24"/>
          <w:szCs w:val="24"/>
        </w:rPr>
        <w:tab/>
        <w:t>:</w:t>
      </w:r>
    </w:p>
    <w:p w:rsidR="00D12566" w:rsidRDefault="00D12566" w:rsidP="00FC6F0B">
      <w:pPr>
        <w:tabs>
          <w:tab w:val="left" w:pos="-720"/>
        </w:tabs>
        <w:suppressAutoHyphens/>
        <w:autoSpaceDE w:val="0"/>
        <w:autoSpaceDN w:val="0"/>
        <w:spacing w:after="0" w:line="240" w:lineRule="auto"/>
        <w:rPr>
          <w:rFonts w:ascii="Times New Roman" w:eastAsia="Times New Roman" w:hAnsi="Times New Roman"/>
          <w:sz w:val="24"/>
          <w:szCs w:val="24"/>
        </w:rPr>
      </w:pPr>
    </w:p>
    <w:p w:rsidR="00D12566" w:rsidRDefault="00D12566" w:rsidP="00FC6F0B">
      <w:pPr>
        <w:tabs>
          <w:tab w:val="left" w:pos="-720"/>
        </w:tabs>
        <w:suppressAutoHyphens/>
        <w:autoSpaceDE w:val="0"/>
        <w:autoSpaceDN w:val="0"/>
        <w:spacing w:after="0" w:line="240" w:lineRule="auto"/>
        <w:rPr>
          <w:rFonts w:ascii="Times New Roman" w:eastAsia="Times New Roman" w:hAnsi="Times New Roman"/>
          <w:sz w:val="24"/>
          <w:szCs w:val="24"/>
        </w:rPr>
      </w:pPr>
    </w:p>
    <w:p w:rsidR="00D12566" w:rsidRDefault="00D12566" w:rsidP="00FC6F0B">
      <w:pPr>
        <w:tabs>
          <w:tab w:val="left" w:pos="-720"/>
        </w:tabs>
        <w:suppressAutoHyphens/>
        <w:autoSpaceDE w:val="0"/>
        <w:autoSpaceDN w:val="0"/>
        <w:spacing w:after="0" w:line="240" w:lineRule="auto"/>
        <w:rPr>
          <w:rFonts w:ascii="Times New Roman" w:eastAsia="Times New Roman" w:hAnsi="Times New Roman"/>
          <w:sz w:val="24"/>
          <w:szCs w:val="24"/>
        </w:rPr>
      </w:pP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ORDER CONSOLIDATING </w:t>
      </w:r>
      <w:r w:rsidR="005B5E01">
        <w:rPr>
          <w:rFonts w:ascii="Times New Roman" w:eastAsia="Times New Roman" w:hAnsi="Times New Roman"/>
          <w:b/>
          <w:bCs/>
          <w:sz w:val="24"/>
          <w:szCs w:val="24"/>
          <w:u w:val="single"/>
        </w:rPr>
        <w:t>RATE PROCEEDINGS</w:t>
      </w: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Before</w:t>
      </w: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Marta Guhl</w:t>
      </w: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Administrative Law Judge</w:t>
      </w: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D12566" w:rsidRDefault="00D12566" w:rsidP="00D12566">
      <w:pPr>
        <w:tabs>
          <w:tab w:val="center" w:pos="4680"/>
        </w:tabs>
        <w:suppressAutoHyphens/>
        <w:autoSpaceDE w:val="0"/>
        <w:autoSpaceDN w:val="0"/>
        <w:spacing w:after="0" w:line="240" w:lineRule="auto"/>
        <w:jc w:val="center"/>
        <w:rPr>
          <w:rFonts w:ascii="Times New Roman" w:eastAsia="Times New Roman" w:hAnsi="Times New Roman"/>
          <w:bCs/>
          <w:sz w:val="24"/>
          <w:szCs w:val="24"/>
          <w:u w:val="single"/>
        </w:rPr>
      </w:pPr>
      <w:r>
        <w:rPr>
          <w:rFonts w:ascii="Times New Roman" w:eastAsia="Times New Roman" w:hAnsi="Times New Roman"/>
          <w:bCs/>
          <w:sz w:val="24"/>
          <w:szCs w:val="24"/>
          <w:u w:val="single"/>
        </w:rPr>
        <w:t>HISTORY OF THE PROCEEDING</w:t>
      </w:r>
    </w:p>
    <w:p w:rsidR="00D12566" w:rsidRDefault="00D12566" w:rsidP="00F33BB5">
      <w:pPr>
        <w:tabs>
          <w:tab w:val="center" w:pos="4680"/>
        </w:tabs>
        <w:suppressAutoHyphens/>
        <w:autoSpaceDE w:val="0"/>
        <w:autoSpaceDN w:val="0"/>
        <w:spacing w:after="0" w:line="240" w:lineRule="auto"/>
        <w:rPr>
          <w:rFonts w:ascii="Times New Roman" w:eastAsia="Times New Roman" w:hAnsi="Times New Roman"/>
          <w:bCs/>
          <w:sz w:val="24"/>
          <w:szCs w:val="24"/>
        </w:rPr>
      </w:pPr>
    </w:p>
    <w:p w:rsidR="00D12566" w:rsidRPr="00DD2FF2" w:rsidRDefault="00D12566" w:rsidP="00F33BB5">
      <w:pPr>
        <w:autoSpaceDE w:val="0"/>
        <w:autoSpaceDN w:val="0"/>
        <w:spacing w:after="0" w:line="360" w:lineRule="auto"/>
        <w:rPr>
          <w:rFonts w:ascii="Times New Roman" w:eastAsia="Times New Roman" w:hAnsi="Times New Roman"/>
          <w:sz w:val="24"/>
          <w:szCs w:val="24"/>
        </w:rPr>
      </w:pPr>
    </w:p>
    <w:p w:rsidR="009D1B7B" w:rsidRPr="009D1B7B" w:rsidRDefault="009D1B7B" w:rsidP="00387F37">
      <w:pPr>
        <w:spacing w:after="0" w:line="360" w:lineRule="auto"/>
        <w:ind w:firstLine="1440"/>
        <w:rPr>
          <w:rFonts w:ascii="Times New Roman" w:eastAsia="Times New Roman" w:hAnsi="Times New Roman"/>
          <w:sz w:val="24"/>
          <w:szCs w:val="24"/>
        </w:rPr>
      </w:pPr>
      <w:r w:rsidRPr="009D1B7B">
        <w:rPr>
          <w:rFonts w:ascii="Times New Roman" w:hAnsi="Times New Roman"/>
          <w:sz w:val="24"/>
          <w:szCs w:val="24"/>
        </w:rPr>
        <w:t xml:space="preserve">On June 5, 2018, Pennsylvania-American Water Company (PAWC) filed the Tariff Supplement No. 6 to Tariff Water–PA P.U.C. No. 5 with the Public Utility Commission (Commission) at Docket No. </w:t>
      </w:r>
      <w:bookmarkStart w:id="1" w:name="_Hlk508349639"/>
      <w:r w:rsidRPr="009D1B7B">
        <w:rPr>
          <w:rFonts w:ascii="Times New Roman" w:hAnsi="Times New Roman"/>
          <w:sz w:val="24"/>
          <w:szCs w:val="24"/>
        </w:rPr>
        <w:t>R-2018-</w:t>
      </w:r>
      <w:bookmarkEnd w:id="1"/>
      <w:r w:rsidRPr="009D1B7B">
        <w:rPr>
          <w:rFonts w:ascii="Times New Roman" w:hAnsi="Times New Roman"/>
          <w:sz w:val="24"/>
          <w:szCs w:val="24"/>
        </w:rPr>
        <w:t xml:space="preserve">3002502 to be effective August 4, 2018.  Supplement No. 6 proposes the addition of Rule and Regulation 29 – Taxes on Deposits for Construction, Customer Advances and Contributions in Aid of Construction.  PAWC served a copy of Supplement No. 6 on the Office of Consumer Advocate (OCA), the Office of Small Business Advocate (OSBA), and the Commission’s Bureau of Investigation and Enforcement (I&amp;E).  </w:t>
      </w:r>
    </w:p>
    <w:p w:rsidR="009D1B7B" w:rsidRPr="009D1B7B" w:rsidRDefault="009D1B7B" w:rsidP="009D1B7B">
      <w:pPr>
        <w:spacing w:line="360" w:lineRule="auto"/>
        <w:rPr>
          <w:rFonts w:ascii="Times New Roman" w:hAnsi="Times New Roman"/>
          <w:sz w:val="24"/>
          <w:szCs w:val="24"/>
        </w:rPr>
      </w:pPr>
    </w:p>
    <w:p w:rsidR="009D1B7B" w:rsidRDefault="009D1B7B" w:rsidP="008C1934">
      <w:pPr>
        <w:spacing w:after="0" w:line="360" w:lineRule="auto"/>
        <w:ind w:firstLine="720"/>
        <w:rPr>
          <w:rFonts w:ascii="Times New Roman" w:hAnsi="Times New Roman"/>
          <w:sz w:val="24"/>
          <w:szCs w:val="24"/>
        </w:rPr>
      </w:pPr>
      <w:r w:rsidRPr="009D1B7B">
        <w:rPr>
          <w:rFonts w:ascii="Times New Roman" w:hAnsi="Times New Roman"/>
          <w:sz w:val="24"/>
          <w:szCs w:val="24"/>
        </w:rPr>
        <w:lastRenderedPageBreak/>
        <w:tab/>
      </w:r>
      <w:r w:rsidRPr="009D1B7B">
        <w:rPr>
          <w:rFonts w:ascii="Times New Roman" w:hAnsi="Times New Roman"/>
          <w:color w:val="000000"/>
          <w:sz w:val="24"/>
          <w:szCs w:val="24"/>
        </w:rPr>
        <w:t xml:space="preserve">On June 5, 2018, Pennsylvania-American Water Company – Wastewater Division (PAWC-WD), Utility Code 230073, filed </w:t>
      </w:r>
      <w:r w:rsidRPr="009D1B7B">
        <w:rPr>
          <w:rFonts w:ascii="Times New Roman" w:hAnsi="Times New Roman"/>
          <w:sz w:val="24"/>
          <w:szCs w:val="24"/>
        </w:rPr>
        <w:t>Supplement No. 6 to Tariff Wastewater PA P.U.C. No. 16 (Supplement No. 6) to become effective August 4, 2018.  Supplement No. 6 proposes the addition of Rule and Regulation W – Taxes on Deposits for Construction, Customer Advances and Contributions in Aid of Construction.  PAWC-WD served a copy of Supplement No. 6 on OCA, OSBA and I&amp;E.</w:t>
      </w:r>
    </w:p>
    <w:p w:rsidR="008C1934" w:rsidRPr="009D1B7B" w:rsidRDefault="008C1934" w:rsidP="008C1934">
      <w:pPr>
        <w:spacing w:after="0" w:line="360" w:lineRule="auto"/>
        <w:ind w:firstLine="720"/>
        <w:rPr>
          <w:rFonts w:ascii="Times New Roman" w:hAnsi="Times New Roman"/>
          <w:sz w:val="24"/>
          <w:szCs w:val="24"/>
        </w:rPr>
      </w:pPr>
    </w:p>
    <w:p w:rsidR="009D1B7B" w:rsidRPr="009D1B7B" w:rsidRDefault="009D1B7B" w:rsidP="008C1934">
      <w:pPr>
        <w:spacing w:after="0" w:line="360" w:lineRule="auto"/>
        <w:rPr>
          <w:rFonts w:ascii="Times New Roman" w:hAnsi="Times New Roman"/>
          <w:sz w:val="24"/>
          <w:szCs w:val="24"/>
        </w:rPr>
      </w:pPr>
      <w:r w:rsidRPr="009D1B7B">
        <w:rPr>
          <w:rFonts w:ascii="Times New Roman" w:hAnsi="Times New Roman"/>
          <w:sz w:val="24"/>
          <w:szCs w:val="24"/>
        </w:rPr>
        <w:tab/>
      </w:r>
      <w:r w:rsidRPr="009D1B7B">
        <w:rPr>
          <w:rFonts w:ascii="Times New Roman" w:hAnsi="Times New Roman"/>
          <w:sz w:val="24"/>
          <w:szCs w:val="24"/>
        </w:rPr>
        <w:tab/>
        <w:t>On July 24, 2018, I&amp;E filed a Formal Complaint and entered the appearance of Allison C. Kaster, Esquire.  The Complaint was docketed at Docket No. C-2018-3003600.</w:t>
      </w:r>
    </w:p>
    <w:p w:rsidR="009D1B7B" w:rsidRDefault="009D1B7B" w:rsidP="008C1934">
      <w:pPr>
        <w:spacing w:after="0" w:line="360" w:lineRule="auto"/>
        <w:rPr>
          <w:rFonts w:ascii="Times New Roman" w:hAnsi="Times New Roman"/>
          <w:sz w:val="24"/>
          <w:szCs w:val="24"/>
        </w:rPr>
      </w:pPr>
      <w:r w:rsidRPr="009D1B7B">
        <w:rPr>
          <w:rFonts w:ascii="Times New Roman" w:hAnsi="Times New Roman"/>
          <w:sz w:val="24"/>
          <w:szCs w:val="24"/>
        </w:rPr>
        <w:tab/>
      </w:r>
      <w:r w:rsidRPr="009D1B7B">
        <w:rPr>
          <w:rFonts w:ascii="Times New Roman" w:hAnsi="Times New Roman"/>
          <w:sz w:val="24"/>
          <w:szCs w:val="24"/>
        </w:rPr>
        <w:tab/>
        <w:t xml:space="preserve">On July 25, 2018, OCA filed a Notice of Intervention and Public Statement.  It also entered the appearance of Christine Maloni Hoover, Esquire on its behalf.  </w:t>
      </w:r>
    </w:p>
    <w:p w:rsidR="008C1934" w:rsidRPr="009D1B7B" w:rsidRDefault="008C1934" w:rsidP="008C1934">
      <w:pPr>
        <w:spacing w:after="0" w:line="360" w:lineRule="auto"/>
        <w:rPr>
          <w:rFonts w:ascii="Times New Roman" w:hAnsi="Times New Roman"/>
          <w:sz w:val="24"/>
          <w:szCs w:val="24"/>
        </w:rPr>
      </w:pPr>
    </w:p>
    <w:p w:rsidR="009D1B7B" w:rsidRDefault="009D1B7B" w:rsidP="008C1934">
      <w:pPr>
        <w:spacing w:after="0" w:line="360" w:lineRule="auto"/>
        <w:ind w:firstLine="1440"/>
        <w:rPr>
          <w:rFonts w:ascii="Times New Roman" w:hAnsi="Times New Roman"/>
          <w:sz w:val="24"/>
          <w:szCs w:val="24"/>
        </w:rPr>
      </w:pPr>
      <w:r w:rsidRPr="009D1B7B">
        <w:rPr>
          <w:rFonts w:ascii="Times New Roman" w:hAnsi="Times New Roman"/>
          <w:sz w:val="24"/>
          <w:szCs w:val="24"/>
        </w:rPr>
        <w:t>Pursuant to the Public Utility Code, 66 Pa. C.S. § 1308(b), by Opinion and Order dated August 2, 2018, the Commission suspend the proceedings until February 4, 2019</w:t>
      </w:r>
      <w:r w:rsidR="00000050">
        <w:rPr>
          <w:rFonts w:ascii="Times New Roman" w:hAnsi="Times New Roman"/>
          <w:sz w:val="24"/>
          <w:szCs w:val="24"/>
        </w:rPr>
        <w:t>,</w:t>
      </w:r>
      <w:r w:rsidRPr="009D1B7B">
        <w:rPr>
          <w:rFonts w:ascii="Times New Roman" w:hAnsi="Times New Roman"/>
          <w:sz w:val="24"/>
          <w:szCs w:val="24"/>
        </w:rPr>
        <w:t xml:space="preserve"> and sent the matter to the Office of Administrative Law Judge for evidentiary hearings and a Recommended Decision.  The matter was assigned to Administrative Law Judge Marta Guhl.  </w:t>
      </w:r>
    </w:p>
    <w:p w:rsidR="008C1934" w:rsidRPr="009D1B7B" w:rsidRDefault="008C1934" w:rsidP="008C1934">
      <w:pPr>
        <w:spacing w:after="0" w:line="360" w:lineRule="auto"/>
        <w:ind w:firstLine="1440"/>
        <w:rPr>
          <w:rFonts w:ascii="Times New Roman" w:hAnsi="Times New Roman"/>
          <w:sz w:val="24"/>
          <w:szCs w:val="24"/>
        </w:rPr>
      </w:pPr>
    </w:p>
    <w:p w:rsidR="009D1B7B" w:rsidRDefault="009D1B7B" w:rsidP="008C1934">
      <w:pPr>
        <w:spacing w:after="0" w:line="360" w:lineRule="auto"/>
        <w:ind w:firstLine="1440"/>
        <w:rPr>
          <w:rFonts w:ascii="Times New Roman" w:hAnsi="Times New Roman"/>
          <w:sz w:val="24"/>
          <w:szCs w:val="24"/>
        </w:rPr>
      </w:pPr>
      <w:r w:rsidRPr="009D1B7B">
        <w:rPr>
          <w:rFonts w:ascii="Times New Roman" w:hAnsi="Times New Roman"/>
          <w:sz w:val="24"/>
          <w:szCs w:val="24"/>
        </w:rPr>
        <w:t xml:space="preserve">On August 17, 2018, the Pennsylvania Builders Association filed a Petition to Intervene in both matters related to PAWC and PAWC-WD.  </w:t>
      </w:r>
    </w:p>
    <w:p w:rsidR="008C1934" w:rsidRPr="009D1B7B" w:rsidRDefault="008C1934" w:rsidP="008C1934">
      <w:pPr>
        <w:spacing w:after="0" w:line="360" w:lineRule="auto"/>
        <w:ind w:firstLine="1440"/>
        <w:rPr>
          <w:rFonts w:ascii="Times New Roman" w:hAnsi="Times New Roman"/>
          <w:sz w:val="24"/>
          <w:szCs w:val="24"/>
        </w:rPr>
      </w:pPr>
    </w:p>
    <w:p w:rsidR="009D1B7B" w:rsidRDefault="009D1B7B" w:rsidP="008C1934">
      <w:pPr>
        <w:spacing w:after="0" w:line="360" w:lineRule="auto"/>
        <w:rPr>
          <w:rFonts w:ascii="Times New Roman" w:hAnsi="Times New Roman"/>
          <w:sz w:val="24"/>
          <w:szCs w:val="24"/>
        </w:rPr>
      </w:pPr>
      <w:r w:rsidRPr="009D1B7B">
        <w:rPr>
          <w:rFonts w:ascii="Times New Roman" w:hAnsi="Times New Roman"/>
          <w:sz w:val="24"/>
          <w:szCs w:val="24"/>
        </w:rPr>
        <w:tab/>
      </w:r>
      <w:r w:rsidRPr="009D1B7B">
        <w:rPr>
          <w:rFonts w:ascii="Times New Roman" w:hAnsi="Times New Roman"/>
          <w:sz w:val="24"/>
          <w:szCs w:val="24"/>
        </w:rPr>
        <w:tab/>
        <w:t>A telephonic prehearing conference in this matter was held on Wednesday, August 29, 2018</w:t>
      </w:r>
      <w:r w:rsidR="00F962D4">
        <w:rPr>
          <w:rFonts w:ascii="Times New Roman" w:hAnsi="Times New Roman"/>
          <w:sz w:val="24"/>
          <w:szCs w:val="24"/>
        </w:rPr>
        <w:t>,</w:t>
      </w:r>
      <w:r w:rsidRPr="009D1B7B">
        <w:rPr>
          <w:rFonts w:ascii="Times New Roman" w:hAnsi="Times New Roman"/>
          <w:sz w:val="24"/>
          <w:szCs w:val="24"/>
        </w:rPr>
        <w:t xml:space="preserve"> at 2:00 p.m.  The prehearing conference in the Wastewater Division matter was held on the same date at 3:00 p.m.  Counsel for PAWC, I&amp;E, OCA, OSBA, and the Pennsylvanian Builders Association participated.</w:t>
      </w:r>
    </w:p>
    <w:p w:rsidR="008C1934" w:rsidRDefault="008C1934" w:rsidP="008C1934">
      <w:pPr>
        <w:spacing w:after="0" w:line="360" w:lineRule="auto"/>
        <w:rPr>
          <w:rFonts w:ascii="Times New Roman" w:hAnsi="Times New Roman"/>
          <w:sz w:val="24"/>
          <w:szCs w:val="24"/>
        </w:rPr>
      </w:pPr>
    </w:p>
    <w:p w:rsidR="009D1B7B" w:rsidRPr="009D1B7B" w:rsidRDefault="009D1B7B" w:rsidP="008C193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B32A0">
        <w:rPr>
          <w:rFonts w:ascii="Times New Roman" w:hAnsi="Times New Roman"/>
          <w:sz w:val="24"/>
          <w:szCs w:val="24"/>
        </w:rPr>
        <w:t>On August 3</w:t>
      </w:r>
      <w:r w:rsidR="00BE4DF8">
        <w:rPr>
          <w:rFonts w:ascii="Times New Roman" w:hAnsi="Times New Roman"/>
          <w:sz w:val="24"/>
          <w:szCs w:val="24"/>
        </w:rPr>
        <w:t>1</w:t>
      </w:r>
      <w:r w:rsidR="00FB32A0">
        <w:rPr>
          <w:rFonts w:ascii="Times New Roman" w:hAnsi="Times New Roman"/>
          <w:sz w:val="24"/>
          <w:szCs w:val="24"/>
        </w:rPr>
        <w:t xml:space="preserve">, 2018, </w:t>
      </w:r>
      <w:r w:rsidR="005E5516">
        <w:rPr>
          <w:rFonts w:ascii="Times New Roman" w:hAnsi="Times New Roman"/>
          <w:sz w:val="24"/>
          <w:szCs w:val="24"/>
        </w:rPr>
        <w:t xml:space="preserve">PAWC and PAWC-WD filed a Motion to Consolidate the rate proceedings for both the Water and Wastewater Divisions.  The Company indicated in its Motion that there was no objection from the other parties.  No parties filed a Response or Objection </w:t>
      </w:r>
      <w:r w:rsidR="00F55CF6">
        <w:rPr>
          <w:rFonts w:ascii="Times New Roman" w:hAnsi="Times New Roman"/>
          <w:sz w:val="24"/>
          <w:szCs w:val="24"/>
        </w:rPr>
        <w:t xml:space="preserve">to the Motion </w:t>
      </w:r>
      <w:r w:rsidR="005E5516">
        <w:rPr>
          <w:rFonts w:ascii="Times New Roman" w:hAnsi="Times New Roman"/>
          <w:sz w:val="24"/>
          <w:szCs w:val="24"/>
        </w:rPr>
        <w:t xml:space="preserve">within the timeframe allowed under </w:t>
      </w:r>
      <w:r w:rsidR="0007113E">
        <w:rPr>
          <w:rFonts w:ascii="Times New Roman" w:hAnsi="Times New Roman"/>
          <w:sz w:val="24"/>
          <w:szCs w:val="24"/>
        </w:rPr>
        <w:t xml:space="preserve">52 Pa.Code § 5.61(a)(1).  </w:t>
      </w:r>
      <w:r w:rsidR="0095151C">
        <w:rPr>
          <w:rFonts w:ascii="Times New Roman" w:hAnsi="Times New Roman"/>
          <w:sz w:val="24"/>
          <w:szCs w:val="24"/>
        </w:rPr>
        <w:t xml:space="preserve">As such, the matter is now ripe for </w:t>
      </w:r>
      <w:r w:rsidR="00F55CF6">
        <w:rPr>
          <w:rFonts w:ascii="Times New Roman" w:hAnsi="Times New Roman"/>
          <w:sz w:val="24"/>
          <w:szCs w:val="24"/>
        </w:rPr>
        <w:t>determination</w:t>
      </w:r>
      <w:r w:rsidR="0095151C">
        <w:rPr>
          <w:rFonts w:ascii="Times New Roman" w:hAnsi="Times New Roman"/>
          <w:sz w:val="24"/>
          <w:szCs w:val="24"/>
        </w:rPr>
        <w:t xml:space="preserve">.  </w:t>
      </w:r>
    </w:p>
    <w:p w:rsidR="00D12566" w:rsidRPr="009D1B7B" w:rsidRDefault="00D12566" w:rsidP="008C1934">
      <w:pPr>
        <w:autoSpaceDE w:val="0"/>
        <w:autoSpaceDN w:val="0"/>
        <w:spacing w:after="0" w:line="360" w:lineRule="auto"/>
        <w:ind w:firstLine="1440"/>
        <w:rPr>
          <w:rFonts w:ascii="Times New Roman" w:eastAsia="Times New Roman" w:hAnsi="Times New Roman"/>
          <w:sz w:val="24"/>
          <w:szCs w:val="24"/>
        </w:rPr>
      </w:pPr>
    </w:p>
    <w:p w:rsidR="00D12566" w:rsidRDefault="00D12566" w:rsidP="00D12566">
      <w:pPr>
        <w:autoSpaceDE w:val="0"/>
        <w:autoSpaceDN w:val="0"/>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DISCUSSION</w:t>
      </w:r>
    </w:p>
    <w:p w:rsidR="00D12566" w:rsidRDefault="00D12566" w:rsidP="00D12566">
      <w:pPr>
        <w:widowControl w:val="0"/>
        <w:autoSpaceDE w:val="0"/>
        <w:autoSpaceDN w:val="0"/>
        <w:adjustRightInd w:val="0"/>
        <w:spacing w:after="0" w:line="360" w:lineRule="auto"/>
        <w:rPr>
          <w:rFonts w:ascii="Times New Roman" w:eastAsia="Times New Roman" w:hAnsi="Times New Roman"/>
          <w:sz w:val="24"/>
          <w:szCs w:val="24"/>
        </w:rPr>
      </w:pP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Commission regulation pertaining to consolidation appears at 52</w:t>
      </w:r>
      <w:r w:rsidR="009B7515">
        <w:rPr>
          <w:rFonts w:ascii="Times New Roman" w:eastAsia="Times New Roman" w:hAnsi="Times New Roman"/>
          <w:sz w:val="24"/>
          <w:szCs w:val="24"/>
        </w:rPr>
        <w:t> </w:t>
      </w:r>
      <w:r>
        <w:rPr>
          <w:rFonts w:ascii="Times New Roman" w:eastAsia="Times New Roman" w:hAnsi="Times New Roman"/>
          <w:sz w:val="24"/>
          <w:szCs w:val="24"/>
        </w:rPr>
        <w:t>Pa.</w:t>
      </w:r>
      <w:r w:rsidR="009B7515">
        <w:rPr>
          <w:rFonts w:ascii="Times New Roman" w:eastAsia="Times New Roman" w:hAnsi="Times New Roman"/>
          <w:sz w:val="24"/>
          <w:szCs w:val="24"/>
        </w:rPr>
        <w:t> </w:t>
      </w:r>
      <w:r>
        <w:rPr>
          <w:rFonts w:ascii="Times New Roman" w:eastAsia="Times New Roman" w:hAnsi="Times New Roman"/>
          <w:sz w:val="24"/>
          <w:szCs w:val="24"/>
        </w:rPr>
        <w:t>Code</w:t>
      </w:r>
      <w:r w:rsidR="009B7515">
        <w:rPr>
          <w:rFonts w:ascii="Times New Roman" w:eastAsia="Times New Roman" w:hAnsi="Times New Roman"/>
          <w:sz w:val="24"/>
          <w:szCs w:val="24"/>
        </w:rPr>
        <w:t> </w:t>
      </w:r>
      <w:r>
        <w:rPr>
          <w:rFonts w:ascii="Times New Roman" w:eastAsia="Times New Roman" w:hAnsi="Times New Roman"/>
          <w:sz w:val="24"/>
          <w:szCs w:val="24"/>
        </w:rPr>
        <w:t>§5.81, and states, in relevant part:</w:t>
      </w: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D12566">
      <w:pPr>
        <w:autoSpaceDE w:val="0"/>
        <w:autoSpaceDN w:val="0"/>
        <w:spacing w:after="0" w:line="240" w:lineRule="auto"/>
        <w:ind w:left="1440" w:right="1440"/>
        <w:rPr>
          <w:rFonts w:ascii="Times New Roman" w:eastAsia="Times New Roman" w:hAnsi="Times New Roman"/>
          <w:b/>
          <w:bCs/>
          <w:sz w:val="24"/>
          <w:szCs w:val="24"/>
        </w:rPr>
      </w:pPr>
      <w:r>
        <w:rPr>
          <w:rFonts w:ascii="Times New Roman" w:eastAsia="Times New Roman" w:hAnsi="Times New Roman"/>
          <w:b/>
          <w:bCs/>
          <w:sz w:val="24"/>
          <w:szCs w:val="24"/>
        </w:rPr>
        <w:t>§5.81. Consolidation.</w:t>
      </w:r>
    </w:p>
    <w:p w:rsidR="00D12566" w:rsidRDefault="00D12566" w:rsidP="00D12566">
      <w:pPr>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D12566" w:rsidRDefault="00D12566" w:rsidP="00D12566">
      <w:pPr>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question of consolidation is clearly left to the sound discretion of the Commission or presiding officer.</w:t>
      </w: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Pr>
          <w:rFonts w:ascii="Times New Roman" w:eastAsia="Times New Roman" w:hAnsi="Times New Roman"/>
          <w:i/>
          <w:sz w:val="24"/>
          <w:szCs w:val="24"/>
        </w:rPr>
        <w:t>Applications of Philadelphia Electric Co.</w:t>
      </w:r>
      <w:r>
        <w:rPr>
          <w:rFonts w:ascii="Times New Roman" w:eastAsia="Times New Roman" w:hAnsi="Times New Roman"/>
          <w:sz w:val="24"/>
          <w:szCs w:val="24"/>
        </w:rPr>
        <w:t xml:space="preserve">, 43 Pa. PUC 781 (1968), </w:t>
      </w:r>
      <w:r>
        <w:rPr>
          <w:rFonts w:ascii="Times New Roman" w:eastAsia="Times New Roman" w:hAnsi="Times New Roman"/>
          <w:i/>
          <w:sz w:val="24"/>
          <w:szCs w:val="24"/>
        </w:rPr>
        <w:t>Pa. Public Utility Comm’n v. Bell Telephone Co. of Pennsylvania</w:t>
      </w:r>
      <w:r>
        <w:rPr>
          <w:rFonts w:ascii="Times New Roman" w:eastAsia="Times New Roman" w:hAnsi="Times New Roman"/>
          <w:sz w:val="24"/>
          <w:szCs w:val="24"/>
        </w:rPr>
        <w:t xml:space="preserve">, 46 Pa. PUC 568 (1973), and </w:t>
      </w:r>
      <w:r>
        <w:rPr>
          <w:rFonts w:ascii="Times New Roman" w:eastAsia="Times New Roman" w:hAnsi="Times New Roman"/>
          <w:i/>
          <w:sz w:val="24"/>
          <w:szCs w:val="24"/>
        </w:rPr>
        <w:t>Pa. Public Utility Comm’n v. Butler Twp. Water Co</w:t>
      </w:r>
      <w:r>
        <w:rPr>
          <w:rFonts w:ascii="Times New Roman" w:eastAsia="Times New Roman" w:hAnsi="Times New Roman"/>
          <w:sz w:val="24"/>
          <w:szCs w:val="24"/>
        </w:rPr>
        <w:t>., 52 Pa. PUC 442 (1978), as well as those cited above, establishes that considerations in addition to the presence of common questions of law or fact must also be evaluated in ruling on a consolidation.  These other considerations are:</w:t>
      </w: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D12566">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Will the presence of additional issues cloud a determination of the common issues?</w:t>
      </w:r>
    </w:p>
    <w:p w:rsidR="00D12566" w:rsidRDefault="00D12566" w:rsidP="00D12566">
      <w:pPr>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Will consolidation result in reduced costs of litigation and decision-making for the parties and the Commission?</w:t>
      </w: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Do issues in one proceeding go to the heart of an issue in the other proceeding?</w:t>
      </w: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Will consolidation unduly protract the hearing, or produce a disorderly and unwieldy record?</w:t>
      </w: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Will different statutory and legal issues be involved?</w:t>
      </w: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lastRenderedPageBreak/>
        <w:t>6.</w:t>
      </w:r>
      <w:r>
        <w:rPr>
          <w:rFonts w:ascii="Times New Roman" w:eastAsia="Times New Roman" w:hAnsi="Times New Roman"/>
          <w:sz w:val="24"/>
          <w:szCs w:val="24"/>
        </w:rPr>
        <w:tab/>
        <w:t>Does the party with the burden of proof differ in the proceedings?</w:t>
      </w: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t>Will consolidation unduly delay the resolution of one of the proceedings?</w:t>
      </w:r>
    </w:p>
    <w:p w:rsidR="00D12566" w:rsidRDefault="00D12566" w:rsidP="00D12566">
      <w:pPr>
        <w:widowControl w:val="0"/>
        <w:autoSpaceDE w:val="0"/>
        <w:autoSpaceDN w:val="0"/>
        <w:spacing w:after="0" w:line="240" w:lineRule="auto"/>
        <w:ind w:left="1440" w:right="1440"/>
        <w:rPr>
          <w:rFonts w:ascii="Times New Roman" w:eastAsia="Times New Roman" w:hAnsi="Times New Roman"/>
          <w:sz w:val="24"/>
          <w:szCs w:val="24"/>
        </w:rPr>
      </w:pPr>
    </w:p>
    <w:p w:rsidR="00D12566" w:rsidRDefault="00D12566" w:rsidP="00D12566">
      <w:pPr>
        <w:widowControl w:val="0"/>
        <w:tabs>
          <w:tab w:val="left" w:pos="1584"/>
          <w:tab w:val="left" w:pos="2304"/>
        </w:tabs>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z w:val="24"/>
          <w:szCs w:val="24"/>
        </w:rPr>
        <w:tab/>
        <w:t>Will supporting data in both proceedings be repetitive?</w:t>
      </w:r>
    </w:p>
    <w:p w:rsidR="00F55CF6" w:rsidRDefault="00F55CF6" w:rsidP="00F962D4">
      <w:pPr>
        <w:widowControl w:val="0"/>
        <w:tabs>
          <w:tab w:val="left" w:pos="1584"/>
          <w:tab w:val="left" w:pos="2304"/>
        </w:tabs>
        <w:autoSpaceDE w:val="0"/>
        <w:autoSpaceDN w:val="0"/>
        <w:spacing w:after="0" w:line="240" w:lineRule="auto"/>
        <w:ind w:left="1440" w:right="1440"/>
        <w:rPr>
          <w:rFonts w:ascii="Times New Roman" w:eastAsia="Times New Roman" w:hAnsi="Times New Roman"/>
          <w:sz w:val="24"/>
          <w:szCs w:val="24"/>
        </w:rPr>
      </w:pPr>
    </w:p>
    <w:p w:rsidR="008A7A95" w:rsidRDefault="00F55CF6" w:rsidP="00A77009">
      <w:pPr>
        <w:pStyle w:val="ListNumber"/>
        <w:spacing w:after="0" w:line="360" w:lineRule="auto"/>
        <w:ind w:firstLine="1440"/>
      </w:pPr>
      <w:r>
        <w:t xml:space="preserve">PAWC asserts in its Motion to Consolidation that the same proposed tariff language has been set forth in each of Supplement No. 6 Water and Supplement No. 6 Wastewater.  PAWC also notes that in the pleadings in both cases, the parties indicated that the issues they may raise with respect to the proposed tariff language would be the same at both dockets.  Additionally, consolidation will promote administrative efficiency and reduce the unnecessary expenditure of time, resources and costs to make duplicate filings and to conduct parallel and duplicative proceedings to address the same issue for each division of a single company.  Motion </w:t>
      </w:r>
      <w:r w:rsidR="008A7A95">
        <w:t>to Consolidate</w:t>
      </w:r>
      <w:r w:rsidR="00424B2D">
        <w:t xml:space="preserve"> </w:t>
      </w:r>
      <w:r>
        <w:t>at ¶ 10.</w:t>
      </w:r>
    </w:p>
    <w:p w:rsidR="008A7A95" w:rsidRDefault="008A7A95" w:rsidP="00A77009">
      <w:pPr>
        <w:pStyle w:val="ListNumber"/>
        <w:spacing w:after="0" w:line="360" w:lineRule="auto"/>
        <w:ind w:firstLine="1440"/>
      </w:pPr>
    </w:p>
    <w:p w:rsidR="00D12566" w:rsidRDefault="00D12566" w:rsidP="008A7A95">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rsidR="008A7A95" w:rsidRDefault="008A7A95" w:rsidP="00A77009">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A77009">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In these matters, on balance, consolidation would be advantageous to the proceedings and in the public interest.</w:t>
      </w:r>
    </w:p>
    <w:p w:rsidR="00D12566" w:rsidRDefault="00D12566" w:rsidP="00A77009">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A7700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Both </w:t>
      </w:r>
      <w:r w:rsidR="00063242">
        <w:rPr>
          <w:rFonts w:ascii="Times New Roman" w:eastAsia="Times New Roman" w:hAnsi="Times New Roman"/>
          <w:sz w:val="24"/>
          <w:szCs w:val="24"/>
        </w:rPr>
        <w:t xml:space="preserve">rate </w:t>
      </w:r>
      <w:r>
        <w:rPr>
          <w:rFonts w:ascii="Times New Roman" w:eastAsia="Times New Roman" w:hAnsi="Times New Roman"/>
          <w:sz w:val="24"/>
          <w:szCs w:val="24"/>
        </w:rPr>
        <w:t xml:space="preserve">cases </w:t>
      </w:r>
      <w:r w:rsidR="00196AB0">
        <w:rPr>
          <w:rFonts w:ascii="Times New Roman" w:eastAsia="Times New Roman" w:hAnsi="Times New Roman"/>
          <w:sz w:val="24"/>
          <w:szCs w:val="24"/>
        </w:rPr>
        <w:t>involve similar tar</w:t>
      </w:r>
      <w:r w:rsidR="00812C8E">
        <w:rPr>
          <w:rFonts w:ascii="Times New Roman" w:eastAsia="Times New Roman" w:hAnsi="Times New Roman"/>
          <w:sz w:val="24"/>
          <w:szCs w:val="24"/>
        </w:rPr>
        <w:t>iff language and issues</w:t>
      </w:r>
      <w:r>
        <w:rPr>
          <w:rFonts w:ascii="Times New Roman" w:eastAsia="Times New Roman" w:hAnsi="Times New Roman"/>
          <w:sz w:val="24"/>
          <w:szCs w:val="24"/>
        </w:rPr>
        <w:t xml:space="preserve">.  </w:t>
      </w:r>
      <w:r w:rsidR="00812C8E">
        <w:rPr>
          <w:rFonts w:ascii="Times New Roman" w:eastAsia="Times New Roman" w:hAnsi="Times New Roman"/>
          <w:sz w:val="24"/>
          <w:szCs w:val="24"/>
        </w:rPr>
        <w:t>The parties involved in the cases are the same</w:t>
      </w:r>
      <w:r>
        <w:rPr>
          <w:rFonts w:ascii="Times New Roman" w:eastAsia="Times New Roman" w:hAnsi="Times New Roman"/>
          <w:sz w:val="24"/>
          <w:szCs w:val="24"/>
        </w:rPr>
        <w:t xml:space="preserve">.  </w:t>
      </w:r>
    </w:p>
    <w:p w:rsidR="00D12566" w:rsidRDefault="00D12566" w:rsidP="00A77009">
      <w:pPr>
        <w:spacing w:after="0" w:line="360" w:lineRule="auto"/>
        <w:ind w:firstLine="1440"/>
        <w:rPr>
          <w:rFonts w:ascii="Times New Roman" w:eastAsia="Times New Roman" w:hAnsi="Times New Roman"/>
          <w:sz w:val="24"/>
          <w:szCs w:val="24"/>
        </w:rPr>
      </w:pPr>
    </w:p>
    <w:p w:rsidR="00D12566" w:rsidRDefault="00D12566" w:rsidP="00A77009">
      <w:pPr>
        <w:spacing w:after="0" w:line="360" w:lineRule="auto"/>
        <w:ind w:firstLine="1440"/>
        <w:rPr>
          <w:rFonts w:ascii="Times New Roman" w:eastAsia="Times New Roman" w:hAnsi="Times New Roman"/>
          <w:b/>
          <w:sz w:val="24"/>
          <w:szCs w:val="24"/>
          <w:u w:val="single"/>
        </w:rPr>
      </w:pPr>
      <w:r>
        <w:rPr>
          <w:rFonts w:ascii="Times New Roman" w:eastAsia="Times New Roman" w:hAnsi="Times New Roman"/>
          <w:sz w:val="24"/>
          <w:szCs w:val="24"/>
        </w:rPr>
        <w:t xml:space="preserve">Consolidation will help </w:t>
      </w:r>
      <w:r w:rsidR="005454CF">
        <w:rPr>
          <w:rFonts w:ascii="Times New Roman" w:eastAsia="Times New Roman" w:hAnsi="Times New Roman"/>
          <w:sz w:val="24"/>
          <w:szCs w:val="24"/>
        </w:rPr>
        <w:t>all parties</w:t>
      </w:r>
      <w:r>
        <w:rPr>
          <w:rFonts w:ascii="Times New Roman" w:eastAsia="Times New Roman" w:hAnsi="Times New Roman"/>
          <w:sz w:val="24"/>
          <w:szCs w:val="24"/>
        </w:rPr>
        <w:t xml:space="preserve"> and the Commission reduce costs and time by having one hearing for both matters.  </w:t>
      </w:r>
    </w:p>
    <w:p w:rsidR="00D12566" w:rsidRDefault="00D12566" w:rsidP="00A77009">
      <w:pPr>
        <w:autoSpaceDE w:val="0"/>
        <w:autoSpaceDN w:val="0"/>
        <w:spacing w:after="0" w:line="360" w:lineRule="auto"/>
        <w:ind w:firstLine="1440"/>
        <w:rPr>
          <w:rFonts w:ascii="Times New Roman" w:eastAsia="Times New Roman" w:hAnsi="Times New Roman"/>
          <w:sz w:val="24"/>
          <w:szCs w:val="24"/>
        </w:rPr>
      </w:pPr>
    </w:p>
    <w:p w:rsidR="00D12566" w:rsidRDefault="00D12566" w:rsidP="00A77009">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Consolidation will not make the record disorderly or unwieldy as the same parties will appear in each case.</w:t>
      </w:r>
    </w:p>
    <w:p w:rsidR="00D12566" w:rsidRDefault="00D12566" w:rsidP="00D12566">
      <w:pPr>
        <w:autoSpaceDE w:val="0"/>
        <w:autoSpaceDN w:val="0"/>
        <w:spacing w:after="0" w:line="360" w:lineRule="auto"/>
        <w:ind w:firstLine="1440"/>
        <w:rPr>
          <w:rFonts w:ascii="Times New Roman" w:eastAsia="Times New Roman" w:hAnsi="Times New Roman"/>
          <w:sz w:val="24"/>
          <w:szCs w:val="24"/>
        </w:rPr>
      </w:pPr>
    </w:p>
    <w:p w:rsidR="00D12566" w:rsidRDefault="00CE2291" w:rsidP="00D12566">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lastRenderedPageBreak/>
        <w:t>The burden of proof in both rate case matters resides with PAWC</w:t>
      </w:r>
      <w:r w:rsidR="00D12566">
        <w:rPr>
          <w:rFonts w:ascii="Times New Roman" w:eastAsia="Times New Roman" w:hAnsi="Times New Roman"/>
          <w:sz w:val="24"/>
          <w:szCs w:val="24"/>
        </w:rPr>
        <w:t>.</w:t>
      </w:r>
    </w:p>
    <w:p w:rsidR="00D12566" w:rsidRDefault="00D12566" w:rsidP="00D12566">
      <w:pPr>
        <w:autoSpaceDE w:val="0"/>
        <w:autoSpaceDN w:val="0"/>
        <w:spacing w:after="0" w:line="360" w:lineRule="auto"/>
        <w:ind w:firstLine="1440"/>
        <w:rPr>
          <w:rFonts w:ascii="Times New Roman" w:eastAsia="Times New Roman" w:hAnsi="Times New Roman"/>
          <w:sz w:val="24"/>
          <w:szCs w:val="24"/>
        </w:rPr>
      </w:pPr>
    </w:p>
    <w:p w:rsidR="00D12566" w:rsidRDefault="00D12566" w:rsidP="00D12566">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Consolidation of these cases will not unduly delay the resolution of any of them.  They will be heard together.</w:t>
      </w:r>
    </w:p>
    <w:p w:rsidR="00D12566" w:rsidRDefault="00D12566" w:rsidP="00D12566">
      <w:pPr>
        <w:autoSpaceDE w:val="0"/>
        <w:autoSpaceDN w:val="0"/>
        <w:spacing w:after="0" w:line="360" w:lineRule="auto"/>
        <w:ind w:firstLine="1440"/>
        <w:rPr>
          <w:rFonts w:ascii="Times New Roman" w:eastAsia="Times New Roman" w:hAnsi="Times New Roman"/>
          <w:sz w:val="24"/>
          <w:szCs w:val="24"/>
        </w:rPr>
      </w:pPr>
    </w:p>
    <w:p w:rsidR="00D12566" w:rsidRDefault="00D12566" w:rsidP="00D12566">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Because the </w:t>
      </w:r>
      <w:r w:rsidR="00063242">
        <w:rPr>
          <w:rFonts w:ascii="Times New Roman" w:eastAsia="Times New Roman" w:hAnsi="Times New Roman"/>
          <w:sz w:val="24"/>
          <w:szCs w:val="24"/>
        </w:rPr>
        <w:t>rate cases involve the same Company and similar issues</w:t>
      </w:r>
      <w:r>
        <w:rPr>
          <w:rFonts w:ascii="Times New Roman" w:eastAsia="Times New Roman" w:hAnsi="Times New Roman"/>
          <w:sz w:val="24"/>
          <w:szCs w:val="24"/>
        </w:rPr>
        <w:t>, the supporting data will be similar and should be heard at once so there is no repetition.</w:t>
      </w: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These cases meet all the criteria for consolidation.</w:t>
      </w: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For </w:t>
      </w:r>
      <w:proofErr w:type="gramStart"/>
      <w:r>
        <w:rPr>
          <w:rFonts w:ascii="Times New Roman" w:eastAsia="Times New Roman" w:hAnsi="Times New Roman"/>
          <w:sz w:val="24"/>
          <w:szCs w:val="24"/>
        </w:rPr>
        <w:t>all of</w:t>
      </w:r>
      <w:proofErr w:type="gramEnd"/>
      <w:r>
        <w:rPr>
          <w:rFonts w:ascii="Times New Roman" w:eastAsia="Times New Roman" w:hAnsi="Times New Roman"/>
          <w:sz w:val="24"/>
          <w:szCs w:val="24"/>
        </w:rPr>
        <w:t xml:space="preserve"> the stated reasons, consolidation of these matters for hearing and adjudication is warranted and in the public interest.</w:t>
      </w:r>
    </w:p>
    <w:p w:rsidR="00D12566" w:rsidRDefault="00D12566" w:rsidP="00D12566">
      <w:pPr>
        <w:widowControl w:val="0"/>
        <w:autoSpaceDE w:val="0"/>
        <w:autoSpaceDN w:val="0"/>
        <w:spacing w:after="0" w:line="360" w:lineRule="auto"/>
        <w:ind w:firstLine="1440"/>
        <w:rPr>
          <w:rFonts w:ascii="Times New Roman" w:eastAsia="Times New Roman" w:hAnsi="Times New Roman"/>
          <w:sz w:val="24"/>
          <w:szCs w:val="24"/>
        </w:rPr>
      </w:pPr>
    </w:p>
    <w:p w:rsidR="00D12566" w:rsidRDefault="00D12566" w:rsidP="00D12566">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THEREFORE,</w:t>
      </w:r>
    </w:p>
    <w:p w:rsidR="00D12566" w:rsidRDefault="00D12566" w:rsidP="00D12566">
      <w:pPr>
        <w:autoSpaceDE w:val="0"/>
        <w:autoSpaceDN w:val="0"/>
        <w:spacing w:after="0" w:line="360" w:lineRule="auto"/>
        <w:ind w:firstLine="1440"/>
        <w:rPr>
          <w:rFonts w:ascii="Times New Roman" w:eastAsia="Times New Roman" w:hAnsi="Times New Roman"/>
          <w:sz w:val="24"/>
          <w:szCs w:val="24"/>
        </w:rPr>
      </w:pPr>
    </w:p>
    <w:p w:rsidR="00D12566" w:rsidRDefault="00D12566" w:rsidP="00D12566">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IT IS ORDERED:</w:t>
      </w:r>
    </w:p>
    <w:p w:rsidR="00D12566" w:rsidRDefault="00D12566" w:rsidP="00D12566">
      <w:pPr>
        <w:autoSpaceDE w:val="0"/>
        <w:autoSpaceDN w:val="0"/>
        <w:spacing w:after="0" w:line="360" w:lineRule="auto"/>
        <w:ind w:firstLine="1440"/>
        <w:rPr>
          <w:rFonts w:ascii="Times New Roman" w:eastAsia="Times New Roman" w:hAnsi="Times New Roman"/>
          <w:sz w:val="24"/>
          <w:szCs w:val="24"/>
        </w:rPr>
      </w:pPr>
    </w:p>
    <w:p w:rsidR="00D12566" w:rsidRDefault="00D12566" w:rsidP="00DC663F">
      <w:pPr>
        <w:pStyle w:val="CommentText"/>
        <w:numPr>
          <w:ilvl w:val="0"/>
          <w:numId w:val="1"/>
        </w:numPr>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That </w:t>
      </w:r>
      <w:r w:rsidR="00470F8D">
        <w:rPr>
          <w:rFonts w:ascii="Times New Roman" w:eastAsia="Times New Roman" w:hAnsi="Times New Roman"/>
          <w:i/>
          <w:sz w:val="24"/>
          <w:szCs w:val="24"/>
        </w:rPr>
        <w:t>Pennsylvania Public Utility Commission v. Pennsylvania America Water Company</w:t>
      </w:r>
      <w:r>
        <w:rPr>
          <w:rFonts w:ascii="Times New Roman" w:eastAsia="Times New Roman" w:hAnsi="Times New Roman"/>
          <w:sz w:val="24"/>
          <w:szCs w:val="24"/>
        </w:rPr>
        <w:t xml:space="preserve">, Docket No. </w:t>
      </w:r>
      <w:r w:rsidR="00470F8D" w:rsidRPr="00470F8D">
        <w:rPr>
          <w:rFonts w:ascii="Times New Roman" w:eastAsia="Times New Roman" w:hAnsi="Times New Roman"/>
          <w:sz w:val="24"/>
          <w:szCs w:val="24"/>
        </w:rPr>
        <w:t>R-2018-3002502</w:t>
      </w:r>
      <w:r>
        <w:rPr>
          <w:rFonts w:ascii="Times New Roman" w:eastAsia="Times New Roman" w:hAnsi="Times New Roman"/>
          <w:sz w:val="24"/>
          <w:szCs w:val="24"/>
        </w:rPr>
        <w:t xml:space="preserve">, will be </w:t>
      </w:r>
      <w:r>
        <w:rPr>
          <w:rFonts w:ascii="Times New Roman" w:eastAsia="Times New Roman" w:hAnsi="Times New Roman"/>
          <w:spacing w:val="-3"/>
          <w:sz w:val="24"/>
          <w:szCs w:val="24"/>
        </w:rPr>
        <w:t>consolidated</w:t>
      </w:r>
      <w:r>
        <w:rPr>
          <w:rFonts w:ascii="Times New Roman" w:eastAsia="Times New Roman" w:hAnsi="Times New Roman"/>
          <w:sz w:val="24"/>
          <w:szCs w:val="24"/>
        </w:rPr>
        <w:t xml:space="preserve"> for hearing and adjudication</w:t>
      </w:r>
      <w:r>
        <w:rPr>
          <w:rFonts w:ascii="Times New Roman" w:eastAsia="Times New Roman" w:hAnsi="Times New Roman"/>
          <w:spacing w:val="-3"/>
          <w:sz w:val="24"/>
          <w:szCs w:val="24"/>
        </w:rPr>
        <w:t xml:space="preserve"> with </w:t>
      </w:r>
      <w:r w:rsidR="00470F8D">
        <w:rPr>
          <w:rFonts w:ascii="Times New Roman" w:eastAsia="Times New Roman" w:hAnsi="Times New Roman"/>
          <w:i/>
          <w:sz w:val="24"/>
          <w:szCs w:val="24"/>
        </w:rPr>
        <w:t>Pennsylvania Public Utility Commission v. Pennsylvania America Water Company-Wastewater Division</w:t>
      </w:r>
      <w:r>
        <w:rPr>
          <w:rFonts w:ascii="Times New Roman" w:eastAsia="Times New Roman" w:hAnsi="Times New Roman"/>
          <w:sz w:val="24"/>
          <w:szCs w:val="24"/>
        </w:rPr>
        <w:t xml:space="preserve">, Docket No. </w:t>
      </w:r>
      <w:r w:rsidR="00470F8D">
        <w:rPr>
          <w:rFonts w:ascii="Times New Roman" w:eastAsia="Times New Roman" w:hAnsi="Times New Roman"/>
          <w:sz w:val="24"/>
          <w:szCs w:val="24"/>
        </w:rPr>
        <w:t>R-2018-3002504</w:t>
      </w:r>
      <w:r>
        <w:rPr>
          <w:rFonts w:ascii="Times New Roman" w:eastAsia="Times New Roman" w:hAnsi="Times New Roman"/>
          <w:sz w:val="24"/>
          <w:szCs w:val="24"/>
        </w:rPr>
        <w:t>.</w:t>
      </w:r>
    </w:p>
    <w:p w:rsidR="00D12566" w:rsidRDefault="00D12566" w:rsidP="00DC663F">
      <w:pPr>
        <w:pStyle w:val="CommentText"/>
        <w:spacing w:after="0" w:line="360" w:lineRule="auto"/>
        <w:ind w:left="1440"/>
        <w:rPr>
          <w:rFonts w:ascii="Times New Roman" w:eastAsia="Times New Roman" w:hAnsi="Times New Roman"/>
          <w:sz w:val="24"/>
          <w:szCs w:val="24"/>
        </w:rPr>
      </w:pPr>
    </w:p>
    <w:p w:rsidR="00D12566" w:rsidRDefault="00D12566" w:rsidP="00DC663F">
      <w:pPr>
        <w:pStyle w:val="CommentText"/>
        <w:numPr>
          <w:ilvl w:val="0"/>
          <w:numId w:val="1"/>
        </w:numPr>
        <w:spacing w:after="0" w:line="360" w:lineRule="auto"/>
        <w:ind w:left="0" w:firstLine="1440"/>
        <w:rPr>
          <w:rFonts w:ascii="Times New Roman" w:hAnsi="Times New Roman"/>
          <w:sz w:val="24"/>
          <w:szCs w:val="24"/>
        </w:rPr>
      </w:pPr>
      <w:r>
        <w:rPr>
          <w:rFonts w:ascii="Times New Roman" w:eastAsia="Times New Roman" w:hAnsi="Times New Roman"/>
          <w:sz w:val="24"/>
          <w:szCs w:val="24"/>
        </w:rPr>
        <w:t xml:space="preserve">That both matters will be heard at the hearing scheduled for </w:t>
      </w:r>
      <w:r w:rsidR="00E75D39">
        <w:rPr>
          <w:rFonts w:ascii="Times New Roman" w:eastAsia="Times New Roman" w:hAnsi="Times New Roman"/>
          <w:sz w:val="24"/>
          <w:szCs w:val="24"/>
        </w:rPr>
        <w:t>October</w:t>
      </w:r>
      <w:r w:rsidR="00FC6F0B">
        <w:rPr>
          <w:rFonts w:ascii="Times New Roman" w:eastAsia="Times New Roman" w:hAnsi="Times New Roman"/>
          <w:sz w:val="24"/>
          <w:szCs w:val="24"/>
        </w:rPr>
        <w:t> </w:t>
      </w:r>
      <w:r w:rsidR="00E75D39">
        <w:rPr>
          <w:rFonts w:ascii="Times New Roman" w:eastAsia="Times New Roman" w:hAnsi="Times New Roman"/>
          <w:sz w:val="24"/>
          <w:szCs w:val="24"/>
        </w:rPr>
        <w:t>23</w:t>
      </w:r>
      <w:r>
        <w:rPr>
          <w:rFonts w:ascii="Times New Roman" w:eastAsia="Times New Roman" w:hAnsi="Times New Roman"/>
          <w:sz w:val="24"/>
          <w:szCs w:val="24"/>
        </w:rPr>
        <w:t>,</w:t>
      </w:r>
      <w:r w:rsidR="00FC6F0B">
        <w:rPr>
          <w:rFonts w:ascii="Times New Roman" w:eastAsia="Times New Roman" w:hAnsi="Times New Roman"/>
          <w:sz w:val="24"/>
          <w:szCs w:val="24"/>
        </w:rPr>
        <w:t> </w:t>
      </w:r>
      <w:r>
        <w:rPr>
          <w:rFonts w:ascii="Times New Roman" w:eastAsia="Times New Roman" w:hAnsi="Times New Roman"/>
          <w:sz w:val="24"/>
          <w:szCs w:val="24"/>
        </w:rPr>
        <w:t xml:space="preserve">2018.  </w:t>
      </w:r>
    </w:p>
    <w:p w:rsidR="00D12566" w:rsidRDefault="00D12566" w:rsidP="00DC663F">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rsidR="00D12566" w:rsidRDefault="00D12566" w:rsidP="00DC663F">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rsidR="00D12566" w:rsidRDefault="00D12566" w:rsidP="00BD68B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r>
      <w:r w:rsidR="00812C8E">
        <w:rPr>
          <w:rFonts w:ascii="Times New Roman" w:eastAsia="Times New Roman" w:hAnsi="Times New Roman"/>
          <w:sz w:val="24"/>
          <w:szCs w:val="24"/>
          <w:u w:val="single"/>
        </w:rPr>
        <w:t>October 19</w:t>
      </w:r>
      <w:r>
        <w:rPr>
          <w:rFonts w:ascii="Times New Roman" w:eastAsia="Times New Roman" w:hAnsi="Times New Roman"/>
          <w:sz w:val="24"/>
          <w:szCs w:val="24"/>
          <w:u w:val="single"/>
        </w:rPr>
        <w:t>, 2018</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t>/s/</w:t>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rsidR="00D12566" w:rsidRDefault="00D12566" w:rsidP="00BD68B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p>
    <w:p w:rsidR="00D12566" w:rsidRDefault="00D12566" w:rsidP="00BD68B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rsidR="00D12566" w:rsidRDefault="00D12566" w:rsidP="00D12566">
      <w:pPr>
        <w:autoSpaceDE w:val="0"/>
        <w:autoSpaceDN w:val="0"/>
        <w:spacing w:after="0" w:line="240" w:lineRule="auto"/>
        <w:rPr>
          <w:rFonts w:ascii="Times New Roman" w:eastAsia="Times New Roman" w:hAnsi="Times New Roman"/>
          <w:sz w:val="24"/>
          <w:szCs w:val="24"/>
        </w:rPr>
      </w:pPr>
    </w:p>
    <w:p w:rsidR="00D12566" w:rsidRDefault="00D12566" w:rsidP="00D12566">
      <w:pPr>
        <w:spacing w:after="0" w:line="240" w:lineRule="auto"/>
        <w:sectPr w:rsidR="00D12566" w:rsidSect="00F962D4">
          <w:footerReference w:type="default" r:id="rId7"/>
          <w:pgSz w:w="12240" w:h="15840"/>
          <w:pgMar w:top="1440" w:right="1440" w:bottom="1440" w:left="1440" w:header="720" w:footer="720" w:gutter="0"/>
          <w:cols w:space="720"/>
          <w:titlePg/>
          <w:docGrid w:linePitch="299"/>
        </w:sectPr>
      </w:pPr>
    </w:p>
    <w:p w:rsidR="00FC6F0B" w:rsidRDefault="00FC6F0B"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b/>
          <w:sz w:val="24"/>
          <w:szCs w:val="24"/>
          <w:u w:val="single"/>
        </w:rPr>
        <w:lastRenderedPageBreak/>
        <w:t xml:space="preserve">R-2018-3002502– PENNSYLVANIA PUBLIC UTILITY COMMISSION V. PENNSYLVANIA-AMERICAN WATER COMPANY   </w:t>
      </w:r>
      <w:r w:rsidRPr="006259FA">
        <w:rPr>
          <w:rFonts w:ascii="Times New Roman" w:eastAsia="Microsoft Sans Serif" w:hAnsi="Times New Roman"/>
          <w:b/>
          <w:sz w:val="24"/>
          <w:szCs w:val="24"/>
          <w:u w:val="single"/>
        </w:rPr>
        <w:cr/>
      </w:r>
    </w:p>
    <w:p w:rsidR="00FC6F0B" w:rsidRDefault="00FC6F0B" w:rsidP="00BE7432">
      <w:pPr>
        <w:spacing w:line="240" w:lineRule="auto"/>
        <w:contextualSpacing/>
        <w:rPr>
          <w:rFonts w:ascii="Times New Roman" w:eastAsia="Microsoft Sans Serif" w:hAnsi="Times New Roman"/>
          <w:szCs w:val="24"/>
        </w:rPr>
      </w:pP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JOHN COX MANAGER</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PENNSYLVANIA AMERICAN WATER COMPANY</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800 WEST HERSHEY PARK DRIVE</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HERSHEY PA  17033</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b/>
          <w:szCs w:val="24"/>
        </w:rPr>
        <w:t>717.531.3258</w:t>
      </w:r>
    </w:p>
    <w:p w:rsidR="00BE7432" w:rsidRPr="006259FA" w:rsidRDefault="00BE7432" w:rsidP="00BE7432">
      <w:pPr>
        <w:spacing w:line="240" w:lineRule="auto"/>
        <w:contextualSpacing/>
        <w:rPr>
          <w:rFonts w:ascii="Times New Roman" w:eastAsia="Microsoft Sans Serif" w:hAnsi="Times New Roman"/>
          <w:b/>
          <w:i/>
          <w:szCs w:val="24"/>
          <w:u w:val="single"/>
        </w:rPr>
      </w:pPr>
      <w:r w:rsidRPr="006259FA">
        <w:rPr>
          <w:rFonts w:ascii="Times New Roman" w:eastAsia="Microsoft Sans Serif" w:hAnsi="Times New Roman"/>
          <w:b/>
          <w:i/>
          <w:szCs w:val="24"/>
          <w:u w:val="single"/>
        </w:rPr>
        <w:t xml:space="preserve">Accepts E-Service </w:t>
      </w:r>
    </w:p>
    <w:p w:rsidR="00BE7432" w:rsidRPr="006259FA" w:rsidRDefault="00BE7432" w:rsidP="00BE7432">
      <w:pPr>
        <w:spacing w:line="240" w:lineRule="auto"/>
        <w:contextualSpacing/>
        <w:rPr>
          <w:rFonts w:ascii="Times New Roman" w:eastAsia="Microsoft Sans Serif" w:hAnsi="Times New Roman"/>
          <w:i/>
          <w:szCs w:val="24"/>
        </w:rPr>
      </w:pPr>
      <w:r w:rsidRPr="006259FA">
        <w:rPr>
          <w:rFonts w:ascii="Times New Roman" w:eastAsia="Microsoft Sans Serif" w:hAnsi="Times New Roman"/>
          <w:i/>
          <w:szCs w:val="24"/>
        </w:rPr>
        <w:t xml:space="preserve">Representing Pennsylvania-American Water Company </w:t>
      </w:r>
    </w:p>
    <w:p w:rsidR="00BE7432" w:rsidRPr="006259FA" w:rsidRDefault="00BE7432" w:rsidP="00BE7432">
      <w:pPr>
        <w:spacing w:line="240" w:lineRule="auto"/>
        <w:contextualSpacing/>
        <w:rPr>
          <w:rFonts w:ascii="Times New Roman" w:eastAsia="Microsoft Sans Serif" w:hAnsi="Times New Roman"/>
          <w:szCs w:val="24"/>
        </w:rPr>
      </w:pP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SUSAN SIMMS MARSH ESQUIRE</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PENNSYLVANIA AMERICAN WATER COMPANY</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 xml:space="preserve">800 HERSHEYPARK DRIVE </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HERSHEY PA  17033</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b/>
          <w:szCs w:val="24"/>
        </w:rPr>
        <w:t>717.531.3208</w:t>
      </w:r>
    </w:p>
    <w:p w:rsidR="00BE7432" w:rsidRPr="006259FA" w:rsidRDefault="00BE7432" w:rsidP="00BE7432">
      <w:pPr>
        <w:spacing w:line="240" w:lineRule="auto"/>
        <w:contextualSpacing/>
        <w:rPr>
          <w:rFonts w:ascii="Times New Roman" w:eastAsia="Microsoft Sans Serif" w:hAnsi="Times New Roman"/>
          <w:b/>
          <w:i/>
          <w:szCs w:val="24"/>
          <w:u w:val="single"/>
        </w:rPr>
      </w:pPr>
      <w:r w:rsidRPr="006259FA">
        <w:rPr>
          <w:rFonts w:ascii="Times New Roman" w:eastAsia="Microsoft Sans Serif" w:hAnsi="Times New Roman"/>
          <w:b/>
          <w:i/>
          <w:szCs w:val="24"/>
          <w:u w:val="single"/>
        </w:rPr>
        <w:t xml:space="preserve">Accepts E-Service </w:t>
      </w:r>
    </w:p>
    <w:p w:rsidR="00BE7432" w:rsidRPr="006259FA" w:rsidRDefault="00BE7432" w:rsidP="00BE7432">
      <w:pPr>
        <w:spacing w:line="240" w:lineRule="auto"/>
        <w:contextualSpacing/>
        <w:rPr>
          <w:rFonts w:ascii="Times New Roman" w:eastAsia="Microsoft Sans Serif" w:hAnsi="Times New Roman"/>
          <w:i/>
          <w:szCs w:val="24"/>
        </w:rPr>
      </w:pPr>
      <w:r w:rsidRPr="006259FA">
        <w:rPr>
          <w:rFonts w:ascii="Times New Roman" w:eastAsia="Microsoft Sans Serif" w:hAnsi="Times New Roman"/>
          <w:i/>
          <w:szCs w:val="24"/>
        </w:rPr>
        <w:t xml:space="preserve">Representing Pennsylvania-American Water Company </w:t>
      </w:r>
    </w:p>
    <w:p w:rsidR="00BE7432" w:rsidRPr="006259FA" w:rsidRDefault="00BE7432" w:rsidP="00BE7432">
      <w:pPr>
        <w:spacing w:line="240" w:lineRule="auto"/>
        <w:contextualSpacing/>
        <w:rPr>
          <w:rFonts w:ascii="Times New Roman" w:eastAsia="Microsoft Sans Serif" w:hAnsi="Times New Roman"/>
          <w:szCs w:val="24"/>
        </w:rPr>
      </w:pP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ANTHONY C DECUSATIS ESQUIRE</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rPr>
        <w:t>CATHERINE G VASUDEVAN ESQUIRE</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MORGAN LEWIS &amp; BOCKIUS LLP</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1701 MARKET STREET</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PHILADELPHIA PA  19103-2921</w:t>
      </w:r>
    </w:p>
    <w:p w:rsidR="00BE7432" w:rsidRPr="006259FA" w:rsidRDefault="00BE7432" w:rsidP="00BE7432">
      <w:pPr>
        <w:spacing w:line="240" w:lineRule="auto"/>
        <w:contextualSpacing/>
        <w:rPr>
          <w:rFonts w:ascii="Times New Roman" w:eastAsia="Microsoft Sans Serif" w:hAnsi="Times New Roman"/>
          <w:b/>
          <w:szCs w:val="24"/>
        </w:rPr>
      </w:pPr>
      <w:r w:rsidRPr="006259FA">
        <w:rPr>
          <w:rFonts w:ascii="Times New Roman" w:eastAsia="Microsoft Sans Serif" w:hAnsi="Times New Roman"/>
          <w:b/>
          <w:szCs w:val="24"/>
        </w:rPr>
        <w:t>215.963.5034</w:t>
      </w:r>
    </w:p>
    <w:p w:rsidR="00BE7432" w:rsidRPr="006259FA" w:rsidRDefault="00BE7432" w:rsidP="00BE7432">
      <w:pPr>
        <w:spacing w:line="240" w:lineRule="auto"/>
        <w:contextualSpacing/>
        <w:rPr>
          <w:rFonts w:ascii="Times New Roman" w:eastAsia="Microsoft Sans Serif" w:hAnsi="Times New Roman"/>
          <w:b/>
          <w:szCs w:val="24"/>
        </w:rPr>
      </w:pPr>
      <w:r w:rsidRPr="006259FA">
        <w:rPr>
          <w:rFonts w:ascii="Times New Roman" w:eastAsia="Microsoft Sans Serif" w:hAnsi="Times New Roman"/>
          <w:b/>
        </w:rPr>
        <w:t>215.963.5952</w:t>
      </w:r>
    </w:p>
    <w:p w:rsidR="00BE7432" w:rsidRPr="006259FA" w:rsidRDefault="00BE7432" w:rsidP="00BE7432">
      <w:pPr>
        <w:spacing w:line="240" w:lineRule="auto"/>
        <w:contextualSpacing/>
        <w:rPr>
          <w:rFonts w:ascii="Times New Roman" w:eastAsia="Microsoft Sans Serif" w:hAnsi="Times New Roman"/>
          <w:b/>
          <w:i/>
          <w:szCs w:val="24"/>
          <w:u w:val="single"/>
        </w:rPr>
      </w:pPr>
      <w:r w:rsidRPr="006259FA">
        <w:rPr>
          <w:rFonts w:ascii="Times New Roman" w:eastAsia="Microsoft Sans Serif" w:hAnsi="Times New Roman"/>
          <w:b/>
          <w:i/>
          <w:szCs w:val="24"/>
          <w:u w:val="single"/>
        </w:rPr>
        <w:t xml:space="preserve">Accepts E-Service </w:t>
      </w:r>
    </w:p>
    <w:p w:rsidR="00BE7432" w:rsidRPr="006259FA" w:rsidRDefault="00BE7432" w:rsidP="00BE7432">
      <w:pPr>
        <w:spacing w:line="240" w:lineRule="auto"/>
        <w:contextualSpacing/>
        <w:rPr>
          <w:rFonts w:ascii="Times New Roman" w:eastAsia="Microsoft Sans Serif" w:hAnsi="Times New Roman"/>
          <w:i/>
          <w:szCs w:val="24"/>
        </w:rPr>
      </w:pPr>
      <w:r w:rsidRPr="006259FA">
        <w:rPr>
          <w:rFonts w:ascii="Times New Roman" w:eastAsia="Microsoft Sans Serif" w:hAnsi="Times New Roman"/>
          <w:i/>
          <w:szCs w:val="24"/>
        </w:rPr>
        <w:t xml:space="preserve">Representing Pennsylvania-American Water Company </w:t>
      </w:r>
    </w:p>
    <w:p w:rsidR="00BE7432" w:rsidRPr="006259FA" w:rsidRDefault="00BE7432" w:rsidP="00BE7432">
      <w:pPr>
        <w:spacing w:line="240" w:lineRule="auto"/>
        <w:contextualSpacing/>
        <w:rPr>
          <w:rFonts w:ascii="Times New Roman" w:eastAsia="Microsoft Sans Serif" w:hAnsi="Times New Roman"/>
          <w:szCs w:val="24"/>
        </w:rPr>
      </w:pP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rPr>
        <w:t>KRISTINE E MARSILIO</w:t>
      </w:r>
      <w:r w:rsidRPr="006259FA">
        <w:rPr>
          <w:rFonts w:ascii="Times New Roman" w:hAnsi="Times New Roman"/>
          <w:szCs w:val="24"/>
        </w:rPr>
        <w:t xml:space="preserve"> ESQUIRE</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rPr>
        <w:t>ECKERT SEAMANS CHERIN &amp; MELLOTT LLC</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rPr>
        <w:t>213 MARKET STREET 8</w:t>
      </w:r>
      <w:r w:rsidRPr="006259FA">
        <w:rPr>
          <w:rFonts w:ascii="Times New Roman" w:eastAsia="Microsoft Sans Serif" w:hAnsi="Times New Roman"/>
          <w:vertAlign w:val="superscript"/>
        </w:rPr>
        <w:t>TH</w:t>
      </w:r>
      <w:r w:rsidRPr="006259FA">
        <w:rPr>
          <w:rFonts w:ascii="Times New Roman" w:eastAsia="Microsoft Sans Serif" w:hAnsi="Times New Roman"/>
        </w:rPr>
        <w:t xml:space="preserve"> FLOOR</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rPr>
        <w:t>HARRISBURG PA  17101</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eastAsia="Microsoft Sans Serif" w:hAnsi="Times New Roman"/>
          <w:b/>
        </w:rPr>
      </w:pPr>
      <w:r w:rsidRPr="006259FA">
        <w:rPr>
          <w:rFonts w:ascii="Times New Roman" w:eastAsia="Microsoft Sans Serif" w:hAnsi="Times New Roman"/>
          <w:b/>
        </w:rPr>
        <w:t>717.237.6037</w:t>
      </w:r>
    </w:p>
    <w:p w:rsidR="00BE7432" w:rsidRPr="006259FA" w:rsidRDefault="00BE7432" w:rsidP="00BE7432">
      <w:pPr>
        <w:spacing w:line="240" w:lineRule="auto"/>
        <w:contextualSpacing/>
        <w:rPr>
          <w:rFonts w:ascii="Times New Roman" w:hAnsi="Times New Roman"/>
          <w:b/>
          <w:szCs w:val="24"/>
        </w:rPr>
      </w:pPr>
      <w:r w:rsidRPr="006259FA">
        <w:rPr>
          <w:rFonts w:ascii="Times New Roman" w:hAnsi="Times New Roman"/>
          <w:i/>
          <w:szCs w:val="24"/>
        </w:rPr>
        <w:t>Representing PA Builders Association</w:t>
      </w:r>
      <w:r w:rsidRPr="006259FA">
        <w:rPr>
          <w:rFonts w:ascii="Times New Roman" w:hAnsi="Times New Roman"/>
          <w:b/>
          <w:szCs w:val="24"/>
        </w:rPr>
        <w:t xml:space="preserve"> </w:t>
      </w:r>
    </w:p>
    <w:p w:rsidR="00BE7432" w:rsidRPr="006259FA" w:rsidRDefault="00BE7432" w:rsidP="00BE7432">
      <w:pPr>
        <w:spacing w:line="240" w:lineRule="auto"/>
        <w:contextualSpacing/>
        <w:rPr>
          <w:rFonts w:ascii="Times New Roman" w:eastAsia="Microsoft Sans Serif" w:hAnsi="Times New Roman"/>
        </w:rPr>
      </w:pPr>
    </w:p>
    <w:p w:rsidR="00BE7432" w:rsidRPr="006259FA" w:rsidRDefault="00BE7432" w:rsidP="00BE7432">
      <w:pPr>
        <w:spacing w:line="240" w:lineRule="auto"/>
        <w:contextualSpacing/>
        <w:rPr>
          <w:rFonts w:ascii="Times New Roman" w:eastAsia="Microsoft Sans Serif" w:hAnsi="Times New Roman"/>
          <w:i/>
        </w:rPr>
      </w:pPr>
      <w:r w:rsidRPr="006259FA">
        <w:rPr>
          <w:rFonts w:ascii="Times New Roman" w:eastAsia="Microsoft Sans Serif" w:hAnsi="Times New Roman"/>
          <w:szCs w:val="24"/>
        </w:rPr>
        <w:t>ALLISON C KASTER RATE COUNSEL</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szCs w:val="24"/>
        </w:rPr>
        <w:t>PA PUC BIE LEGAL TECHNICAL</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szCs w:val="24"/>
        </w:rPr>
        <w:t xml:space="preserve">SECOND FLOOR WEST </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szCs w:val="24"/>
        </w:rPr>
        <w:t>400 NORTH STREET</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szCs w:val="24"/>
        </w:rPr>
        <w:t>HARRISBURG PA  17120</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b/>
          <w:szCs w:val="24"/>
        </w:rPr>
      </w:pPr>
      <w:r w:rsidRPr="006259FA">
        <w:rPr>
          <w:rFonts w:ascii="Times New Roman" w:eastAsia="Microsoft Sans Serif" w:hAnsi="Times New Roman"/>
          <w:b/>
          <w:szCs w:val="24"/>
        </w:rPr>
        <w:t>717.783.7998</w:t>
      </w:r>
      <w:r w:rsidRPr="006259FA">
        <w:rPr>
          <w:rFonts w:ascii="Times New Roman" w:hAnsi="Times New Roman"/>
          <w:b/>
          <w:szCs w:val="24"/>
        </w:rPr>
        <w:t xml:space="preserve"> </w:t>
      </w:r>
    </w:p>
    <w:p w:rsidR="00BE7432" w:rsidRPr="006259FA" w:rsidRDefault="00BE7432" w:rsidP="00BE7432">
      <w:pPr>
        <w:spacing w:line="240" w:lineRule="auto"/>
        <w:contextualSpacing/>
        <w:rPr>
          <w:rFonts w:ascii="Times New Roman" w:eastAsia="Microsoft Sans Serif" w:hAnsi="Times New Roman"/>
          <w:b/>
          <w:i/>
          <w:szCs w:val="24"/>
          <w:u w:val="single"/>
        </w:rPr>
      </w:pPr>
      <w:r w:rsidRPr="006259FA">
        <w:rPr>
          <w:rFonts w:ascii="Times New Roman" w:eastAsia="Microsoft Sans Serif" w:hAnsi="Times New Roman"/>
          <w:b/>
          <w:i/>
          <w:szCs w:val="24"/>
          <w:u w:val="single"/>
        </w:rPr>
        <w:t xml:space="preserve">Accepts E-Service </w:t>
      </w:r>
    </w:p>
    <w:p w:rsidR="00BE7432" w:rsidRPr="006259FA" w:rsidRDefault="00BE7432" w:rsidP="00BE7432">
      <w:pPr>
        <w:spacing w:line="240" w:lineRule="auto"/>
        <w:contextualSpacing/>
        <w:rPr>
          <w:rFonts w:ascii="Times New Roman" w:eastAsia="Microsoft Sans Serif" w:hAnsi="Times New Roman"/>
          <w:i/>
          <w:szCs w:val="24"/>
        </w:rPr>
      </w:pPr>
      <w:r w:rsidRPr="006259FA">
        <w:rPr>
          <w:rFonts w:ascii="Times New Roman" w:eastAsia="Microsoft Sans Serif" w:hAnsi="Times New Roman"/>
          <w:i/>
          <w:szCs w:val="24"/>
        </w:rPr>
        <w:t xml:space="preserve">Representing Pennsylvania Public Utility </w:t>
      </w:r>
    </w:p>
    <w:p w:rsidR="00BE7432" w:rsidRPr="006259FA" w:rsidRDefault="00BE7432" w:rsidP="00BE7432">
      <w:pPr>
        <w:spacing w:line="240" w:lineRule="auto"/>
        <w:contextualSpacing/>
        <w:rPr>
          <w:rFonts w:ascii="Times New Roman" w:eastAsia="Microsoft Sans Serif" w:hAnsi="Times New Roman"/>
          <w:i/>
          <w:szCs w:val="24"/>
        </w:rPr>
      </w:pPr>
      <w:r w:rsidRPr="006259FA">
        <w:rPr>
          <w:rFonts w:ascii="Times New Roman" w:eastAsia="Microsoft Sans Serif" w:hAnsi="Times New Roman"/>
          <w:i/>
          <w:szCs w:val="24"/>
        </w:rPr>
        <w:t xml:space="preserve">Commission Bureau of Investigation and Enforcement </w:t>
      </w:r>
    </w:p>
    <w:p w:rsidR="00BE7432" w:rsidRDefault="00BE7432" w:rsidP="00BE7432">
      <w:pPr>
        <w:spacing w:line="240" w:lineRule="auto"/>
        <w:contextualSpacing/>
        <w:rPr>
          <w:rFonts w:ascii="Times New Roman" w:eastAsia="Microsoft Sans Serif" w:hAnsi="Times New Roman"/>
          <w:i/>
          <w:szCs w:val="24"/>
        </w:rPr>
      </w:pPr>
    </w:p>
    <w:p w:rsidR="00FC6F0B" w:rsidRDefault="00FC6F0B" w:rsidP="00BE7432">
      <w:pPr>
        <w:spacing w:line="240" w:lineRule="auto"/>
        <w:contextualSpacing/>
        <w:rPr>
          <w:rFonts w:ascii="Times New Roman" w:eastAsia="Microsoft Sans Serif" w:hAnsi="Times New Roman"/>
          <w:i/>
          <w:szCs w:val="24"/>
        </w:rPr>
      </w:pPr>
    </w:p>
    <w:p w:rsidR="00FC6F0B" w:rsidRDefault="00FC6F0B" w:rsidP="00BE7432">
      <w:pPr>
        <w:spacing w:line="240" w:lineRule="auto"/>
        <w:contextualSpacing/>
        <w:rPr>
          <w:rFonts w:ascii="Times New Roman" w:eastAsia="Microsoft Sans Serif" w:hAnsi="Times New Roman"/>
          <w:i/>
          <w:szCs w:val="24"/>
        </w:rPr>
      </w:pPr>
    </w:p>
    <w:p w:rsidR="00FC6F0B" w:rsidRDefault="00FC6F0B" w:rsidP="00BE7432">
      <w:pPr>
        <w:spacing w:line="240" w:lineRule="auto"/>
        <w:contextualSpacing/>
        <w:rPr>
          <w:rFonts w:ascii="Times New Roman" w:eastAsia="Microsoft Sans Serif" w:hAnsi="Times New Roman"/>
          <w:i/>
          <w:szCs w:val="24"/>
        </w:rPr>
      </w:pPr>
    </w:p>
    <w:p w:rsidR="00FC6F0B" w:rsidRPr="006259FA" w:rsidRDefault="00FC6F0B" w:rsidP="00BE7432">
      <w:pPr>
        <w:spacing w:line="240" w:lineRule="auto"/>
        <w:contextualSpacing/>
        <w:rPr>
          <w:rFonts w:ascii="Times New Roman" w:eastAsia="Microsoft Sans Serif" w:hAnsi="Times New Roman"/>
          <w:i/>
          <w:szCs w:val="24"/>
        </w:rPr>
      </w:pPr>
    </w:p>
    <w:p w:rsidR="00BE7432" w:rsidRPr="006259FA" w:rsidRDefault="00BE7432" w:rsidP="00BE7432">
      <w:pPr>
        <w:spacing w:line="240" w:lineRule="auto"/>
        <w:contextualSpacing/>
        <w:rPr>
          <w:rFonts w:ascii="Times New Roman" w:hAnsi="Times New Roman"/>
          <w:szCs w:val="24"/>
        </w:rPr>
      </w:pPr>
      <w:bookmarkStart w:id="2" w:name="_Hlk525550553"/>
      <w:r w:rsidRPr="006259FA">
        <w:rPr>
          <w:rFonts w:ascii="Times New Roman" w:hAnsi="Times New Roman"/>
          <w:szCs w:val="24"/>
        </w:rPr>
        <w:lastRenderedPageBreak/>
        <w:t>ELIZABETH R TRISCARI ESQUIRE</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szCs w:val="24"/>
        </w:rPr>
        <w:t>OFFICE OF SMALL BUSINESS ADVOCATE</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szCs w:val="24"/>
        </w:rPr>
        <w:t>300 NORTH SECOND STREET SUITE 202</w:t>
      </w:r>
      <w:r w:rsidRPr="006259FA">
        <w:rPr>
          <w:rFonts w:ascii="Times New Roman" w:hAnsi="Times New Roman"/>
          <w:szCs w:val="24"/>
        </w:rPr>
        <w:t xml:space="preserve"> </w:t>
      </w:r>
    </w:p>
    <w:p w:rsidR="00BE7432" w:rsidRPr="006259FA" w:rsidRDefault="00BE7432" w:rsidP="00BE7432">
      <w:pPr>
        <w:spacing w:line="240" w:lineRule="auto"/>
        <w:contextualSpacing/>
        <w:rPr>
          <w:rFonts w:ascii="Times New Roman" w:hAnsi="Times New Roman"/>
          <w:szCs w:val="24"/>
        </w:rPr>
      </w:pPr>
      <w:r w:rsidRPr="006259FA">
        <w:rPr>
          <w:rFonts w:ascii="Times New Roman" w:eastAsia="Microsoft Sans Serif" w:hAnsi="Times New Roman"/>
          <w:szCs w:val="24"/>
        </w:rPr>
        <w:t>HARRISBURG PA  17101</w:t>
      </w:r>
      <w:r w:rsidRPr="006259FA">
        <w:rPr>
          <w:rFonts w:ascii="Times New Roman" w:hAnsi="Times New Roman"/>
          <w:szCs w:val="24"/>
        </w:rPr>
        <w:t xml:space="preserve"> </w:t>
      </w:r>
    </w:p>
    <w:bookmarkEnd w:id="2"/>
    <w:p w:rsidR="00BE7432" w:rsidRPr="006259FA" w:rsidRDefault="00BE7432" w:rsidP="00BE7432">
      <w:pPr>
        <w:spacing w:line="240" w:lineRule="auto"/>
        <w:contextualSpacing/>
        <w:rPr>
          <w:rFonts w:ascii="Times New Roman" w:hAnsi="Times New Roman"/>
          <w:b/>
          <w:szCs w:val="24"/>
        </w:rPr>
      </w:pPr>
      <w:r w:rsidRPr="006259FA">
        <w:rPr>
          <w:rFonts w:ascii="Times New Roman" w:eastAsia="Microsoft Sans Serif" w:hAnsi="Times New Roman"/>
          <w:b/>
          <w:szCs w:val="24"/>
        </w:rPr>
        <w:t>717.783.2525</w:t>
      </w:r>
      <w:r w:rsidRPr="006259FA">
        <w:rPr>
          <w:rFonts w:ascii="Times New Roman" w:hAnsi="Times New Roman"/>
          <w:b/>
          <w:szCs w:val="24"/>
        </w:rPr>
        <w:t xml:space="preserve"> </w:t>
      </w:r>
    </w:p>
    <w:p w:rsidR="00BE7432" w:rsidRPr="006259FA" w:rsidRDefault="00BE7432" w:rsidP="00BE7432">
      <w:pPr>
        <w:spacing w:line="240" w:lineRule="auto"/>
        <w:contextualSpacing/>
        <w:rPr>
          <w:rFonts w:ascii="Times New Roman" w:eastAsia="Microsoft Sans Serif" w:hAnsi="Times New Roman"/>
          <w:i/>
          <w:szCs w:val="24"/>
        </w:rPr>
      </w:pPr>
      <w:r w:rsidRPr="006259FA">
        <w:rPr>
          <w:rFonts w:ascii="Times New Roman" w:eastAsia="Microsoft Sans Serif" w:hAnsi="Times New Roman"/>
          <w:i/>
          <w:szCs w:val="24"/>
        </w:rPr>
        <w:t xml:space="preserve">Representing Office of Small Business Advocate </w:t>
      </w:r>
    </w:p>
    <w:p w:rsidR="00BE7432" w:rsidRDefault="00BE7432" w:rsidP="00BE7432">
      <w:pPr>
        <w:spacing w:line="240" w:lineRule="auto"/>
        <w:contextualSpacing/>
        <w:rPr>
          <w:rFonts w:ascii="Times New Roman" w:eastAsia="Microsoft Sans Serif" w:hAnsi="Times New Roman"/>
          <w:i/>
          <w:szCs w:val="24"/>
        </w:rPr>
      </w:pPr>
    </w:p>
    <w:p w:rsidR="00FC6F0B" w:rsidRPr="006259FA" w:rsidRDefault="00FC6F0B" w:rsidP="00BE7432">
      <w:pPr>
        <w:spacing w:line="240" w:lineRule="auto"/>
        <w:contextualSpacing/>
        <w:rPr>
          <w:rFonts w:ascii="Times New Roman" w:eastAsia="Microsoft Sans Serif" w:hAnsi="Times New Roman"/>
          <w:i/>
          <w:szCs w:val="24"/>
        </w:rPr>
      </w:pP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CHRISTINE M HOOVER ESQUIRE</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OFFICE OF CONSUMER ADVOCATE</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5</w:t>
      </w:r>
      <w:r w:rsidRPr="006259FA">
        <w:rPr>
          <w:rFonts w:ascii="Times New Roman" w:eastAsia="Microsoft Sans Serif" w:hAnsi="Times New Roman"/>
          <w:szCs w:val="24"/>
          <w:vertAlign w:val="superscript"/>
        </w:rPr>
        <w:t>TH</w:t>
      </w:r>
      <w:r w:rsidRPr="006259FA">
        <w:rPr>
          <w:rFonts w:ascii="Times New Roman" w:eastAsia="Microsoft Sans Serif" w:hAnsi="Times New Roman"/>
          <w:szCs w:val="24"/>
        </w:rPr>
        <w:t xml:space="preserve"> FLOOR FORUM PLACE </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555 WALNUT STREET</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szCs w:val="24"/>
        </w:rPr>
        <w:t>HARRISBURG PA  17101</w:t>
      </w:r>
    </w:p>
    <w:p w:rsidR="00BE7432" w:rsidRPr="006259FA" w:rsidRDefault="00BE7432" w:rsidP="00BE7432">
      <w:pPr>
        <w:spacing w:line="240" w:lineRule="auto"/>
        <w:contextualSpacing/>
        <w:rPr>
          <w:rFonts w:ascii="Times New Roman" w:eastAsia="Microsoft Sans Serif" w:hAnsi="Times New Roman"/>
          <w:szCs w:val="24"/>
        </w:rPr>
      </w:pPr>
      <w:r w:rsidRPr="006259FA">
        <w:rPr>
          <w:rFonts w:ascii="Times New Roman" w:eastAsia="Microsoft Sans Serif" w:hAnsi="Times New Roman"/>
          <w:b/>
          <w:szCs w:val="24"/>
        </w:rPr>
        <w:t>717.783.5048</w:t>
      </w:r>
    </w:p>
    <w:p w:rsidR="00BE7432" w:rsidRPr="006259FA" w:rsidRDefault="00BE7432" w:rsidP="00BE7432">
      <w:pPr>
        <w:spacing w:line="240" w:lineRule="auto"/>
        <w:contextualSpacing/>
        <w:rPr>
          <w:rFonts w:ascii="Times New Roman" w:eastAsia="Microsoft Sans Serif" w:hAnsi="Times New Roman"/>
          <w:b/>
          <w:i/>
          <w:szCs w:val="24"/>
          <w:u w:val="single"/>
        </w:rPr>
      </w:pPr>
      <w:r w:rsidRPr="006259FA">
        <w:rPr>
          <w:rFonts w:ascii="Times New Roman" w:eastAsia="Microsoft Sans Serif" w:hAnsi="Times New Roman"/>
          <w:b/>
          <w:i/>
          <w:szCs w:val="24"/>
          <w:u w:val="single"/>
        </w:rPr>
        <w:t xml:space="preserve">Accepts E-Service </w:t>
      </w:r>
    </w:p>
    <w:p w:rsidR="00BE7432" w:rsidRPr="006259FA" w:rsidRDefault="00BE7432" w:rsidP="00BE7432">
      <w:pPr>
        <w:spacing w:line="240" w:lineRule="auto"/>
        <w:contextualSpacing/>
        <w:rPr>
          <w:rFonts w:ascii="Times New Roman" w:hAnsi="Times New Roman"/>
          <w:i/>
          <w:szCs w:val="24"/>
        </w:rPr>
      </w:pPr>
      <w:r w:rsidRPr="006259FA">
        <w:rPr>
          <w:rFonts w:ascii="Times New Roman" w:hAnsi="Times New Roman"/>
          <w:i/>
          <w:szCs w:val="24"/>
        </w:rPr>
        <w:t xml:space="preserve">Representing Office of Consumer Advocate </w:t>
      </w:r>
    </w:p>
    <w:p w:rsidR="00BE7432" w:rsidRPr="006259FA" w:rsidRDefault="00BE7432" w:rsidP="00BE7432">
      <w:pPr>
        <w:spacing w:line="240" w:lineRule="auto"/>
        <w:contextualSpacing/>
        <w:rPr>
          <w:rFonts w:ascii="Times New Roman" w:hAnsi="Times New Roman"/>
          <w:szCs w:val="24"/>
        </w:rPr>
      </w:pPr>
    </w:p>
    <w:sectPr w:rsidR="00BE7432" w:rsidRPr="006259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34F" w:rsidRDefault="003F234F" w:rsidP="00F962D4">
      <w:pPr>
        <w:spacing w:after="0" w:line="240" w:lineRule="auto"/>
      </w:pPr>
      <w:r>
        <w:separator/>
      </w:r>
    </w:p>
  </w:endnote>
  <w:endnote w:type="continuationSeparator" w:id="0">
    <w:p w:rsidR="003F234F" w:rsidRDefault="003F234F" w:rsidP="00F9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D4" w:rsidRPr="00F962D4" w:rsidRDefault="00F962D4">
    <w:pPr>
      <w:pStyle w:val="Footer"/>
      <w:tabs>
        <w:tab w:val="clear" w:pos="4680"/>
        <w:tab w:val="clear" w:pos="9360"/>
      </w:tabs>
      <w:jc w:val="center"/>
      <w:rPr>
        <w:rFonts w:ascii="Times New Roman" w:hAnsi="Times New Roman"/>
        <w:caps/>
        <w:noProof/>
        <w:sz w:val="20"/>
        <w:szCs w:val="20"/>
      </w:rPr>
    </w:pPr>
    <w:r w:rsidRPr="00F962D4">
      <w:rPr>
        <w:rFonts w:ascii="Times New Roman" w:hAnsi="Times New Roman"/>
        <w:caps/>
        <w:sz w:val="20"/>
        <w:szCs w:val="20"/>
      </w:rPr>
      <w:fldChar w:fldCharType="begin"/>
    </w:r>
    <w:r w:rsidRPr="00F962D4">
      <w:rPr>
        <w:rFonts w:ascii="Times New Roman" w:hAnsi="Times New Roman"/>
        <w:caps/>
        <w:sz w:val="20"/>
        <w:szCs w:val="20"/>
      </w:rPr>
      <w:instrText xml:space="preserve"> PAGE   \* MERGEFORMAT </w:instrText>
    </w:r>
    <w:r w:rsidRPr="00F962D4">
      <w:rPr>
        <w:rFonts w:ascii="Times New Roman" w:hAnsi="Times New Roman"/>
        <w:caps/>
        <w:sz w:val="20"/>
        <w:szCs w:val="20"/>
      </w:rPr>
      <w:fldChar w:fldCharType="separate"/>
    </w:r>
    <w:r w:rsidRPr="00F962D4">
      <w:rPr>
        <w:rFonts w:ascii="Times New Roman" w:hAnsi="Times New Roman"/>
        <w:caps/>
        <w:noProof/>
        <w:sz w:val="20"/>
        <w:szCs w:val="20"/>
      </w:rPr>
      <w:t>2</w:t>
    </w:r>
    <w:r w:rsidRPr="00F962D4">
      <w:rPr>
        <w:rFonts w:ascii="Times New Roman" w:hAnsi="Times New Roman"/>
        <w:caps/>
        <w:noProof/>
        <w:sz w:val="20"/>
        <w:szCs w:val="20"/>
      </w:rPr>
      <w:fldChar w:fldCharType="end"/>
    </w:r>
  </w:p>
  <w:p w:rsidR="00F962D4" w:rsidRDefault="00F96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34F" w:rsidRDefault="003F234F" w:rsidP="00F962D4">
      <w:pPr>
        <w:spacing w:after="0" w:line="240" w:lineRule="auto"/>
      </w:pPr>
      <w:r>
        <w:separator/>
      </w:r>
    </w:p>
  </w:footnote>
  <w:footnote w:type="continuationSeparator" w:id="0">
    <w:p w:rsidR="003F234F" w:rsidRDefault="003F234F" w:rsidP="00F96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269"/>
    <w:multiLevelType w:val="hybridMultilevel"/>
    <w:tmpl w:val="936C0A82"/>
    <w:lvl w:ilvl="0" w:tplc="5A8E937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66"/>
    <w:rsid w:val="00000050"/>
    <w:rsid w:val="00002A82"/>
    <w:rsid w:val="00063242"/>
    <w:rsid w:val="0007113E"/>
    <w:rsid w:val="00196AB0"/>
    <w:rsid w:val="00376C22"/>
    <w:rsid w:val="00387F37"/>
    <w:rsid w:val="003B6687"/>
    <w:rsid w:val="003F234F"/>
    <w:rsid w:val="00424B2D"/>
    <w:rsid w:val="0046743B"/>
    <w:rsid w:val="00470F8D"/>
    <w:rsid w:val="005454CF"/>
    <w:rsid w:val="00551BDD"/>
    <w:rsid w:val="005B5E01"/>
    <w:rsid w:val="005E5516"/>
    <w:rsid w:val="00812C8E"/>
    <w:rsid w:val="008A7A95"/>
    <w:rsid w:val="008C1934"/>
    <w:rsid w:val="0095151C"/>
    <w:rsid w:val="009B7515"/>
    <w:rsid w:val="009D1B7B"/>
    <w:rsid w:val="00A77009"/>
    <w:rsid w:val="00AD7428"/>
    <w:rsid w:val="00BD68B5"/>
    <w:rsid w:val="00BE4DF8"/>
    <w:rsid w:val="00BE7432"/>
    <w:rsid w:val="00BF4F23"/>
    <w:rsid w:val="00CB343B"/>
    <w:rsid w:val="00CE2291"/>
    <w:rsid w:val="00D12566"/>
    <w:rsid w:val="00DC663F"/>
    <w:rsid w:val="00DD2FF2"/>
    <w:rsid w:val="00E03897"/>
    <w:rsid w:val="00E75D39"/>
    <w:rsid w:val="00F33BB5"/>
    <w:rsid w:val="00F55CF6"/>
    <w:rsid w:val="00F962D4"/>
    <w:rsid w:val="00FB32A0"/>
    <w:rsid w:val="00FC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5D9D"/>
  <w15:chartTrackingRefBased/>
  <w15:docId w15:val="{CD063DBF-369A-4BF7-BDCC-B66F0184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5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12566"/>
    <w:pPr>
      <w:spacing w:line="240" w:lineRule="auto"/>
    </w:pPr>
    <w:rPr>
      <w:sz w:val="20"/>
      <w:szCs w:val="20"/>
    </w:rPr>
  </w:style>
  <w:style w:type="character" w:customStyle="1" w:styleId="CommentTextChar">
    <w:name w:val="Comment Text Char"/>
    <w:basedOn w:val="DefaultParagraphFont"/>
    <w:link w:val="CommentText"/>
    <w:uiPriority w:val="99"/>
    <w:semiHidden/>
    <w:rsid w:val="00D12566"/>
    <w:rPr>
      <w:rFonts w:ascii="Calibri" w:eastAsia="Calibri" w:hAnsi="Calibri" w:cs="Times New Roman"/>
      <w:sz w:val="20"/>
      <w:szCs w:val="20"/>
    </w:rPr>
  </w:style>
  <w:style w:type="paragraph" w:styleId="ListNumber">
    <w:name w:val="List Number"/>
    <w:basedOn w:val="Normal"/>
    <w:semiHidden/>
    <w:unhideWhenUsed/>
    <w:rsid w:val="00F55CF6"/>
    <w:pPr>
      <w:spacing w:after="120" w:line="48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9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2D4"/>
    <w:rPr>
      <w:rFonts w:ascii="Calibri" w:eastAsia="Calibri" w:hAnsi="Calibri" w:cs="Times New Roman"/>
    </w:rPr>
  </w:style>
  <w:style w:type="paragraph" w:styleId="Footer">
    <w:name w:val="footer"/>
    <w:basedOn w:val="Normal"/>
    <w:link w:val="FooterChar"/>
    <w:uiPriority w:val="99"/>
    <w:unhideWhenUsed/>
    <w:rsid w:val="00F9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2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635">
      <w:bodyDiv w:val="1"/>
      <w:marLeft w:val="0"/>
      <w:marRight w:val="0"/>
      <w:marTop w:val="0"/>
      <w:marBottom w:val="0"/>
      <w:divBdr>
        <w:top w:val="none" w:sz="0" w:space="0" w:color="auto"/>
        <w:left w:val="none" w:sz="0" w:space="0" w:color="auto"/>
        <w:bottom w:val="none" w:sz="0" w:space="0" w:color="auto"/>
        <w:right w:val="none" w:sz="0" w:space="0" w:color="auto"/>
      </w:divBdr>
    </w:div>
    <w:div w:id="1222642607">
      <w:bodyDiv w:val="1"/>
      <w:marLeft w:val="0"/>
      <w:marRight w:val="0"/>
      <w:marTop w:val="0"/>
      <w:marBottom w:val="0"/>
      <w:divBdr>
        <w:top w:val="none" w:sz="0" w:space="0" w:color="auto"/>
        <w:left w:val="none" w:sz="0" w:space="0" w:color="auto"/>
        <w:bottom w:val="none" w:sz="0" w:space="0" w:color="auto"/>
        <w:right w:val="none" w:sz="0" w:space="0" w:color="auto"/>
      </w:divBdr>
    </w:div>
    <w:div w:id="1244140273">
      <w:bodyDiv w:val="1"/>
      <w:marLeft w:val="0"/>
      <w:marRight w:val="0"/>
      <w:marTop w:val="0"/>
      <w:marBottom w:val="0"/>
      <w:divBdr>
        <w:top w:val="none" w:sz="0" w:space="0" w:color="auto"/>
        <w:left w:val="none" w:sz="0" w:space="0" w:color="auto"/>
        <w:bottom w:val="none" w:sz="0" w:space="0" w:color="auto"/>
        <w:right w:val="none" w:sz="0" w:space="0" w:color="auto"/>
      </w:divBdr>
    </w:div>
    <w:div w:id="1547374643">
      <w:bodyDiv w:val="1"/>
      <w:marLeft w:val="0"/>
      <w:marRight w:val="0"/>
      <w:marTop w:val="0"/>
      <w:marBottom w:val="0"/>
      <w:divBdr>
        <w:top w:val="none" w:sz="0" w:space="0" w:color="auto"/>
        <w:left w:val="none" w:sz="0" w:space="0" w:color="auto"/>
        <w:bottom w:val="none" w:sz="0" w:space="0" w:color="auto"/>
        <w:right w:val="none" w:sz="0" w:space="0" w:color="auto"/>
      </w:divBdr>
    </w:div>
    <w:div w:id="1551188043">
      <w:bodyDiv w:val="1"/>
      <w:marLeft w:val="0"/>
      <w:marRight w:val="0"/>
      <w:marTop w:val="0"/>
      <w:marBottom w:val="0"/>
      <w:divBdr>
        <w:top w:val="none" w:sz="0" w:space="0" w:color="auto"/>
        <w:left w:val="none" w:sz="0" w:space="0" w:color="auto"/>
        <w:bottom w:val="none" w:sz="0" w:space="0" w:color="auto"/>
        <w:right w:val="none" w:sz="0" w:space="0" w:color="auto"/>
      </w:divBdr>
    </w:div>
    <w:div w:id="17201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19</cp:revision>
  <dcterms:created xsi:type="dcterms:W3CDTF">2018-10-19T19:12:00Z</dcterms:created>
  <dcterms:modified xsi:type="dcterms:W3CDTF">2018-10-19T20:14:00Z</dcterms:modified>
</cp:coreProperties>
</file>