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7DB5F" w14:textId="77777777" w:rsidR="00141506" w:rsidRPr="00C17589" w:rsidRDefault="00141506">
      <w:pPr>
        <w:suppressAutoHyphens/>
        <w:jc w:val="center"/>
        <w:rPr>
          <w:rFonts w:ascii="Times New Roman" w:hAnsi="Times New Roman"/>
          <w:b/>
          <w:spacing w:val="-3"/>
          <w:szCs w:val="24"/>
        </w:rPr>
      </w:pPr>
      <w:bookmarkStart w:id="0" w:name="_GoBack"/>
      <w:bookmarkEnd w:id="0"/>
      <w:r w:rsidRPr="00C17589">
        <w:rPr>
          <w:rFonts w:ascii="Times New Roman" w:hAnsi="Times New Roman"/>
          <w:b/>
          <w:spacing w:val="-3"/>
          <w:szCs w:val="24"/>
        </w:rPr>
        <w:t xml:space="preserve">PENNSYLVANIA </w:t>
      </w:r>
      <w:r w:rsidR="00D95AD2" w:rsidRPr="00C17589">
        <w:rPr>
          <w:rFonts w:ascii="Times New Roman" w:hAnsi="Times New Roman"/>
          <w:b/>
          <w:spacing w:val="-3"/>
          <w:szCs w:val="24"/>
        </w:rPr>
        <w:fldChar w:fldCharType="begin"/>
      </w:r>
      <w:r w:rsidRPr="00C17589">
        <w:rPr>
          <w:rFonts w:ascii="Times New Roman" w:hAnsi="Times New Roman"/>
          <w:b/>
          <w:spacing w:val="-3"/>
          <w:szCs w:val="24"/>
        </w:rPr>
        <w:instrText xml:space="preserve">PRIVATE </w:instrText>
      </w:r>
      <w:r w:rsidR="00D95AD2" w:rsidRPr="00C17589">
        <w:rPr>
          <w:rFonts w:ascii="Times New Roman" w:hAnsi="Times New Roman"/>
          <w:b/>
          <w:spacing w:val="-3"/>
          <w:szCs w:val="24"/>
        </w:rPr>
        <w:fldChar w:fldCharType="end"/>
      </w:r>
    </w:p>
    <w:p w14:paraId="3E37CD4A" w14:textId="77777777" w:rsidR="00141506" w:rsidRPr="00C17589" w:rsidRDefault="00141506" w:rsidP="00DD51DC">
      <w:pPr>
        <w:suppressAutoHyphens/>
        <w:jc w:val="center"/>
        <w:rPr>
          <w:rFonts w:ascii="Times New Roman" w:hAnsi="Times New Roman"/>
          <w:b/>
          <w:spacing w:val="-3"/>
          <w:szCs w:val="24"/>
        </w:rPr>
      </w:pPr>
      <w:r w:rsidRPr="00C17589">
        <w:rPr>
          <w:rFonts w:ascii="Times New Roman" w:hAnsi="Times New Roman"/>
          <w:b/>
          <w:spacing w:val="-3"/>
          <w:szCs w:val="24"/>
        </w:rPr>
        <w:t>PUBLIC UTILITY COMMISSION</w:t>
      </w:r>
    </w:p>
    <w:p w14:paraId="7DCB5A6F" w14:textId="29A0C392" w:rsidR="00C17589" w:rsidRPr="00C17589" w:rsidRDefault="00141506" w:rsidP="00C17589">
      <w:pPr>
        <w:tabs>
          <w:tab w:val="center" w:pos="4680"/>
        </w:tabs>
        <w:suppressAutoHyphens/>
        <w:jc w:val="center"/>
        <w:rPr>
          <w:rFonts w:ascii="Times New Roman" w:hAnsi="Times New Roman"/>
          <w:b/>
          <w:spacing w:val="-3"/>
          <w:szCs w:val="24"/>
        </w:rPr>
      </w:pPr>
      <w:r w:rsidRPr="00C17589">
        <w:rPr>
          <w:rFonts w:ascii="Times New Roman" w:hAnsi="Times New Roman"/>
          <w:b/>
          <w:spacing w:val="-3"/>
          <w:szCs w:val="24"/>
        </w:rPr>
        <w:t>Harrisburg, PA  17105-3265</w:t>
      </w:r>
    </w:p>
    <w:p w14:paraId="177B81B2" w14:textId="782B5257" w:rsidR="00C17589" w:rsidRDefault="00C17589" w:rsidP="00C17589">
      <w:pPr>
        <w:tabs>
          <w:tab w:val="center" w:pos="4680"/>
        </w:tabs>
        <w:suppressAutoHyphens/>
        <w:jc w:val="center"/>
        <w:rPr>
          <w:rFonts w:ascii="Times New Roman" w:hAnsi="Times New Roman"/>
          <w:b/>
          <w:spacing w:val="-3"/>
          <w:szCs w:val="24"/>
          <w:u w:val="single"/>
        </w:rPr>
      </w:pPr>
    </w:p>
    <w:p w14:paraId="3102DB27" w14:textId="559E3145" w:rsidR="00C17589" w:rsidRDefault="00C17589" w:rsidP="00C17589">
      <w:pPr>
        <w:tabs>
          <w:tab w:val="center" w:pos="4680"/>
        </w:tabs>
        <w:suppressAutoHyphens/>
        <w:jc w:val="center"/>
        <w:rPr>
          <w:rFonts w:ascii="Times New Roman" w:hAnsi="Times New Roman"/>
          <w:b/>
          <w:spacing w:val="-3"/>
          <w:szCs w:val="24"/>
          <w:u w:val="single"/>
        </w:rPr>
      </w:pPr>
    </w:p>
    <w:p w14:paraId="30D5168F" w14:textId="79CF3467" w:rsidR="00C17589" w:rsidRDefault="00C17589" w:rsidP="00C17589">
      <w:pPr>
        <w:tabs>
          <w:tab w:val="center" w:pos="4680"/>
        </w:tabs>
        <w:suppressAutoHyphens/>
        <w:jc w:val="center"/>
        <w:rPr>
          <w:rFonts w:ascii="Times New Roman" w:hAnsi="Times New Roman"/>
          <w:b/>
          <w:spacing w:val="-3"/>
          <w:szCs w:val="24"/>
          <w:u w:val="single"/>
        </w:rPr>
      </w:pPr>
    </w:p>
    <w:p w14:paraId="60AA34C9" w14:textId="77777777" w:rsidR="00C17589" w:rsidRPr="00C17589" w:rsidRDefault="00C17589" w:rsidP="00C17589">
      <w:pPr>
        <w:rPr>
          <w:rFonts w:ascii="Times New Roman" w:hAnsi="Times New Roman"/>
          <w:szCs w:val="24"/>
        </w:rPr>
      </w:pPr>
      <w:proofErr w:type="spellStart"/>
      <w:r w:rsidRPr="00C17589">
        <w:rPr>
          <w:rFonts w:ascii="Times New Roman" w:hAnsi="Times New Roman"/>
          <w:szCs w:val="24"/>
        </w:rPr>
        <w:t>Eben</w:t>
      </w:r>
      <w:proofErr w:type="spellEnd"/>
      <w:r w:rsidRPr="00C17589">
        <w:rPr>
          <w:rFonts w:ascii="Times New Roman" w:hAnsi="Times New Roman"/>
          <w:szCs w:val="24"/>
        </w:rPr>
        <w:t xml:space="preserve"> Brown</w:t>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t>:</w:t>
      </w:r>
      <w:r w:rsidRPr="00C17589">
        <w:rPr>
          <w:rFonts w:ascii="Times New Roman" w:hAnsi="Times New Roman"/>
          <w:szCs w:val="24"/>
        </w:rPr>
        <w:tab/>
      </w:r>
    </w:p>
    <w:p w14:paraId="7CB7E71F" w14:textId="77777777" w:rsidR="00C17589" w:rsidRPr="00C17589" w:rsidRDefault="00C17589" w:rsidP="00C17589">
      <w:pPr>
        <w:rPr>
          <w:rFonts w:ascii="Times New Roman" w:hAnsi="Times New Roman"/>
          <w:szCs w:val="24"/>
        </w:rPr>
      </w:pP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t>:</w:t>
      </w:r>
    </w:p>
    <w:p w14:paraId="362A83E1" w14:textId="042C1CA9" w:rsidR="00C17589" w:rsidRPr="00C17589" w:rsidRDefault="00C17589" w:rsidP="00C17589">
      <w:pPr>
        <w:ind w:left="720"/>
        <w:rPr>
          <w:rFonts w:ascii="Times New Roman" w:hAnsi="Times New Roman"/>
          <w:szCs w:val="24"/>
        </w:rPr>
      </w:pPr>
      <w:r w:rsidRPr="00C17589">
        <w:rPr>
          <w:rFonts w:ascii="Times New Roman" w:hAnsi="Times New Roman"/>
          <w:szCs w:val="24"/>
        </w:rPr>
        <w:t>v.</w:t>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t>:</w:t>
      </w:r>
      <w:r w:rsidRPr="00C17589">
        <w:rPr>
          <w:rFonts w:ascii="Times New Roman" w:hAnsi="Times New Roman"/>
          <w:szCs w:val="24"/>
        </w:rPr>
        <w:tab/>
      </w:r>
      <w:r w:rsidRPr="00C17589">
        <w:rPr>
          <w:rFonts w:ascii="Times New Roman" w:hAnsi="Times New Roman"/>
          <w:szCs w:val="24"/>
        </w:rPr>
        <w:tab/>
      </w:r>
      <w:r>
        <w:rPr>
          <w:rFonts w:ascii="Times New Roman" w:hAnsi="Times New Roman"/>
          <w:szCs w:val="24"/>
        </w:rPr>
        <w:tab/>
      </w:r>
      <w:r w:rsidRPr="00C17589">
        <w:rPr>
          <w:rFonts w:ascii="Times New Roman" w:hAnsi="Times New Roman"/>
          <w:szCs w:val="24"/>
        </w:rPr>
        <w:t>C-2018-3000221</w:t>
      </w:r>
    </w:p>
    <w:p w14:paraId="18120CB5" w14:textId="77777777" w:rsidR="00C17589" w:rsidRPr="00C17589" w:rsidRDefault="00C17589" w:rsidP="00C17589">
      <w:pPr>
        <w:ind w:left="4320" w:firstLine="720"/>
        <w:rPr>
          <w:rFonts w:ascii="Times New Roman" w:hAnsi="Times New Roman"/>
          <w:szCs w:val="24"/>
        </w:rPr>
      </w:pPr>
      <w:r w:rsidRPr="00C17589">
        <w:rPr>
          <w:rFonts w:ascii="Times New Roman" w:hAnsi="Times New Roman"/>
          <w:szCs w:val="24"/>
        </w:rPr>
        <w:t>:</w:t>
      </w:r>
    </w:p>
    <w:p w14:paraId="077E378D" w14:textId="77777777" w:rsidR="00C17589" w:rsidRPr="00C17589" w:rsidRDefault="00C17589" w:rsidP="00C17589">
      <w:pPr>
        <w:rPr>
          <w:rFonts w:ascii="Times New Roman" w:hAnsi="Times New Roman"/>
          <w:szCs w:val="24"/>
        </w:rPr>
      </w:pPr>
      <w:r w:rsidRPr="00C17589">
        <w:rPr>
          <w:rFonts w:ascii="Times New Roman" w:hAnsi="Times New Roman"/>
          <w:szCs w:val="24"/>
        </w:rPr>
        <w:t xml:space="preserve">Duquesne Light Company </w:t>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r>
      <w:r w:rsidRPr="00C17589">
        <w:rPr>
          <w:rFonts w:ascii="Times New Roman" w:hAnsi="Times New Roman"/>
          <w:szCs w:val="24"/>
        </w:rPr>
        <w:tab/>
        <w:t>:</w:t>
      </w:r>
    </w:p>
    <w:p w14:paraId="1D1A4610" w14:textId="30420643" w:rsidR="00C17589" w:rsidRDefault="00C17589" w:rsidP="00C17589">
      <w:pPr>
        <w:tabs>
          <w:tab w:val="center" w:pos="4680"/>
        </w:tabs>
        <w:suppressAutoHyphens/>
        <w:rPr>
          <w:rFonts w:ascii="Times New Roman" w:hAnsi="Times New Roman"/>
          <w:b/>
          <w:spacing w:val="-3"/>
          <w:szCs w:val="24"/>
          <w:u w:val="single"/>
        </w:rPr>
      </w:pPr>
    </w:p>
    <w:p w14:paraId="6FF6FCD2" w14:textId="714E053D" w:rsidR="00C17589" w:rsidRDefault="00C17589" w:rsidP="00C17589">
      <w:pPr>
        <w:tabs>
          <w:tab w:val="center" w:pos="4680"/>
        </w:tabs>
        <w:suppressAutoHyphens/>
        <w:rPr>
          <w:rFonts w:ascii="Times New Roman" w:hAnsi="Times New Roman"/>
          <w:b/>
          <w:spacing w:val="-3"/>
          <w:szCs w:val="24"/>
          <w:u w:val="single"/>
        </w:rPr>
      </w:pPr>
    </w:p>
    <w:p w14:paraId="592BE63A" w14:textId="77777777" w:rsidR="00C17589" w:rsidRPr="000C1A59" w:rsidRDefault="00C17589" w:rsidP="00C17589">
      <w:pPr>
        <w:tabs>
          <w:tab w:val="center" w:pos="4680"/>
        </w:tabs>
        <w:suppressAutoHyphens/>
        <w:rPr>
          <w:rFonts w:ascii="Times New Roman" w:hAnsi="Times New Roman"/>
          <w:b/>
          <w:spacing w:val="-3"/>
          <w:szCs w:val="24"/>
          <w:u w:val="single"/>
        </w:rPr>
      </w:pPr>
    </w:p>
    <w:p w14:paraId="2905FE3B" w14:textId="28931864" w:rsidR="00141506" w:rsidRPr="000C1A59" w:rsidRDefault="00141506" w:rsidP="00C17589">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65F6F506" w14:textId="77777777" w:rsidR="00141506" w:rsidRPr="00FB6879" w:rsidRDefault="00141506">
      <w:pPr>
        <w:tabs>
          <w:tab w:val="left" w:pos="-720"/>
        </w:tabs>
        <w:suppressAutoHyphens/>
        <w:jc w:val="both"/>
        <w:rPr>
          <w:rFonts w:ascii="Times New Roman" w:hAnsi="Times New Roman"/>
          <w:spacing w:val="-3"/>
          <w:szCs w:val="24"/>
        </w:rPr>
      </w:pPr>
    </w:p>
    <w:p w14:paraId="4E22CDFB" w14:textId="77777777" w:rsidR="00141506" w:rsidRPr="00FB6879" w:rsidRDefault="00141506">
      <w:pPr>
        <w:tabs>
          <w:tab w:val="left" w:pos="-720"/>
        </w:tabs>
        <w:suppressAutoHyphens/>
        <w:jc w:val="both"/>
        <w:rPr>
          <w:rFonts w:ascii="Times New Roman" w:hAnsi="Times New Roman"/>
          <w:spacing w:val="-3"/>
          <w:szCs w:val="24"/>
        </w:rPr>
      </w:pPr>
    </w:p>
    <w:p w14:paraId="2844F81E" w14:textId="33AF28ED" w:rsidR="007C0D22" w:rsidRPr="00FB6879" w:rsidRDefault="00141506" w:rsidP="00C17589">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1" w:name="BMPresidingOfficer"/>
      <w:r w:rsidR="00C224DB" w:rsidRPr="00B616F5">
        <w:rPr>
          <w:rFonts w:ascii="Times New Roman" w:hAnsi="Times New Roman"/>
          <w:spacing w:val="-3"/>
          <w:szCs w:val="24"/>
        </w:rPr>
        <w:t xml:space="preserve">Katrina </w:t>
      </w:r>
      <w:r w:rsidR="00C17589">
        <w:rPr>
          <w:rFonts w:ascii="Times New Roman" w:hAnsi="Times New Roman"/>
          <w:spacing w:val="-3"/>
          <w:szCs w:val="24"/>
        </w:rPr>
        <w:t xml:space="preserve">L. </w:t>
      </w:r>
      <w:r w:rsidR="00C224DB" w:rsidRPr="00B616F5">
        <w:rPr>
          <w:rFonts w:ascii="Times New Roman" w:hAnsi="Times New Roman"/>
          <w:spacing w:val="-3"/>
          <w:szCs w:val="24"/>
        </w:rPr>
        <w:t>Dunderdale</w:t>
      </w:r>
      <w:bookmarkEnd w:id="1"/>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C17589">
        <w:rPr>
          <w:rFonts w:ascii="Times New Roman" w:hAnsi="Times New Roman"/>
          <w:spacing w:val="-3"/>
          <w:szCs w:val="24"/>
        </w:rPr>
        <w:t>August 28, 2018</w:t>
      </w:r>
      <w:r w:rsidRPr="00FB6879">
        <w:rPr>
          <w:rFonts w:ascii="Times New Roman" w:hAnsi="Times New Roman"/>
          <w:spacing w:val="-3"/>
          <w:szCs w:val="24"/>
        </w:rPr>
        <w:t xml:space="preserve">, has become final without further Commission action; </w:t>
      </w:r>
    </w:p>
    <w:p w14:paraId="78EF59E2" w14:textId="77777777" w:rsidR="007C0D22" w:rsidRPr="00FB6879" w:rsidRDefault="007C0D22" w:rsidP="00C17589">
      <w:pPr>
        <w:tabs>
          <w:tab w:val="left" w:pos="-720"/>
        </w:tabs>
        <w:suppressAutoHyphens/>
        <w:spacing w:line="360" w:lineRule="auto"/>
        <w:jc w:val="both"/>
        <w:rPr>
          <w:rFonts w:ascii="Times New Roman" w:hAnsi="Times New Roman"/>
          <w:spacing w:val="-3"/>
          <w:szCs w:val="24"/>
        </w:rPr>
      </w:pPr>
    </w:p>
    <w:p w14:paraId="11581BC8" w14:textId="77777777" w:rsidR="00141506" w:rsidRPr="00FB6879" w:rsidRDefault="00141506" w:rsidP="00C1758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7C2E71B0" w14:textId="77777777" w:rsidR="00141506" w:rsidRPr="00FB6879" w:rsidRDefault="00141506" w:rsidP="00C17589">
      <w:pPr>
        <w:tabs>
          <w:tab w:val="left" w:pos="-720"/>
        </w:tabs>
        <w:suppressAutoHyphens/>
        <w:spacing w:line="360" w:lineRule="auto"/>
        <w:ind w:firstLine="1440"/>
        <w:jc w:val="both"/>
        <w:rPr>
          <w:rFonts w:ascii="Times New Roman" w:hAnsi="Times New Roman"/>
          <w:spacing w:val="-3"/>
          <w:szCs w:val="24"/>
        </w:rPr>
      </w:pPr>
    </w:p>
    <w:p w14:paraId="1CCC6952" w14:textId="77777777" w:rsidR="00141506" w:rsidRPr="00FB6879" w:rsidRDefault="00141506" w:rsidP="00C1758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68F13658" w14:textId="77777777" w:rsidR="00141506" w:rsidRPr="00FB6879" w:rsidRDefault="00141506" w:rsidP="00C17589">
      <w:pPr>
        <w:tabs>
          <w:tab w:val="left" w:pos="-720"/>
        </w:tabs>
        <w:suppressAutoHyphens/>
        <w:spacing w:line="360" w:lineRule="auto"/>
        <w:ind w:firstLine="1440"/>
        <w:jc w:val="both"/>
        <w:rPr>
          <w:rFonts w:ascii="Times New Roman" w:hAnsi="Times New Roman"/>
          <w:spacing w:val="-3"/>
          <w:szCs w:val="24"/>
        </w:rPr>
      </w:pPr>
    </w:p>
    <w:p w14:paraId="17099D09" w14:textId="77777777" w:rsidR="00C17589" w:rsidRPr="00C17589" w:rsidRDefault="00C17589" w:rsidP="00C17589">
      <w:pPr>
        <w:tabs>
          <w:tab w:val="num" w:pos="2160"/>
        </w:tabs>
        <w:spacing w:line="360" w:lineRule="auto"/>
        <w:ind w:firstLine="1440"/>
        <w:jc w:val="both"/>
        <w:rPr>
          <w:rFonts w:ascii="Times New Roman" w:hAnsi="Times New Roman"/>
        </w:rPr>
      </w:pPr>
      <w:r w:rsidRPr="00C17589">
        <w:rPr>
          <w:rFonts w:ascii="Times New Roman" w:hAnsi="Times New Roman"/>
        </w:rPr>
        <w:t>1.</w:t>
      </w:r>
      <w:r w:rsidRPr="00C17589">
        <w:rPr>
          <w:rFonts w:ascii="Times New Roman" w:hAnsi="Times New Roman"/>
        </w:rPr>
        <w:tab/>
        <w:t xml:space="preserve">That the formal complaint filed by </w:t>
      </w:r>
      <w:proofErr w:type="spellStart"/>
      <w:r w:rsidRPr="00C17589">
        <w:rPr>
          <w:rFonts w:ascii="Times New Roman" w:hAnsi="Times New Roman"/>
        </w:rPr>
        <w:t>Eben</w:t>
      </w:r>
      <w:proofErr w:type="spellEnd"/>
      <w:r w:rsidRPr="00C17589">
        <w:rPr>
          <w:rFonts w:ascii="Times New Roman" w:hAnsi="Times New Roman"/>
        </w:rPr>
        <w:t xml:space="preserve"> Brown against Duquesne Light Company at Docket No. C-2018-3000221 is denied.  </w:t>
      </w:r>
    </w:p>
    <w:p w14:paraId="66DA2853" w14:textId="77777777" w:rsidR="00C17589" w:rsidRPr="00C17589" w:rsidRDefault="00C17589" w:rsidP="00C17589">
      <w:pPr>
        <w:tabs>
          <w:tab w:val="num" w:pos="2160"/>
        </w:tabs>
        <w:spacing w:line="360" w:lineRule="auto"/>
        <w:ind w:firstLine="1440"/>
        <w:jc w:val="both"/>
        <w:rPr>
          <w:rFonts w:ascii="Times New Roman" w:hAnsi="Times New Roman"/>
        </w:rPr>
      </w:pPr>
    </w:p>
    <w:p w14:paraId="5A49F1FC" w14:textId="61C1D1B4" w:rsidR="00C17589" w:rsidRDefault="00C17589" w:rsidP="00C17589">
      <w:pPr>
        <w:tabs>
          <w:tab w:val="num" w:pos="2160"/>
        </w:tabs>
        <w:spacing w:line="360" w:lineRule="auto"/>
        <w:ind w:firstLine="1440"/>
        <w:jc w:val="both"/>
        <w:rPr>
          <w:rFonts w:ascii="Times New Roman" w:hAnsi="Times New Roman"/>
        </w:rPr>
      </w:pPr>
      <w:r w:rsidRPr="00C17589">
        <w:rPr>
          <w:rFonts w:ascii="Times New Roman" w:hAnsi="Times New Roman"/>
        </w:rPr>
        <w:t xml:space="preserve">2. </w:t>
      </w:r>
      <w:r w:rsidRPr="00C17589">
        <w:rPr>
          <w:rFonts w:ascii="Times New Roman" w:hAnsi="Times New Roman"/>
        </w:rPr>
        <w:tab/>
        <w:t>That Complainant is not entitled to have his monthly Customer Assistance Program payment reduced below its current fifteen percent (15%) level.</w:t>
      </w:r>
    </w:p>
    <w:p w14:paraId="6396DCC7" w14:textId="77777777" w:rsidR="00C17589" w:rsidRPr="00C17589" w:rsidRDefault="00C17589" w:rsidP="00C17589">
      <w:pPr>
        <w:tabs>
          <w:tab w:val="num" w:pos="2160"/>
        </w:tabs>
        <w:spacing w:line="360" w:lineRule="auto"/>
        <w:ind w:firstLine="1440"/>
        <w:jc w:val="both"/>
        <w:rPr>
          <w:rFonts w:ascii="Times New Roman" w:hAnsi="Times New Roman"/>
        </w:rPr>
      </w:pPr>
    </w:p>
    <w:p w14:paraId="61D537B9" w14:textId="77777777" w:rsidR="00C17589" w:rsidRPr="00C17589" w:rsidRDefault="00C17589" w:rsidP="00C17589">
      <w:pPr>
        <w:tabs>
          <w:tab w:val="num" w:pos="2160"/>
        </w:tabs>
        <w:spacing w:line="360" w:lineRule="auto"/>
        <w:ind w:firstLine="1440"/>
        <w:jc w:val="both"/>
        <w:rPr>
          <w:rFonts w:ascii="Times New Roman" w:hAnsi="Times New Roman"/>
        </w:rPr>
      </w:pPr>
      <w:r w:rsidRPr="00C17589">
        <w:rPr>
          <w:rFonts w:ascii="Times New Roman" w:hAnsi="Times New Roman"/>
        </w:rPr>
        <w:t>3.</w:t>
      </w:r>
      <w:r w:rsidRPr="00C17589">
        <w:rPr>
          <w:rFonts w:ascii="Times New Roman" w:hAnsi="Times New Roman"/>
        </w:rPr>
        <w:tab/>
        <w:t xml:space="preserve">That Duquesne Light Company may not initiate termination proceedings if Complainant makes his Customer Assistance Program payments in full and on time.  </w:t>
      </w:r>
    </w:p>
    <w:p w14:paraId="4BC7929E" w14:textId="77777777" w:rsidR="00C17589" w:rsidRPr="00C17589" w:rsidRDefault="00C17589" w:rsidP="00C17589">
      <w:pPr>
        <w:tabs>
          <w:tab w:val="num" w:pos="2160"/>
        </w:tabs>
        <w:spacing w:line="360" w:lineRule="auto"/>
        <w:ind w:firstLine="1440"/>
        <w:jc w:val="both"/>
        <w:rPr>
          <w:rFonts w:ascii="Times New Roman" w:hAnsi="Times New Roman"/>
        </w:rPr>
      </w:pPr>
    </w:p>
    <w:p w14:paraId="7517BCF6" w14:textId="77777777" w:rsidR="0018593A" w:rsidRDefault="00C17589" w:rsidP="00C17589">
      <w:pPr>
        <w:tabs>
          <w:tab w:val="num" w:pos="2160"/>
        </w:tabs>
        <w:spacing w:line="360" w:lineRule="auto"/>
        <w:ind w:firstLine="1440"/>
        <w:jc w:val="both"/>
        <w:rPr>
          <w:rFonts w:ascii="Times New Roman" w:hAnsi="Times New Roman"/>
        </w:rPr>
        <w:sectPr w:rsidR="0018593A" w:rsidSect="00D335D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sectPr>
      </w:pPr>
      <w:r w:rsidRPr="00C17589">
        <w:rPr>
          <w:rFonts w:ascii="Times New Roman" w:hAnsi="Times New Roman"/>
        </w:rPr>
        <w:t xml:space="preserve">4. </w:t>
      </w:r>
      <w:r w:rsidRPr="00C17589">
        <w:rPr>
          <w:rFonts w:ascii="Times New Roman" w:hAnsi="Times New Roman"/>
        </w:rPr>
        <w:tab/>
        <w:t xml:space="preserve">That any grants or credits applied to Complainant’s account will be used by Duquesne Light Company to pay down the Customer Assistance Program arrears, and </w:t>
      </w:r>
    </w:p>
    <w:p w14:paraId="42508C24" w14:textId="714166F5" w:rsidR="00C17589" w:rsidRPr="00C17589" w:rsidRDefault="00C17589" w:rsidP="0018593A">
      <w:pPr>
        <w:tabs>
          <w:tab w:val="num" w:pos="2160"/>
        </w:tabs>
        <w:spacing w:line="360" w:lineRule="auto"/>
        <w:jc w:val="both"/>
        <w:rPr>
          <w:rFonts w:ascii="Times New Roman" w:hAnsi="Times New Roman"/>
        </w:rPr>
      </w:pPr>
      <w:r w:rsidRPr="00C17589">
        <w:rPr>
          <w:rFonts w:ascii="Times New Roman" w:hAnsi="Times New Roman"/>
        </w:rPr>
        <w:lastRenderedPageBreak/>
        <w:t xml:space="preserve">Complainant will owe Duquesne Light Company a Customer Assistance Program payment in months when a grant or credit is applied.  </w:t>
      </w:r>
    </w:p>
    <w:p w14:paraId="271D2BA1" w14:textId="77777777" w:rsidR="00C17589" w:rsidRPr="00C17589" w:rsidRDefault="00C17589" w:rsidP="00C17589">
      <w:pPr>
        <w:tabs>
          <w:tab w:val="num" w:pos="2160"/>
        </w:tabs>
        <w:spacing w:line="360" w:lineRule="auto"/>
        <w:ind w:firstLine="1440"/>
        <w:jc w:val="both"/>
        <w:rPr>
          <w:rFonts w:ascii="Times New Roman" w:hAnsi="Times New Roman"/>
        </w:rPr>
      </w:pPr>
    </w:p>
    <w:p w14:paraId="251F7E35" w14:textId="77777777" w:rsidR="00C17589" w:rsidRPr="00C17589" w:rsidRDefault="00C17589" w:rsidP="00C17589">
      <w:pPr>
        <w:tabs>
          <w:tab w:val="num" w:pos="2160"/>
        </w:tabs>
        <w:spacing w:line="360" w:lineRule="auto"/>
        <w:ind w:firstLine="1440"/>
        <w:jc w:val="both"/>
        <w:rPr>
          <w:rFonts w:ascii="Times New Roman" w:hAnsi="Times New Roman"/>
        </w:rPr>
      </w:pPr>
      <w:r w:rsidRPr="00C17589">
        <w:rPr>
          <w:rFonts w:ascii="Times New Roman" w:hAnsi="Times New Roman"/>
        </w:rPr>
        <w:t>5.</w:t>
      </w:r>
      <w:r w:rsidRPr="00C17589">
        <w:rPr>
          <w:rFonts w:ascii="Times New Roman" w:hAnsi="Times New Roman"/>
        </w:rPr>
        <w:tab/>
        <w:t xml:space="preserve">That Duquesne Light Company shall issue a written statement of account to Complainant within thirty (30) days of the date of the Commission’s Final Order in this proceeding, with a copy to the Commission’s Bureau of Consumer Services.  </w:t>
      </w:r>
    </w:p>
    <w:p w14:paraId="44396C01" w14:textId="77777777" w:rsidR="00C17589" w:rsidRPr="00C17589" w:rsidRDefault="00C17589" w:rsidP="00C17589">
      <w:pPr>
        <w:tabs>
          <w:tab w:val="num" w:pos="2160"/>
        </w:tabs>
        <w:spacing w:line="360" w:lineRule="auto"/>
        <w:ind w:firstLine="1440"/>
        <w:jc w:val="both"/>
        <w:rPr>
          <w:rFonts w:ascii="Times New Roman" w:hAnsi="Times New Roman"/>
        </w:rPr>
      </w:pPr>
    </w:p>
    <w:p w14:paraId="69F13768" w14:textId="77777777" w:rsidR="00C17589" w:rsidRPr="00C17589" w:rsidRDefault="00C17589" w:rsidP="00C17589">
      <w:pPr>
        <w:tabs>
          <w:tab w:val="num" w:pos="2160"/>
        </w:tabs>
        <w:spacing w:line="360" w:lineRule="auto"/>
        <w:ind w:firstLine="1440"/>
        <w:jc w:val="both"/>
        <w:rPr>
          <w:rFonts w:ascii="Times New Roman" w:hAnsi="Times New Roman"/>
        </w:rPr>
      </w:pPr>
      <w:r w:rsidRPr="00C17589">
        <w:rPr>
          <w:rFonts w:ascii="Times New Roman" w:hAnsi="Times New Roman"/>
        </w:rPr>
        <w:t xml:space="preserve">6. </w:t>
      </w:r>
      <w:r w:rsidRPr="00C17589">
        <w:rPr>
          <w:rFonts w:ascii="Times New Roman" w:hAnsi="Times New Roman"/>
        </w:rPr>
        <w:tab/>
        <w:t>That to be in compliance with Ordering Paragraph No. 5 above, Duquesne Light Company shall clearly outline and explain the Customer Assistance Program percentage being applied when determining Complainant’s monthly payment amount, the amount of Customer Assistance Program arrears owed currently, and the current plan to pay down the Customer Assistance Program arrears.</w:t>
      </w:r>
    </w:p>
    <w:p w14:paraId="65E770D6" w14:textId="77777777" w:rsidR="00C17589" w:rsidRPr="00C17589" w:rsidRDefault="00C17589" w:rsidP="00C17589">
      <w:pPr>
        <w:tabs>
          <w:tab w:val="num" w:pos="2160"/>
        </w:tabs>
        <w:spacing w:line="360" w:lineRule="auto"/>
        <w:ind w:firstLine="1440"/>
        <w:jc w:val="both"/>
        <w:rPr>
          <w:rFonts w:ascii="Times New Roman" w:hAnsi="Times New Roman"/>
        </w:rPr>
      </w:pPr>
    </w:p>
    <w:p w14:paraId="7AE0BCB2" w14:textId="77777777" w:rsidR="00C17589" w:rsidRPr="00C17589" w:rsidRDefault="00C17589" w:rsidP="00C17589">
      <w:pPr>
        <w:tabs>
          <w:tab w:val="num" w:pos="2160"/>
        </w:tabs>
        <w:spacing w:line="360" w:lineRule="auto"/>
        <w:ind w:firstLine="1440"/>
        <w:jc w:val="both"/>
        <w:rPr>
          <w:rFonts w:ascii="Times New Roman" w:hAnsi="Times New Roman"/>
        </w:rPr>
      </w:pPr>
      <w:r w:rsidRPr="00C17589">
        <w:rPr>
          <w:rFonts w:ascii="Times New Roman" w:hAnsi="Times New Roman"/>
        </w:rPr>
        <w:t xml:space="preserve">7. </w:t>
      </w:r>
      <w:r w:rsidRPr="00C17589">
        <w:rPr>
          <w:rFonts w:ascii="Times New Roman" w:hAnsi="Times New Roman"/>
        </w:rPr>
        <w:tab/>
        <w:t>That if Complainant fails to adhere to the terms of this Order, Duquesne Light Company is hereby authorized to terminate Complainant’s service pursuant to the provisions of the Public Utility Code, 66 Pa.C.S.A. § 101 et seq., and the Commission’s regulations, 52 Pa. Code § 56.1 et seq.</w:t>
      </w:r>
    </w:p>
    <w:p w14:paraId="1AB3FBA4" w14:textId="77777777" w:rsidR="00C17589" w:rsidRPr="00C17589" w:rsidRDefault="00C17589" w:rsidP="00C17589">
      <w:pPr>
        <w:tabs>
          <w:tab w:val="num" w:pos="2160"/>
        </w:tabs>
        <w:spacing w:line="360" w:lineRule="auto"/>
        <w:ind w:firstLine="1440"/>
        <w:jc w:val="both"/>
        <w:rPr>
          <w:rFonts w:ascii="Times New Roman" w:hAnsi="Times New Roman"/>
        </w:rPr>
      </w:pPr>
    </w:p>
    <w:p w14:paraId="08BEB9B8" w14:textId="05C9898A" w:rsidR="00817AAD" w:rsidRPr="00817AAD" w:rsidRDefault="00C17589" w:rsidP="00C17589">
      <w:pPr>
        <w:tabs>
          <w:tab w:val="num" w:pos="2160"/>
        </w:tabs>
        <w:spacing w:line="360" w:lineRule="auto"/>
        <w:ind w:firstLine="1440"/>
        <w:jc w:val="both"/>
        <w:rPr>
          <w:rFonts w:ascii="Times New Roman" w:hAnsi="Times New Roman"/>
        </w:rPr>
      </w:pPr>
      <w:r w:rsidRPr="00C17589">
        <w:rPr>
          <w:rFonts w:ascii="Times New Roman" w:hAnsi="Times New Roman"/>
        </w:rPr>
        <w:t>8.</w:t>
      </w:r>
      <w:r w:rsidRPr="00C17589">
        <w:rPr>
          <w:rFonts w:ascii="Times New Roman" w:hAnsi="Times New Roman"/>
        </w:rPr>
        <w:tab/>
        <w:t>That the docket for this proceeding, Docket No. C-2018-3000221, be marked closed.</w:t>
      </w:r>
    </w:p>
    <w:p w14:paraId="17E782F7" w14:textId="77777777" w:rsidR="00A47CC7" w:rsidRPr="00441A14" w:rsidRDefault="00A47CC7" w:rsidP="00A47CC7">
      <w:pPr>
        <w:ind w:firstLine="1440"/>
        <w:jc w:val="both"/>
        <w:rPr>
          <w:rFonts w:ascii="Times New Roman" w:hAnsi="Times New Roman"/>
        </w:rPr>
      </w:pPr>
    </w:p>
    <w:p w14:paraId="2797FD45" w14:textId="75B5951A" w:rsidR="0031293C" w:rsidRDefault="009B55A8" w:rsidP="0031293C">
      <w:pPr>
        <w:ind w:firstLine="1440"/>
        <w:jc w:val="both"/>
        <w:rPr>
          <w:rFonts w:ascii="Times New Roman" w:hAnsi="Times New Roman"/>
          <w:spacing w:val="-3"/>
        </w:rPr>
      </w:pPr>
      <w:r w:rsidRPr="009F01BA">
        <w:rPr>
          <w:b/>
          <w:noProof/>
          <w:sz w:val="20"/>
        </w:rPr>
        <w:drawing>
          <wp:anchor distT="0" distB="0" distL="114300" distR="114300" simplePos="0" relativeHeight="251659264" behindDoc="1" locked="0" layoutInCell="1" allowOverlap="1" wp14:anchorId="421AD6C8" wp14:editId="6E8805FA">
            <wp:simplePos x="0" y="0"/>
            <wp:positionH relativeFrom="column">
              <wp:posOffset>3053751</wp:posOffset>
            </wp:positionH>
            <wp:positionV relativeFrom="paragraph">
              <wp:posOffset>59953</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CDC1B1C" w14:textId="5605D7FB"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14:paraId="7308A8E2" w14:textId="1F28BC66" w:rsidR="00141506" w:rsidRPr="00FB6879" w:rsidRDefault="00141506">
      <w:pPr>
        <w:tabs>
          <w:tab w:val="left" w:pos="-720"/>
        </w:tabs>
        <w:suppressAutoHyphens/>
        <w:jc w:val="both"/>
        <w:rPr>
          <w:rFonts w:ascii="Times New Roman" w:hAnsi="Times New Roman"/>
          <w:spacing w:val="-3"/>
          <w:szCs w:val="24"/>
        </w:rPr>
      </w:pPr>
    </w:p>
    <w:p w14:paraId="2E43CA48" w14:textId="750FAEE6" w:rsidR="00141506" w:rsidRPr="00FB6879" w:rsidRDefault="00141506">
      <w:pPr>
        <w:tabs>
          <w:tab w:val="left" w:pos="-720"/>
        </w:tabs>
        <w:suppressAutoHyphens/>
        <w:jc w:val="both"/>
        <w:rPr>
          <w:rFonts w:ascii="Times New Roman" w:hAnsi="Times New Roman"/>
          <w:spacing w:val="-3"/>
          <w:szCs w:val="24"/>
        </w:rPr>
      </w:pPr>
    </w:p>
    <w:p w14:paraId="79B40073" w14:textId="77777777" w:rsidR="00141506" w:rsidRPr="00FB6879" w:rsidRDefault="00141506">
      <w:pPr>
        <w:tabs>
          <w:tab w:val="left" w:pos="-720"/>
        </w:tabs>
        <w:suppressAutoHyphens/>
        <w:jc w:val="both"/>
        <w:rPr>
          <w:rFonts w:ascii="Times New Roman" w:hAnsi="Times New Roman"/>
          <w:spacing w:val="-3"/>
          <w:szCs w:val="24"/>
        </w:rPr>
      </w:pPr>
    </w:p>
    <w:p w14:paraId="098222E2"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6080E92E"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4C7E6293" w14:textId="77777777" w:rsidR="00141506" w:rsidRPr="00FB6879" w:rsidRDefault="00141506">
      <w:pPr>
        <w:tabs>
          <w:tab w:val="left" w:pos="-720"/>
        </w:tabs>
        <w:suppressAutoHyphens/>
        <w:jc w:val="both"/>
        <w:rPr>
          <w:rFonts w:ascii="Times New Roman" w:hAnsi="Times New Roman"/>
          <w:spacing w:val="-3"/>
          <w:szCs w:val="24"/>
        </w:rPr>
      </w:pPr>
    </w:p>
    <w:p w14:paraId="27988B94" w14:textId="77777777" w:rsidR="0088369B" w:rsidRPr="00FB6879" w:rsidRDefault="0088369B">
      <w:pPr>
        <w:tabs>
          <w:tab w:val="left" w:pos="-720"/>
        </w:tabs>
        <w:suppressAutoHyphens/>
        <w:jc w:val="both"/>
        <w:rPr>
          <w:rFonts w:ascii="Times New Roman" w:hAnsi="Times New Roman"/>
          <w:spacing w:val="-3"/>
          <w:szCs w:val="24"/>
        </w:rPr>
      </w:pPr>
    </w:p>
    <w:p w14:paraId="222F6F01" w14:textId="77777777" w:rsidR="00587391" w:rsidRPr="00FB6879" w:rsidRDefault="00587391">
      <w:pPr>
        <w:tabs>
          <w:tab w:val="left" w:pos="-720"/>
        </w:tabs>
        <w:suppressAutoHyphens/>
        <w:jc w:val="both"/>
        <w:rPr>
          <w:rFonts w:ascii="Times New Roman" w:hAnsi="Times New Roman"/>
          <w:spacing w:val="-3"/>
          <w:szCs w:val="24"/>
        </w:rPr>
      </w:pPr>
    </w:p>
    <w:p w14:paraId="10C242B9"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07866005" w14:textId="77777777" w:rsidR="00141506" w:rsidRPr="00FB6879" w:rsidRDefault="00141506">
      <w:pPr>
        <w:tabs>
          <w:tab w:val="left" w:pos="-720"/>
        </w:tabs>
        <w:suppressAutoHyphens/>
        <w:jc w:val="both"/>
        <w:rPr>
          <w:rFonts w:ascii="Times New Roman" w:hAnsi="Times New Roman"/>
          <w:spacing w:val="-3"/>
          <w:szCs w:val="24"/>
        </w:rPr>
      </w:pPr>
    </w:p>
    <w:p w14:paraId="491E44C1" w14:textId="1737659F"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B55A8">
        <w:rPr>
          <w:rFonts w:ascii="Times New Roman" w:hAnsi="Times New Roman"/>
          <w:spacing w:val="-3"/>
          <w:szCs w:val="24"/>
        </w:rPr>
        <w:t>October 23, 2018</w:t>
      </w:r>
    </w:p>
    <w:sectPr w:rsidR="00141506" w:rsidRPr="00FB6879" w:rsidSect="00D335DF">
      <w:footerReference w:type="default" r:id="rId14"/>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E50BB" w14:textId="77777777" w:rsidR="00752B17" w:rsidRDefault="00752B17">
      <w:pPr>
        <w:spacing w:line="20" w:lineRule="exact"/>
      </w:pPr>
    </w:p>
  </w:endnote>
  <w:endnote w:type="continuationSeparator" w:id="0">
    <w:p w14:paraId="5E4FB952" w14:textId="77777777" w:rsidR="00752B17" w:rsidRDefault="00752B17">
      <w:r>
        <w:t xml:space="preserve"> </w:t>
      </w:r>
    </w:p>
  </w:endnote>
  <w:endnote w:type="continuationNotice" w:id="1">
    <w:p w14:paraId="2165FEF8" w14:textId="77777777" w:rsidR="00752B17" w:rsidRDefault="00752B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DB09" w14:textId="77777777" w:rsidR="0018593A" w:rsidRDefault="00185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6707" w14:textId="77777777" w:rsidR="0018593A" w:rsidRDefault="00185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FAC5" w14:textId="77777777" w:rsidR="0018593A" w:rsidRDefault="001859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B2AE" w14:textId="2450FB21" w:rsidR="0018593A" w:rsidRPr="0018593A" w:rsidRDefault="0018593A" w:rsidP="0018593A">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FC8E9" w14:textId="77777777" w:rsidR="00752B17" w:rsidRDefault="00752B17">
      <w:r>
        <w:separator/>
      </w:r>
    </w:p>
  </w:footnote>
  <w:footnote w:type="continuationSeparator" w:id="0">
    <w:p w14:paraId="413F943C" w14:textId="77777777" w:rsidR="00752B17" w:rsidRDefault="0075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EDAB" w14:textId="77777777" w:rsidR="0018593A" w:rsidRDefault="00185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82D" w14:textId="77777777" w:rsidR="0018593A" w:rsidRDefault="00185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87A0" w14:textId="77777777" w:rsidR="0018593A" w:rsidRDefault="00185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7F"/>
    <w:rsid w:val="00003A6F"/>
    <w:rsid w:val="000C1A59"/>
    <w:rsid w:val="000F2734"/>
    <w:rsid w:val="00102A0C"/>
    <w:rsid w:val="00141506"/>
    <w:rsid w:val="00182FEB"/>
    <w:rsid w:val="0018593A"/>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52B17"/>
    <w:rsid w:val="00762518"/>
    <w:rsid w:val="00771E7B"/>
    <w:rsid w:val="007C0D22"/>
    <w:rsid w:val="007E1B83"/>
    <w:rsid w:val="007E6654"/>
    <w:rsid w:val="00807611"/>
    <w:rsid w:val="00810ED9"/>
    <w:rsid w:val="00817AAD"/>
    <w:rsid w:val="00846484"/>
    <w:rsid w:val="00847BD1"/>
    <w:rsid w:val="0088369B"/>
    <w:rsid w:val="008B0AA9"/>
    <w:rsid w:val="008B4CE3"/>
    <w:rsid w:val="008C7551"/>
    <w:rsid w:val="008D3BB0"/>
    <w:rsid w:val="008E30A9"/>
    <w:rsid w:val="00906FC2"/>
    <w:rsid w:val="00987969"/>
    <w:rsid w:val="009A547F"/>
    <w:rsid w:val="009B2408"/>
    <w:rsid w:val="009B55A8"/>
    <w:rsid w:val="009B74F2"/>
    <w:rsid w:val="00A0181D"/>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17589"/>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F1DFBA1"/>
  <w15:docId w15:val="{F88ACCEC-2A25-4D4A-9F7B-8CA4A156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2</cp:revision>
  <cp:lastPrinted>2018-10-23T14:13:00Z</cp:lastPrinted>
  <dcterms:created xsi:type="dcterms:W3CDTF">2018-10-23T14:20:00Z</dcterms:created>
  <dcterms:modified xsi:type="dcterms:W3CDTF">2018-10-23T14:20:00Z</dcterms:modified>
</cp:coreProperties>
</file>