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0C825462" w14:textId="77777777" w:rsidTr="009F39C3">
        <w:trPr>
          <w:trHeight w:val="990"/>
        </w:trPr>
        <w:tc>
          <w:tcPr>
            <w:tcW w:w="1363" w:type="dxa"/>
            <w:hideMark/>
          </w:tcPr>
          <w:p w14:paraId="0912B45F" w14:textId="77777777" w:rsidR="009F39C3" w:rsidRDefault="00ED40CE">
            <w:pPr>
              <w:pStyle w:val="Salutation"/>
              <w:rPr>
                <w:spacing w:val="-2"/>
                <w:sz w:val="24"/>
                <w:szCs w:val="24"/>
              </w:rPr>
            </w:pPr>
            <w:r>
              <w:rPr>
                <w:noProof/>
                <w:spacing w:val="-2"/>
                <w:sz w:val="24"/>
                <w:szCs w:val="24"/>
              </w:rPr>
              <w:drawing>
                <wp:inline distT="0" distB="0" distL="0" distR="0" wp14:anchorId="42AF8DBC" wp14:editId="63DD41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9E67E2" w14:textId="77777777" w:rsidR="009F39C3" w:rsidRDefault="009F39C3">
            <w:pPr>
              <w:suppressAutoHyphens/>
              <w:spacing w:line="204" w:lineRule="auto"/>
              <w:jc w:val="center"/>
              <w:rPr>
                <w:color w:val="000080"/>
                <w:spacing w:val="-3"/>
                <w:sz w:val="24"/>
                <w:szCs w:val="24"/>
              </w:rPr>
            </w:pPr>
          </w:p>
          <w:p w14:paraId="3104103F"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03F0197E"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2D0EB561"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285107B8" w14:textId="77777777" w:rsidR="009F39C3" w:rsidRDefault="009F39C3">
            <w:pPr>
              <w:jc w:val="right"/>
              <w:rPr>
                <w:b/>
                <w:spacing w:val="-1"/>
                <w:sz w:val="16"/>
                <w:szCs w:val="16"/>
              </w:rPr>
            </w:pPr>
          </w:p>
          <w:p w14:paraId="47A1E5E3" w14:textId="77777777" w:rsidR="009F39C3" w:rsidRDefault="009F39C3">
            <w:pPr>
              <w:jc w:val="right"/>
              <w:rPr>
                <w:b/>
                <w:spacing w:val="-1"/>
                <w:sz w:val="16"/>
                <w:szCs w:val="16"/>
              </w:rPr>
            </w:pPr>
          </w:p>
          <w:p w14:paraId="28FD14F6" w14:textId="77777777" w:rsidR="009F39C3" w:rsidRDefault="009F39C3">
            <w:pPr>
              <w:jc w:val="right"/>
              <w:rPr>
                <w:b/>
                <w:spacing w:val="-1"/>
                <w:sz w:val="16"/>
                <w:szCs w:val="16"/>
              </w:rPr>
            </w:pPr>
          </w:p>
          <w:p w14:paraId="1019FB49" w14:textId="77777777" w:rsidR="009F39C3" w:rsidRDefault="009F39C3">
            <w:pPr>
              <w:jc w:val="right"/>
              <w:rPr>
                <w:b/>
                <w:spacing w:val="-1"/>
                <w:sz w:val="16"/>
                <w:szCs w:val="16"/>
              </w:rPr>
            </w:pPr>
          </w:p>
          <w:p w14:paraId="4FC9D1CC" w14:textId="77777777" w:rsidR="009F39C3" w:rsidRDefault="009F39C3">
            <w:pPr>
              <w:jc w:val="right"/>
              <w:rPr>
                <w:b/>
                <w:spacing w:val="-1"/>
                <w:sz w:val="16"/>
                <w:szCs w:val="16"/>
              </w:rPr>
            </w:pPr>
            <w:r>
              <w:rPr>
                <w:b/>
                <w:spacing w:val="-1"/>
                <w:sz w:val="16"/>
                <w:szCs w:val="16"/>
              </w:rPr>
              <w:t>IN REPLY PLEASE REFER TO OUR FILE</w:t>
            </w:r>
          </w:p>
        </w:tc>
      </w:tr>
    </w:tbl>
    <w:p w14:paraId="7EEBDBD6" w14:textId="26D9F823" w:rsidR="009F39C3" w:rsidRDefault="007640CD" w:rsidP="007640CD">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23, 2018</w:t>
      </w:r>
    </w:p>
    <w:p w14:paraId="395D8F56" w14:textId="77777777" w:rsidR="00C1285E" w:rsidRPr="00ED40CE"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w:t>
      </w:r>
      <w:r w:rsidRPr="00ED40CE">
        <w:rPr>
          <w:rFonts w:ascii="Times New Roman" w:hAnsi="Times New Roman"/>
          <w:b w:val="0"/>
          <w:color w:val="000000"/>
          <w:sz w:val="24"/>
          <w:szCs w:val="24"/>
        </w:rPr>
        <w:t>ocket No. A-</w:t>
      </w:r>
      <w:r w:rsidR="00ED40CE" w:rsidRPr="00ED40CE">
        <w:rPr>
          <w:rFonts w:ascii="Times New Roman" w:hAnsi="Times New Roman"/>
          <w:b w:val="0"/>
          <w:color w:val="000000"/>
          <w:sz w:val="24"/>
          <w:szCs w:val="24"/>
        </w:rPr>
        <w:t>2009-2097544</w:t>
      </w:r>
    </w:p>
    <w:p w14:paraId="5550B3FA" w14:textId="77777777" w:rsidR="00C1285E" w:rsidRPr="00ED40CE" w:rsidRDefault="00C1285E" w:rsidP="00C1285E">
      <w:pPr>
        <w:pStyle w:val="Heading1"/>
        <w:spacing w:before="0" w:after="0"/>
        <w:ind w:left="6480" w:right="-720" w:firstLine="720"/>
        <w:rPr>
          <w:rFonts w:ascii="Times New Roman" w:hAnsi="Times New Roman"/>
          <w:b w:val="0"/>
          <w:color w:val="000000"/>
          <w:sz w:val="24"/>
          <w:szCs w:val="24"/>
        </w:rPr>
      </w:pPr>
      <w:r w:rsidRPr="00ED40CE">
        <w:rPr>
          <w:rFonts w:ascii="Times New Roman" w:hAnsi="Times New Roman"/>
          <w:b w:val="0"/>
          <w:color w:val="000000"/>
          <w:sz w:val="24"/>
          <w:szCs w:val="24"/>
        </w:rPr>
        <w:t xml:space="preserve">      </w:t>
      </w:r>
      <w:r w:rsidR="00ED40CE" w:rsidRPr="00ED40CE">
        <w:rPr>
          <w:rFonts w:ascii="Times New Roman" w:hAnsi="Times New Roman"/>
          <w:b w:val="0"/>
          <w:color w:val="000000"/>
          <w:sz w:val="24"/>
          <w:szCs w:val="24"/>
        </w:rPr>
        <w:t xml:space="preserve">      </w:t>
      </w:r>
      <w:r w:rsidRPr="00ED40CE">
        <w:rPr>
          <w:rFonts w:ascii="Times New Roman" w:hAnsi="Times New Roman"/>
          <w:b w:val="0"/>
          <w:color w:val="000000"/>
          <w:sz w:val="24"/>
          <w:szCs w:val="24"/>
        </w:rPr>
        <w:t xml:space="preserve">Utility Code: </w:t>
      </w:r>
      <w:r w:rsidR="00ED40CE" w:rsidRPr="00ED40CE">
        <w:rPr>
          <w:rFonts w:ascii="Times New Roman" w:hAnsi="Times New Roman"/>
          <w:b w:val="0"/>
          <w:color w:val="000000"/>
          <w:sz w:val="24"/>
          <w:szCs w:val="24"/>
        </w:rPr>
        <w:t>1110954</w:t>
      </w:r>
    </w:p>
    <w:p w14:paraId="14156094" w14:textId="77777777" w:rsidR="00ED40CE" w:rsidRPr="00ED40CE" w:rsidRDefault="00ED40CE" w:rsidP="00ED40CE">
      <w:pPr>
        <w:rPr>
          <w:color w:val="000000"/>
          <w:sz w:val="24"/>
          <w:szCs w:val="24"/>
        </w:rPr>
      </w:pPr>
      <w:r w:rsidRPr="00ED40CE">
        <w:rPr>
          <w:color w:val="000000"/>
          <w:sz w:val="24"/>
          <w:szCs w:val="24"/>
        </w:rPr>
        <w:t>JOHN POVILAITIS</w:t>
      </w:r>
    </w:p>
    <w:p w14:paraId="1326D0AE" w14:textId="77777777" w:rsidR="00ED40CE" w:rsidRPr="00ED40CE" w:rsidRDefault="00ED40CE" w:rsidP="00ED40CE">
      <w:pPr>
        <w:rPr>
          <w:color w:val="000000"/>
          <w:sz w:val="24"/>
          <w:szCs w:val="24"/>
        </w:rPr>
      </w:pPr>
      <w:r w:rsidRPr="00ED40CE">
        <w:rPr>
          <w:color w:val="000000"/>
          <w:sz w:val="24"/>
          <w:szCs w:val="24"/>
        </w:rPr>
        <w:t>BUCHANAN INGERSOLL &amp; ROONEY PC</w:t>
      </w:r>
    </w:p>
    <w:p w14:paraId="53205E8E" w14:textId="77777777" w:rsidR="00ED40CE" w:rsidRPr="00ED40CE" w:rsidRDefault="00ED40CE" w:rsidP="00ED40CE">
      <w:pPr>
        <w:rPr>
          <w:color w:val="000000"/>
          <w:sz w:val="24"/>
          <w:szCs w:val="24"/>
        </w:rPr>
      </w:pPr>
      <w:r w:rsidRPr="00ED40CE">
        <w:rPr>
          <w:color w:val="000000"/>
          <w:sz w:val="24"/>
          <w:szCs w:val="24"/>
        </w:rPr>
        <w:t>409 NORTH SECOND STREET STE 500</w:t>
      </w:r>
    </w:p>
    <w:p w14:paraId="1BD84208" w14:textId="77777777" w:rsidR="009F39C3" w:rsidRPr="00ED40CE" w:rsidRDefault="00ED40CE" w:rsidP="00ED40CE">
      <w:pPr>
        <w:rPr>
          <w:color w:val="000000"/>
          <w:sz w:val="24"/>
          <w:szCs w:val="24"/>
        </w:rPr>
      </w:pPr>
      <w:r w:rsidRPr="00ED40CE">
        <w:rPr>
          <w:color w:val="000000"/>
          <w:sz w:val="24"/>
          <w:szCs w:val="24"/>
        </w:rPr>
        <w:t>HARRISBURG PA 17101</w:t>
      </w:r>
    </w:p>
    <w:p w14:paraId="5269FB95" w14:textId="77777777" w:rsidR="00ED40CE" w:rsidRPr="00ED40CE" w:rsidRDefault="00ED40CE" w:rsidP="00ED40CE">
      <w:pPr>
        <w:rPr>
          <w:rFonts w:ascii="Arial" w:hAnsi="Arial"/>
          <w:sz w:val="24"/>
        </w:rPr>
      </w:pPr>
    </w:p>
    <w:p w14:paraId="46E55254" w14:textId="77777777" w:rsidR="009F39C3" w:rsidRPr="00ED40CE" w:rsidRDefault="00E22CEE" w:rsidP="00F038CE">
      <w:pPr>
        <w:ind w:left="1440"/>
        <w:rPr>
          <w:sz w:val="24"/>
        </w:rPr>
      </w:pPr>
      <w:r w:rsidRPr="00ED40CE">
        <w:rPr>
          <w:sz w:val="24"/>
        </w:rPr>
        <w:t>Re:</w:t>
      </w:r>
      <w:r w:rsidRPr="00ED40CE">
        <w:rPr>
          <w:sz w:val="24"/>
        </w:rPr>
        <w:tab/>
        <w:t xml:space="preserve">Financial </w:t>
      </w:r>
      <w:r w:rsidR="009F39C3" w:rsidRPr="00ED40CE">
        <w:rPr>
          <w:sz w:val="24"/>
        </w:rPr>
        <w:t xml:space="preserve">Security Reduction </w:t>
      </w:r>
      <w:r w:rsidRPr="00ED40CE">
        <w:rPr>
          <w:sz w:val="24"/>
        </w:rPr>
        <w:t xml:space="preserve">Petition </w:t>
      </w:r>
      <w:r w:rsidR="00683F71" w:rsidRPr="00ED40CE">
        <w:rPr>
          <w:sz w:val="24"/>
        </w:rPr>
        <w:t>Renewal</w:t>
      </w:r>
    </w:p>
    <w:p w14:paraId="66943A21" w14:textId="77777777" w:rsidR="009F39C3" w:rsidRPr="00ED40CE" w:rsidRDefault="009F39C3" w:rsidP="009F39C3">
      <w:pPr>
        <w:rPr>
          <w:sz w:val="24"/>
        </w:rPr>
      </w:pPr>
      <w:r w:rsidRPr="00ED40CE">
        <w:rPr>
          <w:sz w:val="24"/>
        </w:rPr>
        <w:tab/>
      </w:r>
      <w:r w:rsidRPr="00ED40CE">
        <w:rPr>
          <w:sz w:val="24"/>
        </w:rPr>
        <w:tab/>
      </w:r>
    </w:p>
    <w:p w14:paraId="5F86E71E" w14:textId="77777777" w:rsidR="009F39C3" w:rsidRPr="00ED40CE" w:rsidRDefault="009F39C3" w:rsidP="009F39C3">
      <w:pPr>
        <w:rPr>
          <w:sz w:val="24"/>
        </w:rPr>
      </w:pPr>
      <w:r w:rsidRPr="00ED40CE">
        <w:rPr>
          <w:sz w:val="24"/>
        </w:rPr>
        <w:t xml:space="preserve">Dear </w:t>
      </w:r>
      <w:r w:rsidR="007516A6" w:rsidRPr="00ED40CE">
        <w:rPr>
          <w:sz w:val="24"/>
        </w:rPr>
        <w:t>Mr</w:t>
      </w:r>
      <w:r w:rsidR="00ED40CE" w:rsidRPr="00ED40CE">
        <w:rPr>
          <w:sz w:val="24"/>
        </w:rPr>
        <w:t>. Povilaitis</w:t>
      </w:r>
      <w:r w:rsidRPr="00ED40CE">
        <w:rPr>
          <w:sz w:val="24"/>
        </w:rPr>
        <w:t>:</w:t>
      </w:r>
    </w:p>
    <w:p w14:paraId="555D4FA6" w14:textId="77777777" w:rsidR="009F39C3" w:rsidRPr="00ED40CE" w:rsidRDefault="009F39C3" w:rsidP="009F39C3">
      <w:pPr>
        <w:rPr>
          <w:sz w:val="24"/>
        </w:rPr>
      </w:pPr>
    </w:p>
    <w:p w14:paraId="77C586C4" w14:textId="77777777" w:rsidR="009F39C3" w:rsidRPr="00ED40CE" w:rsidRDefault="00CB19F9" w:rsidP="009F39C3">
      <w:pPr>
        <w:spacing w:after="240"/>
        <w:ind w:firstLine="720"/>
        <w:rPr>
          <w:sz w:val="24"/>
        </w:rPr>
      </w:pPr>
      <w:r w:rsidRPr="00ED40CE">
        <w:rPr>
          <w:sz w:val="24"/>
        </w:rPr>
        <w:t xml:space="preserve">On </w:t>
      </w:r>
      <w:r w:rsidR="00ED40CE" w:rsidRPr="00ED40CE">
        <w:rPr>
          <w:sz w:val="24"/>
        </w:rPr>
        <w:t>March 8, 2015</w:t>
      </w:r>
      <w:r w:rsidRPr="00ED40CE">
        <w:rPr>
          <w:sz w:val="24"/>
        </w:rPr>
        <w:t xml:space="preserve">, </w:t>
      </w:r>
      <w:r w:rsidR="00ED40CE" w:rsidRPr="00ED40CE">
        <w:rPr>
          <w:sz w:val="24"/>
        </w:rPr>
        <w:t>Just Energy Pennsylvania Corp</w:t>
      </w:r>
      <w:r w:rsidRPr="00ED40CE">
        <w:rPr>
          <w:sz w:val="24"/>
        </w:rPr>
        <w:t xml:space="preserve"> (</w:t>
      </w:r>
      <w:r w:rsidR="00ED40CE" w:rsidRPr="00ED40CE">
        <w:rPr>
          <w:sz w:val="24"/>
        </w:rPr>
        <w:t>Just Energy Pa</w:t>
      </w:r>
      <w:r w:rsidRPr="00ED40CE">
        <w:rPr>
          <w:sz w:val="24"/>
        </w:rPr>
        <w:t xml:space="preserve">) was </w:t>
      </w:r>
      <w:r w:rsidR="00B14803" w:rsidRPr="00ED40CE">
        <w:rPr>
          <w:sz w:val="24"/>
        </w:rPr>
        <w:t xml:space="preserve">initially </w:t>
      </w:r>
      <w:r w:rsidRPr="00ED40CE">
        <w:rPr>
          <w:sz w:val="24"/>
        </w:rPr>
        <w:t xml:space="preserve">approved for a 5% Financial Security Reduction by Secretarial Letter.  </w:t>
      </w:r>
      <w:r w:rsidR="009F39C3" w:rsidRPr="00ED40CE">
        <w:rPr>
          <w:sz w:val="24"/>
        </w:rPr>
        <w:t xml:space="preserve">On </w:t>
      </w:r>
      <w:r w:rsidR="00ED40CE" w:rsidRPr="00ED40CE">
        <w:rPr>
          <w:sz w:val="24"/>
        </w:rPr>
        <w:t>September 11, 2018</w:t>
      </w:r>
      <w:r w:rsidR="00873830" w:rsidRPr="00ED40CE">
        <w:rPr>
          <w:sz w:val="24"/>
        </w:rPr>
        <w:t xml:space="preserve">, </w:t>
      </w:r>
      <w:r w:rsidR="00ED40CE" w:rsidRPr="00ED40CE">
        <w:rPr>
          <w:sz w:val="24"/>
        </w:rPr>
        <w:t>Just Energy Pa</w:t>
      </w:r>
      <w:r w:rsidR="009F39C3" w:rsidRPr="00ED40CE">
        <w:rPr>
          <w:sz w:val="24"/>
        </w:rPr>
        <w:t xml:space="preserve"> filed a </w:t>
      </w:r>
      <w:r w:rsidRPr="00ED40CE">
        <w:rPr>
          <w:sz w:val="24"/>
        </w:rPr>
        <w:t>F</w:t>
      </w:r>
      <w:r w:rsidR="00E22CEE" w:rsidRPr="00ED40CE">
        <w:rPr>
          <w:sz w:val="24"/>
        </w:rPr>
        <w:t xml:space="preserve">inancial </w:t>
      </w:r>
      <w:r w:rsidRPr="00ED40CE">
        <w:rPr>
          <w:sz w:val="24"/>
        </w:rPr>
        <w:t>S</w:t>
      </w:r>
      <w:r w:rsidR="00683F71" w:rsidRPr="00ED40CE">
        <w:rPr>
          <w:sz w:val="24"/>
        </w:rPr>
        <w:t xml:space="preserve">ecurity </w:t>
      </w:r>
      <w:r w:rsidRPr="00ED40CE">
        <w:rPr>
          <w:sz w:val="24"/>
        </w:rPr>
        <w:t>Reduction P</w:t>
      </w:r>
      <w:r w:rsidR="009F39C3" w:rsidRPr="00ED40CE">
        <w:rPr>
          <w:sz w:val="24"/>
        </w:rPr>
        <w:t>etition</w:t>
      </w:r>
      <w:r w:rsidRPr="00ED40CE">
        <w:rPr>
          <w:sz w:val="24"/>
        </w:rPr>
        <w:t xml:space="preserve"> R</w:t>
      </w:r>
      <w:r w:rsidR="00683F71" w:rsidRPr="00ED40CE">
        <w:rPr>
          <w:sz w:val="24"/>
        </w:rPr>
        <w:t>enewal to maintain its 5% security reduction w</w:t>
      </w:r>
      <w:r w:rsidR="009F39C3" w:rsidRPr="00ED40CE">
        <w:rPr>
          <w:sz w:val="24"/>
        </w:rPr>
        <w:t>ith the Pennsylvania Public Utility Commission</w:t>
      </w:r>
      <w:r w:rsidR="00683F71" w:rsidRPr="00ED40CE">
        <w:rPr>
          <w:sz w:val="24"/>
        </w:rPr>
        <w:t xml:space="preserve"> of</w:t>
      </w:r>
      <w:r w:rsidR="009F39C3" w:rsidRPr="00ED40CE">
        <w:rPr>
          <w:sz w:val="24"/>
        </w:rPr>
        <w:t xml:space="preserve"> </w:t>
      </w:r>
      <w:r w:rsidR="00ED40CE" w:rsidRPr="00ED40CE">
        <w:rPr>
          <w:sz w:val="24"/>
        </w:rPr>
        <w:t>Just Energy Pa</w:t>
      </w:r>
      <w:r w:rsidR="009F39C3" w:rsidRPr="00ED40CE">
        <w:rPr>
          <w:sz w:val="24"/>
        </w:rPr>
        <w:t xml:space="preserve">’s most recent twelve (12) months of revenue pursuant to the Commission’s Order entered July 24, 2014 at Docket No. M-2013-2393141.   </w:t>
      </w:r>
    </w:p>
    <w:p w14:paraId="6FD009E2" w14:textId="77777777" w:rsidR="009F39C3" w:rsidRPr="00ED40CE" w:rsidRDefault="009F39C3" w:rsidP="009F39C3">
      <w:pPr>
        <w:spacing w:after="240"/>
        <w:ind w:firstLine="720"/>
        <w:rPr>
          <w:sz w:val="24"/>
        </w:rPr>
      </w:pPr>
      <w:r w:rsidRPr="00ED40CE">
        <w:rPr>
          <w:sz w:val="24"/>
        </w:rPr>
        <w:t xml:space="preserve">The </w:t>
      </w:r>
      <w:r w:rsidR="00683F71" w:rsidRPr="00ED40CE">
        <w:rPr>
          <w:sz w:val="24"/>
        </w:rPr>
        <w:t xml:space="preserve">Commission’s July 24, 2014, </w:t>
      </w:r>
      <w:r w:rsidR="00E22CEE" w:rsidRPr="00ED40CE">
        <w:rPr>
          <w:sz w:val="24"/>
        </w:rPr>
        <w:t xml:space="preserve">financial </w:t>
      </w:r>
      <w:r w:rsidR="00683F71" w:rsidRPr="00ED40CE">
        <w:rPr>
          <w:sz w:val="24"/>
        </w:rPr>
        <w:t>security</w:t>
      </w:r>
      <w:r w:rsidRPr="00ED40CE">
        <w:rPr>
          <w:sz w:val="24"/>
        </w:rPr>
        <w:t xml:space="preserve"> reduction Order states:</w:t>
      </w:r>
    </w:p>
    <w:p w14:paraId="1B180689" w14:textId="77777777" w:rsidR="009F39C3" w:rsidRPr="00ED40CE" w:rsidRDefault="009F39C3" w:rsidP="009F39C3">
      <w:pPr>
        <w:spacing w:line="360" w:lineRule="auto"/>
        <w:ind w:firstLine="720"/>
        <w:rPr>
          <w:i/>
          <w:iCs/>
          <w:sz w:val="24"/>
          <w:szCs w:val="24"/>
        </w:rPr>
      </w:pPr>
      <w:r w:rsidRPr="00ED40CE">
        <w:rPr>
          <w:i/>
          <w:iCs/>
          <w:sz w:val="24"/>
          <w:szCs w:val="24"/>
        </w:rPr>
        <w:t xml:space="preserve">“At a minimum, Commission staff will require each EGS seeking this change to: </w:t>
      </w:r>
    </w:p>
    <w:p w14:paraId="03BF6ABF" w14:textId="77777777" w:rsidR="009F39C3" w:rsidRPr="00ED40CE" w:rsidRDefault="009F39C3" w:rsidP="009F39C3">
      <w:pPr>
        <w:pStyle w:val="ListParagraph"/>
        <w:numPr>
          <w:ilvl w:val="0"/>
          <w:numId w:val="2"/>
        </w:numPr>
        <w:rPr>
          <w:i/>
          <w:iCs/>
          <w:sz w:val="24"/>
          <w:szCs w:val="24"/>
        </w:rPr>
      </w:pPr>
      <w:r w:rsidRPr="00ED40CE">
        <w:rPr>
          <w:i/>
          <w:iCs/>
          <w:sz w:val="24"/>
          <w:szCs w:val="24"/>
        </w:rPr>
        <w:t>Provide its gross revenues for the sale of electricity to retail customers in Pennsylvania for the most recent 12 months;</w:t>
      </w:r>
    </w:p>
    <w:p w14:paraId="616EE4F8" w14:textId="77777777" w:rsidR="009F39C3" w:rsidRPr="00ED40CE" w:rsidRDefault="009F39C3" w:rsidP="009F39C3">
      <w:pPr>
        <w:pStyle w:val="ListParagraph"/>
        <w:numPr>
          <w:ilvl w:val="0"/>
          <w:numId w:val="2"/>
        </w:numPr>
        <w:rPr>
          <w:i/>
          <w:iCs/>
          <w:sz w:val="24"/>
          <w:szCs w:val="24"/>
        </w:rPr>
      </w:pPr>
      <w:r w:rsidRPr="00ED40CE">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ED40CE">
        <w:rPr>
          <w:i/>
          <w:iCs/>
          <w:sz w:val="24"/>
          <w:szCs w:val="24"/>
        </w:rPr>
        <w:t>period of time</w:t>
      </w:r>
      <w:proofErr w:type="gramEnd"/>
      <w:r w:rsidRPr="00ED40CE">
        <w:rPr>
          <w:i/>
          <w:iCs/>
          <w:sz w:val="24"/>
          <w:szCs w:val="24"/>
        </w:rPr>
        <w:t xml:space="preserve">; </w:t>
      </w:r>
    </w:p>
    <w:p w14:paraId="7652F826" w14:textId="77777777" w:rsidR="009F39C3" w:rsidRPr="00ED40CE" w:rsidRDefault="009F39C3" w:rsidP="009F39C3">
      <w:pPr>
        <w:pStyle w:val="ListParagraph"/>
        <w:numPr>
          <w:ilvl w:val="0"/>
          <w:numId w:val="2"/>
        </w:numPr>
        <w:rPr>
          <w:i/>
          <w:iCs/>
          <w:sz w:val="24"/>
          <w:szCs w:val="24"/>
        </w:rPr>
      </w:pPr>
      <w:r w:rsidRPr="00ED40CE">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6806C5E2" w14:textId="77777777" w:rsidR="009F39C3" w:rsidRPr="00ED40CE" w:rsidRDefault="009F39C3" w:rsidP="009F39C3">
      <w:pPr>
        <w:pStyle w:val="ListParagraph"/>
        <w:numPr>
          <w:ilvl w:val="0"/>
          <w:numId w:val="2"/>
        </w:numPr>
        <w:rPr>
          <w:i/>
          <w:iCs/>
          <w:sz w:val="24"/>
          <w:szCs w:val="24"/>
        </w:rPr>
      </w:pPr>
      <w:r w:rsidRPr="00ED40CE">
        <w:rPr>
          <w:i/>
          <w:iCs/>
          <w:sz w:val="24"/>
          <w:szCs w:val="24"/>
        </w:rPr>
        <w:t>Provide available AEPS compliance data from the most recent 12 months; and</w:t>
      </w:r>
    </w:p>
    <w:p w14:paraId="66E26782" w14:textId="77777777" w:rsidR="009F39C3" w:rsidRPr="00ED40CE" w:rsidRDefault="009F39C3" w:rsidP="009F39C3">
      <w:pPr>
        <w:pStyle w:val="ListParagraph"/>
        <w:numPr>
          <w:ilvl w:val="0"/>
          <w:numId w:val="2"/>
        </w:numPr>
        <w:rPr>
          <w:i/>
          <w:iCs/>
          <w:sz w:val="24"/>
          <w:szCs w:val="24"/>
        </w:rPr>
      </w:pPr>
      <w:r w:rsidRPr="00ED40CE">
        <w:rPr>
          <w:i/>
          <w:iCs/>
          <w:sz w:val="24"/>
          <w:szCs w:val="24"/>
        </w:rPr>
        <w:t>Provide copies of all Department of Revenue documents that support the EGS’s request.</w:t>
      </w:r>
    </w:p>
    <w:p w14:paraId="16A9E276" w14:textId="77777777" w:rsidR="009F39C3" w:rsidRPr="00ED40CE" w:rsidRDefault="009F39C3" w:rsidP="009F39C3">
      <w:pPr>
        <w:pStyle w:val="ListParagraph"/>
        <w:ind w:left="1080"/>
        <w:rPr>
          <w:i/>
          <w:iCs/>
          <w:sz w:val="24"/>
          <w:szCs w:val="24"/>
        </w:rPr>
      </w:pPr>
    </w:p>
    <w:p w14:paraId="0E61827E" w14:textId="77777777" w:rsidR="009F39C3" w:rsidRPr="00ED40CE" w:rsidRDefault="009F39C3" w:rsidP="009F39C3">
      <w:pPr>
        <w:spacing w:after="240"/>
        <w:ind w:firstLine="720"/>
        <w:rPr>
          <w:i/>
          <w:sz w:val="24"/>
          <w:szCs w:val="24"/>
        </w:rPr>
      </w:pPr>
      <w:r w:rsidRPr="00ED40CE">
        <w:rPr>
          <w:i/>
          <w:sz w:val="24"/>
          <w:szCs w:val="24"/>
        </w:rPr>
        <w:t>Depending on the nature of the EGS’s request, Commission staff may seek more information from the EGS, such as demonstration that the EGS has paid Pennsylvania GRT for the previous calendar year(s).”</w:t>
      </w:r>
    </w:p>
    <w:p w14:paraId="4DD7C309" w14:textId="77777777" w:rsidR="009F39C3" w:rsidRPr="00ED40CE" w:rsidRDefault="009F39C3" w:rsidP="009F39C3">
      <w:pPr>
        <w:spacing w:after="240"/>
        <w:ind w:firstLine="720"/>
        <w:rPr>
          <w:sz w:val="24"/>
        </w:rPr>
      </w:pPr>
      <w:r w:rsidRPr="00ED40CE">
        <w:rPr>
          <w:sz w:val="24"/>
        </w:rPr>
        <w:t xml:space="preserve">Upon review of </w:t>
      </w:r>
      <w:r w:rsidR="00ED40CE" w:rsidRPr="00ED40CE">
        <w:rPr>
          <w:sz w:val="24"/>
        </w:rPr>
        <w:t>Just Energy Pa</w:t>
      </w:r>
      <w:r w:rsidRPr="00ED40CE">
        <w:rPr>
          <w:sz w:val="24"/>
        </w:rPr>
        <w:t xml:space="preserve">’s </w:t>
      </w:r>
      <w:r w:rsidR="00E22CEE" w:rsidRPr="00ED40CE">
        <w:rPr>
          <w:sz w:val="24"/>
        </w:rPr>
        <w:t>Financial S</w:t>
      </w:r>
      <w:r w:rsidR="00873830" w:rsidRPr="00ED40CE">
        <w:rPr>
          <w:sz w:val="24"/>
        </w:rPr>
        <w:t xml:space="preserve">ecurity </w:t>
      </w:r>
      <w:r w:rsidR="00E22CEE" w:rsidRPr="00ED40CE">
        <w:rPr>
          <w:sz w:val="24"/>
        </w:rPr>
        <w:t>Reduction P</w:t>
      </w:r>
      <w:r w:rsidRPr="00ED40CE">
        <w:rPr>
          <w:sz w:val="24"/>
        </w:rPr>
        <w:t>etition</w:t>
      </w:r>
      <w:r w:rsidR="00873830" w:rsidRPr="00ED40CE">
        <w:rPr>
          <w:sz w:val="24"/>
        </w:rPr>
        <w:t xml:space="preserve"> </w:t>
      </w:r>
      <w:r w:rsidR="00E22CEE" w:rsidRPr="00ED40CE">
        <w:rPr>
          <w:sz w:val="24"/>
        </w:rPr>
        <w:t>R</w:t>
      </w:r>
      <w:r w:rsidR="00873830" w:rsidRPr="00ED40CE">
        <w:rPr>
          <w:sz w:val="24"/>
        </w:rPr>
        <w:t>enewal</w:t>
      </w:r>
      <w:r w:rsidRPr="00ED40CE">
        <w:rPr>
          <w:sz w:val="24"/>
        </w:rPr>
        <w:t xml:space="preserve">, we find that the </w:t>
      </w:r>
      <w:r w:rsidR="00873830" w:rsidRPr="00ED40CE">
        <w:rPr>
          <w:sz w:val="24"/>
        </w:rPr>
        <w:t xml:space="preserve">5% </w:t>
      </w:r>
      <w:r w:rsidR="00683F71" w:rsidRPr="00ED40CE">
        <w:rPr>
          <w:sz w:val="24"/>
        </w:rPr>
        <w:t xml:space="preserve">proposed </w:t>
      </w:r>
      <w:r w:rsidR="00E22CEE" w:rsidRPr="00ED40CE">
        <w:rPr>
          <w:sz w:val="24"/>
        </w:rPr>
        <w:t xml:space="preserve">financial </w:t>
      </w:r>
      <w:r w:rsidRPr="00ED40CE">
        <w:rPr>
          <w:sz w:val="24"/>
        </w:rPr>
        <w:t>security reduction</w:t>
      </w:r>
      <w:r w:rsidR="00683F71" w:rsidRPr="00ED40CE">
        <w:rPr>
          <w:sz w:val="24"/>
        </w:rPr>
        <w:t xml:space="preserve"> renewal </w:t>
      </w:r>
      <w:r w:rsidRPr="00ED40CE">
        <w:rPr>
          <w:sz w:val="24"/>
        </w:rPr>
        <w:t>does not appear to be unlawful, unjust, unreasonable, or contrary to the public interest.</w:t>
      </w:r>
      <w:r w:rsidR="00914B98" w:rsidRPr="00ED40CE">
        <w:rPr>
          <w:sz w:val="24"/>
        </w:rPr>
        <w:t xml:space="preserve">  </w:t>
      </w:r>
    </w:p>
    <w:p w14:paraId="69621100" w14:textId="6E979EE0" w:rsidR="00AB20F9" w:rsidRPr="00ED40CE" w:rsidRDefault="00A54EBE" w:rsidP="009F39C3">
      <w:pPr>
        <w:spacing w:after="240"/>
        <w:ind w:firstLine="720"/>
        <w:rPr>
          <w:sz w:val="24"/>
        </w:rPr>
      </w:pPr>
      <w:r w:rsidRPr="00ED40CE">
        <w:rPr>
          <w:sz w:val="24"/>
        </w:rPr>
        <w:t xml:space="preserve">Accordingly, we will grant </w:t>
      </w:r>
      <w:r w:rsidR="00ED40CE" w:rsidRPr="00ED40CE">
        <w:rPr>
          <w:sz w:val="24"/>
        </w:rPr>
        <w:t>Just Energy Pa</w:t>
      </w:r>
      <w:r w:rsidRPr="00ED40CE">
        <w:rPr>
          <w:sz w:val="24"/>
        </w:rPr>
        <w:t xml:space="preserve">’s Financial Security Reduction Petition to be effective </w:t>
      </w:r>
      <w:r w:rsidR="007801A1">
        <w:rPr>
          <w:sz w:val="24"/>
        </w:rPr>
        <w:t xml:space="preserve">until </w:t>
      </w:r>
      <w:r w:rsidR="007801A1">
        <w:rPr>
          <w:b/>
          <w:sz w:val="24"/>
        </w:rPr>
        <w:t>the company’s current next financial security expiration/anniversary date</w:t>
      </w:r>
      <w:r w:rsidR="007801A1" w:rsidRPr="00AB20F9">
        <w:rPr>
          <w:sz w:val="24"/>
        </w:rPr>
        <w:t>.</w:t>
      </w:r>
      <w:r w:rsidRPr="00ED40CE">
        <w:rPr>
          <w:sz w:val="24"/>
        </w:rPr>
        <w:t xml:space="preserve">  </w:t>
      </w:r>
    </w:p>
    <w:p w14:paraId="723319F1" w14:textId="77777777" w:rsidR="00AC1E42" w:rsidRPr="00ED40CE" w:rsidRDefault="00AC1E42" w:rsidP="009F39C3">
      <w:pPr>
        <w:spacing w:after="240"/>
        <w:ind w:firstLine="720"/>
        <w:rPr>
          <w:sz w:val="24"/>
        </w:rPr>
      </w:pPr>
    </w:p>
    <w:p w14:paraId="517E20E0" w14:textId="53C5B6E2" w:rsidR="009F39C3" w:rsidRDefault="007801A1" w:rsidP="009F39C3">
      <w:pPr>
        <w:spacing w:after="240"/>
        <w:ind w:firstLine="720"/>
        <w:rPr>
          <w:sz w:val="24"/>
        </w:rPr>
      </w:pPr>
      <w:r>
        <w:rPr>
          <w:sz w:val="24"/>
        </w:rPr>
        <w:t xml:space="preserve">The Financial Security Reduction Renewal shall be effective for one year from the company’s financial security expiration/anniversary date and may be renewed annually by the Commission, </w:t>
      </w:r>
      <w:r w:rsidRPr="007801A1">
        <w:rPr>
          <w:sz w:val="24"/>
        </w:rPr>
        <w:t>provided Just Energy Pa provides annual compliance documentation of its eligibility for a financial security reduction with the Commission’s annual financial security review pursuant to 52 Pa. Code Section 54.40(d), (90) days prior to the financial security expiration/anniversary date. In the event Just Energy Pa does</w:t>
      </w:r>
      <w:r w:rsidRPr="00873830">
        <w:rPr>
          <w:sz w:val="24"/>
        </w:rPr>
        <w:t xml:space="preserve"> not provide such documentation to the Commission, its </w:t>
      </w:r>
      <w:r>
        <w:rPr>
          <w:sz w:val="24"/>
        </w:rPr>
        <w:t>financial security</w:t>
      </w:r>
      <w:r w:rsidRPr="00873830">
        <w:rPr>
          <w:sz w:val="24"/>
        </w:rPr>
        <w:t xml:space="preserve"> reduction will </w:t>
      </w:r>
      <w:proofErr w:type="gramStart"/>
      <w:r w:rsidRPr="00873830">
        <w:rPr>
          <w:sz w:val="24"/>
        </w:rPr>
        <w:t>cease</w:t>
      </w:r>
      <w:proofErr w:type="gramEnd"/>
      <w:r w:rsidRPr="00873830">
        <w:rPr>
          <w:sz w:val="24"/>
        </w:rPr>
        <w:t xml:space="preserve"> and the</w:t>
      </w:r>
      <w:r>
        <w:rPr>
          <w:sz w:val="24"/>
        </w:rPr>
        <w:t xml:space="preserve"> financial security requirement will revert to 10% of gross receipts.</w:t>
      </w:r>
      <w:r w:rsidR="009F39C3">
        <w:rPr>
          <w:sz w:val="24"/>
        </w:rPr>
        <w:t xml:space="preserve">   </w:t>
      </w:r>
    </w:p>
    <w:p w14:paraId="6EC0195F"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5A9A5635" w14:textId="77777777" w:rsidR="00E2656C" w:rsidRPr="00E2656C" w:rsidRDefault="00E2656C" w:rsidP="00E2656C">
      <w:pPr>
        <w:jc w:val="center"/>
        <w:rPr>
          <w:sz w:val="24"/>
          <w:szCs w:val="24"/>
        </w:rPr>
      </w:pPr>
      <w:r w:rsidRPr="00E2656C">
        <w:rPr>
          <w:sz w:val="24"/>
          <w:szCs w:val="24"/>
        </w:rPr>
        <w:t>VERIFICATION</w:t>
      </w:r>
    </w:p>
    <w:p w14:paraId="6DEA2377" w14:textId="77777777" w:rsidR="00E2656C" w:rsidRPr="00E2656C" w:rsidRDefault="00E2656C" w:rsidP="00E2656C">
      <w:pPr>
        <w:jc w:val="center"/>
        <w:rPr>
          <w:sz w:val="24"/>
          <w:szCs w:val="24"/>
        </w:rPr>
      </w:pPr>
    </w:p>
    <w:p w14:paraId="4A5F81DE"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4D060261" w14:textId="77777777" w:rsidR="00E2656C" w:rsidRPr="00E2656C" w:rsidRDefault="00E2656C" w:rsidP="00E2656C">
      <w:pPr>
        <w:rPr>
          <w:sz w:val="24"/>
          <w:szCs w:val="24"/>
        </w:rPr>
      </w:pPr>
    </w:p>
    <w:p w14:paraId="7A96302E"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6EC358F5" w14:textId="77777777" w:rsidR="00E2656C" w:rsidRDefault="00E2656C" w:rsidP="009F39C3">
      <w:pPr>
        <w:spacing w:after="240"/>
        <w:ind w:firstLine="720"/>
        <w:rPr>
          <w:sz w:val="24"/>
          <w:szCs w:val="24"/>
        </w:rPr>
      </w:pPr>
    </w:p>
    <w:p w14:paraId="57389FC5"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325630A5" w14:textId="24EF3083" w:rsidR="009F39C3" w:rsidRDefault="009F39C3" w:rsidP="009F39C3">
      <w:pPr>
        <w:rPr>
          <w:sz w:val="24"/>
        </w:rPr>
      </w:pPr>
    </w:p>
    <w:p w14:paraId="2F94E8E2" w14:textId="0AD6EF97" w:rsidR="00F038CE" w:rsidRDefault="007640CD" w:rsidP="009F39C3">
      <w:pPr>
        <w:rPr>
          <w:sz w:val="24"/>
        </w:rPr>
      </w:pPr>
      <w:bookmarkStart w:id="1" w:name="_GoBack"/>
      <w:r w:rsidRPr="009F01BA">
        <w:rPr>
          <w:b/>
          <w:noProof/>
        </w:rPr>
        <w:drawing>
          <wp:anchor distT="0" distB="0" distL="114300" distR="114300" simplePos="0" relativeHeight="251659264" behindDoc="1" locked="0" layoutInCell="1" allowOverlap="1" wp14:anchorId="1B8EA636" wp14:editId="775F280B">
            <wp:simplePos x="0" y="0"/>
            <wp:positionH relativeFrom="column">
              <wp:posOffset>2914650</wp:posOffset>
            </wp:positionH>
            <wp:positionV relativeFrom="paragraph">
              <wp:posOffset>26670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7EB6EFC1" w14:textId="5FA2C73D" w:rsidR="009F39C3" w:rsidRDefault="009F39C3" w:rsidP="009F39C3">
      <w:pPr>
        <w:ind w:right="540"/>
        <w:rPr>
          <w:sz w:val="24"/>
        </w:rPr>
      </w:pPr>
      <w:r>
        <w:rPr>
          <w:sz w:val="24"/>
        </w:rPr>
        <w:tab/>
      </w:r>
      <w:r>
        <w:rPr>
          <w:sz w:val="24"/>
        </w:rPr>
        <w:tab/>
      </w:r>
      <w:r>
        <w:rPr>
          <w:sz w:val="24"/>
        </w:rPr>
        <w:tab/>
      </w:r>
      <w:r>
        <w:rPr>
          <w:sz w:val="24"/>
        </w:rPr>
        <w:tab/>
      </w:r>
      <w:r>
        <w:rPr>
          <w:sz w:val="24"/>
        </w:rPr>
        <w:tab/>
      </w:r>
      <w:r>
        <w:rPr>
          <w:sz w:val="24"/>
        </w:rPr>
        <w:tab/>
      </w:r>
      <w:r>
        <w:rPr>
          <w:sz w:val="24"/>
        </w:rPr>
        <w:tab/>
        <w:t>Sincerely,</w:t>
      </w:r>
    </w:p>
    <w:p w14:paraId="4B18AE28" w14:textId="41198382" w:rsidR="009F39C3" w:rsidRDefault="009F39C3" w:rsidP="009F39C3">
      <w:pPr>
        <w:rPr>
          <w:sz w:val="24"/>
        </w:rPr>
      </w:pPr>
    </w:p>
    <w:p w14:paraId="0CDE15DE" w14:textId="77777777" w:rsidR="009F39C3" w:rsidRDefault="009F39C3" w:rsidP="009F39C3">
      <w:pPr>
        <w:rPr>
          <w:sz w:val="24"/>
        </w:rPr>
      </w:pPr>
    </w:p>
    <w:p w14:paraId="3EF99740" w14:textId="77777777" w:rsidR="009F39C3" w:rsidRDefault="009F39C3" w:rsidP="009F39C3">
      <w:pPr>
        <w:rPr>
          <w:sz w:val="24"/>
        </w:rPr>
      </w:pPr>
    </w:p>
    <w:p w14:paraId="082C5589"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27DA0FBC" w14:textId="77777777" w:rsidR="009F39C3" w:rsidRDefault="009F39C3" w:rsidP="009F39C3">
      <w:pPr>
        <w:ind w:left="4320" w:firstLine="720"/>
        <w:rPr>
          <w:bCs/>
          <w:sz w:val="24"/>
          <w:szCs w:val="24"/>
        </w:rPr>
      </w:pPr>
      <w:r>
        <w:rPr>
          <w:bCs/>
          <w:sz w:val="24"/>
          <w:szCs w:val="24"/>
        </w:rPr>
        <w:t>Secretary</w:t>
      </w:r>
    </w:p>
    <w:p w14:paraId="739A6427" w14:textId="77777777" w:rsidR="009F39C3" w:rsidRDefault="009F39C3" w:rsidP="009F39C3"/>
    <w:p w14:paraId="0501299A" w14:textId="77777777" w:rsidR="009F39C3" w:rsidRDefault="009F39C3" w:rsidP="009F39C3">
      <w:pPr>
        <w:rPr>
          <w:sz w:val="24"/>
        </w:rPr>
      </w:pPr>
    </w:p>
    <w:p w14:paraId="18A5AF1F" w14:textId="77777777" w:rsidR="009F39C3" w:rsidRPr="00873830" w:rsidRDefault="009F39C3" w:rsidP="009F39C3">
      <w:pPr>
        <w:rPr>
          <w:sz w:val="24"/>
        </w:rPr>
      </w:pPr>
    </w:p>
    <w:p w14:paraId="273BF841"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640CD"/>
    <w:rsid w:val="007775E5"/>
    <w:rsid w:val="007801A1"/>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1DD2"/>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D40CE"/>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54D9F"/>
  <w15:chartTrackingRefBased/>
  <w15:docId w15:val="{9DD3635C-E46E-4BB5-98F6-CB0C564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3428">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168716761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Farner, Joyce</cp:lastModifiedBy>
  <cp:revision>2</cp:revision>
  <cp:lastPrinted>2018-10-23T18:23:00Z</cp:lastPrinted>
  <dcterms:created xsi:type="dcterms:W3CDTF">2018-10-23T18:23:00Z</dcterms:created>
  <dcterms:modified xsi:type="dcterms:W3CDTF">2018-10-23T18:23:00Z</dcterms:modified>
</cp:coreProperties>
</file>