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0D9" w:rsidRDefault="00E150D9" w:rsidP="00E150D9">
      <w:pPr>
        <w:autoSpaceDE w:val="0"/>
        <w:autoSpaceDN w:val="0"/>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sz w:val="24"/>
          <w:szCs w:val="24"/>
        </w:rPr>
        <w:t>BEFORE THE</w:t>
      </w:r>
    </w:p>
    <w:p w:rsidR="00E150D9" w:rsidRDefault="00E150D9" w:rsidP="00E150D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rsidR="00E150D9" w:rsidRDefault="00E150D9" w:rsidP="00DA1F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A1F84" w:rsidRDefault="00DA1F84" w:rsidP="00DA1F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A1F84" w:rsidRDefault="00DA1F84" w:rsidP="00DA1F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50D9" w:rsidRDefault="00E150D9" w:rsidP="00E150D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Keary Willis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E150D9" w:rsidRDefault="00E150D9" w:rsidP="00E150D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150D9" w:rsidRPr="00F319F7" w:rsidRDefault="00E150D9" w:rsidP="00E150D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319F7">
        <w:rPr>
          <w:rFonts w:ascii="Times New Roman" w:eastAsia="Times New Roman" w:hAnsi="Times New Roman" w:cs="Times New Roman"/>
          <w:sz w:val="24"/>
          <w:szCs w:val="24"/>
        </w:rPr>
        <w:t>F-2018-3003082</w:t>
      </w:r>
    </w:p>
    <w:p w:rsidR="00E150D9" w:rsidRDefault="00E150D9" w:rsidP="00E150D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150D9" w:rsidRDefault="00E150D9" w:rsidP="00E150D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150D9" w:rsidRDefault="00E150D9" w:rsidP="00DA1F8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p w:rsidR="00DA1F84" w:rsidRDefault="00DA1F84" w:rsidP="00DA1F8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50D9" w:rsidRDefault="00E150D9" w:rsidP="00DA1F84">
      <w:pPr>
        <w:spacing w:after="87" w:line="240" w:lineRule="auto"/>
        <w:ind w:left="749" w:right="220" w:hanging="341"/>
        <w:jc w:val="center"/>
        <w:rPr>
          <w:rFonts w:ascii="Times New Roman" w:eastAsia="Times New Roman" w:hAnsi="Times New Roman" w:cs="Times New Roman"/>
          <w:b/>
          <w:bCs/>
          <w:spacing w:val="-3"/>
          <w:sz w:val="24"/>
          <w:szCs w:val="24"/>
          <w:u w:val="single"/>
        </w:rPr>
      </w:pPr>
    </w:p>
    <w:p w:rsidR="00E150D9" w:rsidRDefault="00E150D9" w:rsidP="00E150D9">
      <w:pPr>
        <w:spacing w:after="87" w:line="265" w:lineRule="auto"/>
        <w:ind w:left="749" w:right="220" w:hanging="341"/>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ORDER DENYING THE COMPLAINANT’S </w:t>
      </w:r>
      <w:r w:rsidR="001A632F">
        <w:rPr>
          <w:rFonts w:ascii="Times New Roman" w:eastAsia="Times New Roman" w:hAnsi="Times New Roman" w:cs="Times New Roman"/>
          <w:b/>
          <w:bCs/>
          <w:spacing w:val="-3"/>
          <w:sz w:val="24"/>
          <w:szCs w:val="24"/>
          <w:u w:val="single"/>
        </w:rPr>
        <w:t xml:space="preserve">SECOND </w:t>
      </w:r>
      <w:r>
        <w:rPr>
          <w:rFonts w:ascii="Times New Roman" w:eastAsia="Times New Roman" w:hAnsi="Times New Roman" w:cs="Times New Roman"/>
          <w:b/>
          <w:bCs/>
          <w:spacing w:val="-3"/>
          <w:sz w:val="24"/>
          <w:szCs w:val="24"/>
          <w:u w:val="single"/>
        </w:rPr>
        <w:t xml:space="preserve">REQUEST </w:t>
      </w:r>
    </w:p>
    <w:p w:rsidR="00E150D9" w:rsidRDefault="00E150D9" w:rsidP="00E150D9">
      <w:pPr>
        <w:spacing w:after="87" w:line="265" w:lineRule="auto"/>
        <w:ind w:left="749" w:right="220" w:hanging="341"/>
        <w:jc w:val="center"/>
        <w:rPr>
          <w:sz w:val="26"/>
        </w:rPr>
      </w:pPr>
      <w:r>
        <w:rPr>
          <w:rFonts w:ascii="Times New Roman" w:eastAsia="Times New Roman" w:hAnsi="Times New Roman" w:cs="Times New Roman"/>
          <w:b/>
          <w:bCs/>
          <w:spacing w:val="-3"/>
          <w:sz w:val="24"/>
          <w:szCs w:val="24"/>
          <w:u w:val="single"/>
        </w:rPr>
        <w:t>FOR A CONTINUANCE OF THE SCHEDULED HEARING</w:t>
      </w:r>
    </w:p>
    <w:p w:rsidR="00E150D9" w:rsidRDefault="00E150D9" w:rsidP="00E150D9">
      <w:pPr>
        <w:spacing w:after="87" w:line="265" w:lineRule="auto"/>
        <w:ind w:left="749" w:right="220" w:hanging="341"/>
        <w:jc w:val="both"/>
        <w:rPr>
          <w:sz w:val="26"/>
        </w:rPr>
      </w:pPr>
    </w:p>
    <w:p w:rsidR="00CB408E" w:rsidRDefault="00E150D9" w:rsidP="00E150D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October 24, 2018, I received via fax a written communication from Lisa Willis who identified herself as the sister of Keary Willis, the Complainant in the above-captioned proceeding. </w:t>
      </w:r>
      <w:r w:rsidR="005F7676">
        <w:rPr>
          <w:rFonts w:ascii="Times New Roman" w:hAnsi="Times New Roman" w:cs="Times New Roman"/>
          <w:sz w:val="24"/>
          <w:szCs w:val="24"/>
        </w:rPr>
        <w:t xml:space="preserve"> </w:t>
      </w:r>
      <w:r>
        <w:rPr>
          <w:rFonts w:ascii="Times New Roman" w:hAnsi="Times New Roman" w:cs="Times New Roman"/>
          <w:sz w:val="24"/>
          <w:szCs w:val="24"/>
        </w:rPr>
        <w:t>The communication requested a continuance of the hearing scheduled for October 30, 2018 and included a letter purporting to be from Keary Willis’ doctor, Wane Gibbons, M.D.</w:t>
      </w:r>
    </w:p>
    <w:p w:rsidR="00E150D9" w:rsidRDefault="00E150D9" w:rsidP="00E150D9">
      <w:pPr>
        <w:spacing w:after="0" w:line="360" w:lineRule="auto"/>
        <w:ind w:firstLine="1440"/>
        <w:rPr>
          <w:rFonts w:ascii="Times New Roman" w:hAnsi="Times New Roman" w:cs="Times New Roman"/>
          <w:sz w:val="24"/>
          <w:szCs w:val="24"/>
        </w:rPr>
      </w:pPr>
    </w:p>
    <w:p w:rsidR="00E150D9" w:rsidRDefault="00E150D9" w:rsidP="00E150D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is Keary Willis’ second request for continuance of a scheduled hearing citing medical reasons.  The first request was received on September 7, 2018</w:t>
      </w:r>
      <w:r w:rsidR="00BE6C6C">
        <w:rPr>
          <w:rFonts w:ascii="Times New Roman" w:hAnsi="Times New Roman" w:cs="Times New Roman"/>
          <w:sz w:val="24"/>
          <w:szCs w:val="24"/>
        </w:rPr>
        <w:t>,</w:t>
      </w:r>
      <w:r>
        <w:rPr>
          <w:rFonts w:ascii="Times New Roman" w:hAnsi="Times New Roman" w:cs="Times New Roman"/>
          <w:sz w:val="24"/>
          <w:szCs w:val="24"/>
        </w:rPr>
        <w:t xml:space="preserve"> concerning the hearing scheduled on September 19, 2018.  That request was granted, and the hearing was rescheduled for October 30, 2018.</w:t>
      </w:r>
    </w:p>
    <w:p w:rsidR="00E150D9" w:rsidRDefault="00E150D9" w:rsidP="00E150D9">
      <w:pPr>
        <w:spacing w:after="0" w:line="360" w:lineRule="auto"/>
        <w:ind w:firstLine="1440"/>
        <w:rPr>
          <w:rFonts w:ascii="Times New Roman" w:hAnsi="Times New Roman" w:cs="Times New Roman"/>
          <w:sz w:val="24"/>
          <w:szCs w:val="24"/>
        </w:rPr>
      </w:pPr>
    </w:p>
    <w:p w:rsidR="00E150D9" w:rsidRDefault="00E150D9" w:rsidP="00E150D9">
      <w:pPr>
        <w:spacing w:after="0" w:line="360" w:lineRule="auto"/>
        <w:ind w:firstLine="1440"/>
        <w:rPr>
          <w:rStyle w:val="ilfuvd"/>
          <w:rFonts w:ascii="Times New Roman" w:hAnsi="Times New Roman" w:cs="Times New Roman"/>
          <w:color w:val="222222"/>
          <w:sz w:val="24"/>
          <w:szCs w:val="24"/>
        </w:rPr>
      </w:pPr>
      <w:r>
        <w:rPr>
          <w:rFonts w:ascii="Times New Roman" w:hAnsi="Times New Roman" w:cs="Times New Roman"/>
          <w:sz w:val="24"/>
          <w:szCs w:val="24"/>
        </w:rPr>
        <w:t>This second request, however, shall not be granted.  Upon review of the letter purporting to be from Keary Willis’ doctor</w:t>
      </w:r>
      <w:r w:rsidR="00710ED8">
        <w:rPr>
          <w:rFonts w:ascii="Times New Roman" w:hAnsi="Times New Roman" w:cs="Times New Roman"/>
          <w:sz w:val="24"/>
          <w:szCs w:val="24"/>
        </w:rPr>
        <w:t>,</w:t>
      </w:r>
      <w:r>
        <w:rPr>
          <w:rFonts w:ascii="Times New Roman" w:hAnsi="Times New Roman" w:cs="Times New Roman"/>
          <w:sz w:val="24"/>
          <w:szCs w:val="24"/>
        </w:rPr>
        <w:t xml:space="preserve"> I find its veracity to be </w:t>
      </w:r>
      <w:r w:rsidR="00710ED8">
        <w:rPr>
          <w:rFonts w:ascii="Times New Roman" w:hAnsi="Times New Roman" w:cs="Times New Roman"/>
          <w:sz w:val="24"/>
          <w:szCs w:val="24"/>
        </w:rPr>
        <w:t xml:space="preserve">doubtful.  The letterhead is missing the city, state, and zip code for the medical office.  It includes a telephone number with a Harrisburg area code and a fax number with a Philadelphia area code.  When the telephone number is dialed, the call is picked </w:t>
      </w:r>
      <w:r w:rsidR="00D205B1">
        <w:rPr>
          <w:rFonts w:ascii="Times New Roman" w:hAnsi="Times New Roman" w:cs="Times New Roman"/>
          <w:sz w:val="24"/>
          <w:szCs w:val="24"/>
        </w:rPr>
        <w:t xml:space="preserve">up </w:t>
      </w:r>
      <w:r w:rsidR="00710ED8">
        <w:rPr>
          <w:rFonts w:ascii="Times New Roman" w:hAnsi="Times New Roman" w:cs="Times New Roman"/>
          <w:sz w:val="24"/>
          <w:szCs w:val="24"/>
        </w:rPr>
        <w:t xml:space="preserve">by an answering machine which does not identify the owner and can receive no voice messages as it appears full.  In an unusual move, the letter which is addressed to “To Whom It May Concern” and “strongly encourage(s) [the reader that] any appointments, etc., be rescheduled” after November 30, 2018 is carbon copied to the board of </w:t>
      </w:r>
      <w:r w:rsidR="00710ED8">
        <w:rPr>
          <w:rFonts w:ascii="Times New Roman" w:hAnsi="Times New Roman" w:cs="Times New Roman"/>
          <w:sz w:val="24"/>
          <w:szCs w:val="24"/>
        </w:rPr>
        <w:lastRenderedPageBreak/>
        <w:t xml:space="preserve">directors of the medical facility.  </w:t>
      </w:r>
      <w:r w:rsidR="00D205B1">
        <w:rPr>
          <w:rFonts w:ascii="Times New Roman" w:hAnsi="Times New Roman" w:cs="Times New Roman"/>
          <w:sz w:val="24"/>
          <w:szCs w:val="24"/>
        </w:rPr>
        <w:t xml:space="preserve">Even more disturbing, this letter provides such detailed information on Keary </w:t>
      </w:r>
      <w:r w:rsidR="00D205B1" w:rsidRPr="00D205B1">
        <w:rPr>
          <w:rFonts w:ascii="Times New Roman" w:hAnsi="Times New Roman" w:cs="Times New Roman"/>
          <w:sz w:val="24"/>
          <w:szCs w:val="24"/>
        </w:rPr>
        <w:t xml:space="preserve">Willis’ medical condition as to be in violation of </w:t>
      </w:r>
      <w:r w:rsidR="00D205B1" w:rsidRPr="00D205B1">
        <w:rPr>
          <w:rStyle w:val="ilfuvd"/>
          <w:rFonts w:ascii="Times New Roman" w:hAnsi="Times New Roman" w:cs="Times New Roman"/>
          <w:bCs/>
          <w:color w:val="222222"/>
          <w:sz w:val="24"/>
          <w:szCs w:val="24"/>
        </w:rPr>
        <w:t>HIPAA</w:t>
      </w:r>
      <w:r w:rsidR="00D205B1" w:rsidRPr="00D205B1">
        <w:rPr>
          <w:rStyle w:val="ilfuvd"/>
          <w:rFonts w:ascii="Times New Roman" w:hAnsi="Times New Roman" w:cs="Times New Roman"/>
          <w:color w:val="222222"/>
          <w:sz w:val="24"/>
          <w:szCs w:val="24"/>
        </w:rPr>
        <w:t xml:space="preserve"> (Health Insurance Portability and Accountability Act of 1996)</w:t>
      </w:r>
      <w:r w:rsidR="00D205B1">
        <w:rPr>
          <w:rStyle w:val="ilfuvd"/>
          <w:rFonts w:ascii="Times New Roman" w:hAnsi="Times New Roman" w:cs="Times New Roman"/>
          <w:color w:val="222222"/>
          <w:sz w:val="24"/>
          <w:szCs w:val="24"/>
        </w:rPr>
        <w:t xml:space="preserve"> if it was indeed prepared by a health care provider.</w:t>
      </w:r>
    </w:p>
    <w:p w:rsidR="00D205B1" w:rsidRDefault="00D205B1" w:rsidP="00E150D9">
      <w:pPr>
        <w:spacing w:after="0" w:line="360" w:lineRule="auto"/>
        <w:ind w:firstLine="1440"/>
        <w:rPr>
          <w:rFonts w:ascii="Times New Roman" w:hAnsi="Times New Roman" w:cs="Times New Roman"/>
          <w:sz w:val="24"/>
          <w:szCs w:val="24"/>
        </w:rPr>
      </w:pPr>
    </w:p>
    <w:p w:rsidR="00D205B1" w:rsidRDefault="00D205B1" w:rsidP="00E150D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view of the above, Keary Willis’ second request for continuance is denied.  The evidentiary hearing will take place as scheduled on October 30, 2018, at 10:00 a.m.  In order to accommodate any medical hardships that Keary Willis may be experiencing at this time, she will be permitted to attend the hearing via telephone.</w:t>
      </w:r>
    </w:p>
    <w:p w:rsidR="00D205B1" w:rsidRDefault="00D205B1" w:rsidP="00E150D9">
      <w:pPr>
        <w:spacing w:after="0" w:line="360" w:lineRule="auto"/>
        <w:ind w:firstLine="1440"/>
        <w:rPr>
          <w:rFonts w:ascii="Times New Roman" w:hAnsi="Times New Roman" w:cs="Times New Roman"/>
          <w:sz w:val="24"/>
          <w:szCs w:val="24"/>
        </w:rPr>
      </w:pPr>
    </w:p>
    <w:p w:rsidR="00D205B1" w:rsidRDefault="00D205B1" w:rsidP="00E150D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the day and time of the hearing I shall contact Keary Willis at the telephone number provided in her Complaint form (215) 852-5112.  If that telephone number is </w:t>
      </w:r>
      <w:r w:rsidR="00BE6C6C">
        <w:rPr>
          <w:rFonts w:ascii="Times New Roman" w:hAnsi="Times New Roman" w:cs="Times New Roman"/>
          <w:sz w:val="24"/>
          <w:szCs w:val="24"/>
        </w:rPr>
        <w:t xml:space="preserve">no </w:t>
      </w:r>
      <w:r>
        <w:rPr>
          <w:rFonts w:ascii="Times New Roman" w:hAnsi="Times New Roman" w:cs="Times New Roman"/>
          <w:sz w:val="24"/>
          <w:szCs w:val="24"/>
        </w:rPr>
        <w:t xml:space="preserve">longer a good number where Keary Willis can be reached, she must provide me with a new one before the beginning of the hearing.  </w:t>
      </w:r>
    </w:p>
    <w:p w:rsidR="001A632F" w:rsidRDefault="001A632F" w:rsidP="00E150D9">
      <w:pPr>
        <w:spacing w:after="0" w:line="360" w:lineRule="auto"/>
        <w:ind w:firstLine="1440"/>
        <w:rPr>
          <w:rFonts w:ascii="Times New Roman" w:hAnsi="Times New Roman" w:cs="Times New Roman"/>
          <w:sz w:val="24"/>
          <w:szCs w:val="24"/>
        </w:rPr>
      </w:pPr>
    </w:p>
    <w:p w:rsidR="001A632F" w:rsidRDefault="001A632F" w:rsidP="001A632F">
      <w:pPr>
        <w:tabs>
          <w:tab w:val="left" w:pos="0"/>
        </w:tabs>
        <w:spacing w:after="0" w:line="360" w:lineRule="auto"/>
        <w:ind w:firstLine="1440"/>
        <w:rPr>
          <w:rFonts w:ascii="Times New Roman" w:eastAsiaTheme="minorHAnsi" w:hAnsi="Times New Roman" w:cs="Times New Roman"/>
          <w:color w:val="auto"/>
          <w:sz w:val="24"/>
          <w:szCs w:val="24"/>
        </w:rPr>
      </w:pPr>
      <w:r w:rsidRPr="001A632F">
        <w:rPr>
          <w:rFonts w:ascii="Times New Roman" w:eastAsiaTheme="minorHAnsi" w:hAnsi="Times New Roman" w:cs="Times New Roman"/>
          <w:color w:val="auto"/>
          <w:sz w:val="24"/>
          <w:szCs w:val="24"/>
        </w:rPr>
        <w:t xml:space="preserve">The Complainant bears the burden of proof in this proceeding and must show </w:t>
      </w:r>
      <w:r w:rsidRPr="001A632F">
        <w:rPr>
          <w:rFonts w:ascii="Times New Roman" w:eastAsiaTheme="minorHAnsi" w:hAnsi="Times New Roman" w:cs="Times New Roman"/>
          <w:color w:val="auto"/>
          <w:sz w:val="24"/>
          <w:szCs w:val="24"/>
          <w:u w:val="single"/>
        </w:rPr>
        <w:t>by a preponderance of the evidence</w:t>
      </w:r>
      <w:r w:rsidRPr="001A632F">
        <w:rPr>
          <w:rFonts w:ascii="Times New Roman" w:eastAsiaTheme="minorHAnsi" w:hAnsi="Times New Roman" w:cs="Times New Roman"/>
          <w:color w:val="auto"/>
          <w:sz w:val="24"/>
          <w:szCs w:val="24"/>
        </w:rPr>
        <w:t xml:space="preserve"> that the Respondent has violated the Public Utility Code or a regulation or an Order of this Commission so that the Complainant is entitled to the relief requested in the complaint.  66 Pa. C.S. §332(a).</w:t>
      </w:r>
    </w:p>
    <w:p w:rsidR="001A632F" w:rsidRDefault="001A632F" w:rsidP="001A632F">
      <w:pPr>
        <w:tabs>
          <w:tab w:val="left" w:pos="0"/>
        </w:tabs>
        <w:spacing w:after="0" w:line="360" w:lineRule="auto"/>
        <w:ind w:firstLine="1440"/>
        <w:rPr>
          <w:rFonts w:ascii="Times New Roman" w:eastAsiaTheme="minorHAnsi" w:hAnsi="Times New Roman" w:cs="Times New Roman"/>
          <w:color w:val="auto"/>
          <w:sz w:val="24"/>
          <w:szCs w:val="24"/>
        </w:rPr>
      </w:pPr>
    </w:p>
    <w:p w:rsidR="001A632F" w:rsidRPr="001A632F" w:rsidRDefault="001A632F" w:rsidP="001A632F">
      <w:pPr>
        <w:tabs>
          <w:tab w:val="left" w:pos="0"/>
        </w:tabs>
        <w:spacing w:after="0" w:line="360" w:lineRule="auto"/>
        <w:ind w:firstLine="1440"/>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The Complainant may lose this case, if she does not take part in the scheduled hearing and present evidence on the issues raised.</w:t>
      </w:r>
      <w:r w:rsidRPr="001A632F">
        <w:rPr>
          <w:rFonts w:ascii="Times New Roman" w:eastAsiaTheme="minorHAnsi" w:hAnsi="Times New Roman" w:cs="Times New Roman"/>
          <w:b/>
          <w:color w:val="auto"/>
          <w:sz w:val="24"/>
          <w:szCs w:val="24"/>
        </w:rPr>
        <w:t xml:space="preserve"> </w:t>
      </w:r>
      <w:r>
        <w:rPr>
          <w:rFonts w:ascii="Times New Roman" w:eastAsiaTheme="minorHAnsi" w:hAnsi="Times New Roman" w:cs="Times New Roman"/>
          <w:b/>
          <w:color w:val="auto"/>
          <w:sz w:val="24"/>
          <w:szCs w:val="24"/>
        </w:rPr>
        <w:t xml:space="preserve"> </w:t>
      </w:r>
      <w:r w:rsidRPr="001A632F">
        <w:rPr>
          <w:rFonts w:ascii="Times New Roman" w:eastAsiaTheme="minorHAnsi" w:hAnsi="Times New Roman" w:cs="Times New Roman"/>
          <w:color w:val="auto"/>
          <w:sz w:val="24"/>
          <w:szCs w:val="24"/>
        </w:rPr>
        <w:t>52 Pa. Code §5.245.</w:t>
      </w:r>
    </w:p>
    <w:p w:rsidR="001A632F" w:rsidRDefault="001A632F" w:rsidP="001A632F">
      <w:pPr>
        <w:tabs>
          <w:tab w:val="left" w:pos="4320"/>
        </w:tabs>
        <w:spacing w:after="0" w:line="360" w:lineRule="auto"/>
        <w:jc w:val="center"/>
        <w:rPr>
          <w:rFonts w:ascii="Times New Roman" w:eastAsia="Times New Roman" w:hAnsi="Times New Roman" w:cs="Times New Roman"/>
          <w:color w:val="auto"/>
          <w:sz w:val="24"/>
          <w:szCs w:val="24"/>
          <w:u w:val="single"/>
        </w:rPr>
      </w:pPr>
    </w:p>
    <w:p w:rsidR="00DA1F84" w:rsidRDefault="00DA1F84">
      <w:pPr>
        <w:spacing w:after="200" w:line="276" w:lineRule="auto"/>
        <w:rPr>
          <w:rFonts w:ascii="Times New Roman" w:eastAsia="Times New Roman" w:hAnsi="Times New Roman" w:cs="Times New Roman"/>
          <w:color w:val="auto"/>
          <w:sz w:val="24"/>
          <w:szCs w:val="24"/>
          <w:u w:val="single"/>
        </w:rPr>
      </w:pPr>
      <w:r>
        <w:rPr>
          <w:rFonts w:ascii="Times New Roman" w:eastAsia="Times New Roman" w:hAnsi="Times New Roman" w:cs="Times New Roman"/>
          <w:color w:val="auto"/>
          <w:sz w:val="24"/>
          <w:szCs w:val="24"/>
          <w:u w:val="single"/>
        </w:rPr>
        <w:br w:type="page"/>
      </w:r>
    </w:p>
    <w:p w:rsidR="001A632F" w:rsidRPr="001A632F" w:rsidRDefault="001A632F" w:rsidP="001A632F">
      <w:pPr>
        <w:tabs>
          <w:tab w:val="left" w:pos="4320"/>
        </w:tabs>
        <w:spacing w:after="0" w:line="360" w:lineRule="auto"/>
        <w:jc w:val="center"/>
        <w:rPr>
          <w:rFonts w:ascii="Times New Roman" w:eastAsia="Times New Roman" w:hAnsi="Times New Roman" w:cs="Times New Roman"/>
          <w:color w:val="auto"/>
          <w:sz w:val="24"/>
          <w:szCs w:val="24"/>
          <w:u w:val="single"/>
        </w:rPr>
      </w:pPr>
      <w:r w:rsidRPr="001A632F">
        <w:rPr>
          <w:rFonts w:ascii="Times New Roman" w:eastAsia="Times New Roman" w:hAnsi="Times New Roman" w:cs="Times New Roman"/>
          <w:color w:val="auto"/>
          <w:sz w:val="24"/>
          <w:szCs w:val="24"/>
          <w:u w:val="single"/>
        </w:rPr>
        <w:lastRenderedPageBreak/>
        <w:t>ORDER</w:t>
      </w:r>
    </w:p>
    <w:p w:rsidR="001A632F" w:rsidRDefault="001A632F" w:rsidP="001A632F">
      <w:pPr>
        <w:autoSpaceDE w:val="0"/>
        <w:autoSpaceDN w:val="0"/>
        <w:spacing w:after="0" w:line="360" w:lineRule="auto"/>
        <w:rPr>
          <w:rFonts w:ascii="Times New Roman" w:eastAsia="Times New Roman" w:hAnsi="Times New Roman" w:cs="Times New Roman"/>
          <w:color w:val="auto"/>
          <w:sz w:val="24"/>
          <w:szCs w:val="24"/>
        </w:rPr>
      </w:pPr>
    </w:p>
    <w:p w:rsidR="00DA1F84" w:rsidRPr="001A632F" w:rsidRDefault="00DA1F84" w:rsidP="001A632F">
      <w:pPr>
        <w:autoSpaceDE w:val="0"/>
        <w:autoSpaceDN w:val="0"/>
        <w:spacing w:after="0" w:line="360" w:lineRule="auto"/>
        <w:rPr>
          <w:rFonts w:ascii="Times New Roman" w:eastAsia="Times New Roman" w:hAnsi="Times New Roman" w:cs="Times New Roman"/>
          <w:color w:val="auto"/>
          <w:sz w:val="24"/>
          <w:szCs w:val="24"/>
        </w:rPr>
      </w:pPr>
    </w:p>
    <w:p w:rsidR="001A632F" w:rsidRPr="001A632F" w:rsidRDefault="001A632F" w:rsidP="001A632F">
      <w:pPr>
        <w:autoSpaceDE w:val="0"/>
        <w:autoSpaceDN w:val="0"/>
        <w:spacing w:after="0" w:line="360" w:lineRule="auto"/>
        <w:ind w:left="720" w:firstLine="720"/>
        <w:rPr>
          <w:rFonts w:ascii="Times New Roman" w:eastAsia="Times New Roman" w:hAnsi="Times New Roman" w:cs="Times New Roman"/>
          <w:color w:val="auto"/>
          <w:sz w:val="24"/>
          <w:szCs w:val="24"/>
        </w:rPr>
      </w:pPr>
      <w:r w:rsidRPr="001A632F">
        <w:rPr>
          <w:rFonts w:ascii="Times New Roman" w:eastAsia="Times New Roman" w:hAnsi="Times New Roman" w:cs="Times New Roman"/>
          <w:color w:val="auto"/>
          <w:sz w:val="24"/>
          <w:szCs w:val="24"/>
        </w:rPr>
        <w:t>THEREFORE,</w:t>
      </w:r>
    </w:p>
    <w:p w:rsidR="001A632F" w:rsidRPr="001A632F" w:rsidRDefault="001A632F" w:rsidP="001A632F">
      <w:pPr>
        <w:autoSpaceDE w:val="0"/>
        <w:autoSpaceDN w:val="0"/>
        <w:spacing w:after="0" w:line="360" w:lineRule="auto"/>
        <w:rPr>
          <w:rFonts w:ascii="Times New Roman" w:eastAsia="Times New Roman" w:hAnsi="Times New Roman" w:cs="Times New Roman"/>
          <w:color w:val="auto"/>
          <w:sz w:val="24"/>
          <w:szCs w:val="24"/>
        </w:rPr>
      </w:pPr>
    </w:p>
    <w:p w:rsidR="001A632F" w:rsidRPr="001A632F" w:rsidRDefault="001A632F" w:rsidP="001A632F">
      <w:pPr>
        <w:autoSpaceDE w:val="0"/>
        <w:autoSpaceDN w:val="0"/>
        <w:spacing w:after="0" w:line="360" w:lineRule="auto"/>
        <w:outlineLvl w:val="0"/>
        <w:rPr>
          <w:rFonts w:ascii="Times New Roman" w:eastAsia="Times New Roman" w:hAnsi="Times New Roman" w:cs="Times New Roman"/>
          <w:color w:val="auto"/>
          <w:sz w:val="24"/>
          <w:szCs w:val="24"/>
        </w:rPr>
      </w:pPr>
      <w:r w:rsidRPr="001A632F">
        <w:rPr>
          <w:rFonts w:ascii="Times New Roman" w:eastAsia="Times New Roman" w:hAnsi="Times New Roman" w:cs="Times New Roman"/>
          <w:color w:val="auto"/>
          <w:sz w:val="24"/>
          <w:szCs w:val="24"/>
        </w:rPr>
        <w:tab/>
      </w:r>
      <w:r w:rsidRPr="001A632F">
        <w:rPr>
          <w:rFonts w:ascii="Times New Roman" w:eastAsia="Times New Roman" w:hAnsi="Times New Roman" w:cs="Times New Roman"/>
          <w:color w:val="auto"/>
          <w:sz w:val="24"/>
          <w:szCs w:val="24"/>
        </w:rPr>
        <w:tab/>
        <w:t>IT IS ORDERED:</w:t>
      </w:r>
    </w:p>
    <w:p w:rsidR="001A632F" w:rsidRPr="001A632F" w:rsidRDefault="001A632F" w:rsidP="001A632F">
      <w:pPr>
        <w:autoSpaceDE w:val="0"/>
        <w:autoSpaceDN w:val="0"/>
        <w:spacing w:after="0" w:line="360" w:lineRule="auto"/>
        <w:rPr>
          <w:rFonts w:ascii="Times New Roman" w:eastAsia="Times New Roman" w:hAnsi="Times New Roman" w:cs="Times New Roman"/>
          <w:color w:val="auto"/>
          <w:sz w:val="24"/>
          <w:szCs w:val="24"/>
        </w:rPr>
      </w:pPr>
    </w:p>
    <w:p w:rsidR="001A632F" w:rsidRDefault="001A632F" w:rsidP="001A632F">
      <w:pPr>
        <w:autoSpaceDE w:val="0"/>
        <w:autoSpaceDN w:val="0"/>
        <w:spacing w:after="0" w:line="360" w:lineRule="auto"/>
        <w:rPr>
          <w:rFonts w:ascii="Times New Roman" w:eastAsia="Times New Roman" w:hAnsi="Times New Roman" w:cs="Times New Roman"/>
          <w:color w:val="auto"/>
          <w:sz w:val="24"/>
          <w:szCs w:val="24"/>
        </w:rPr>
      </w:pPr>
      <w:r w:rsidRPr="001A632F">
        <w:rPr>
          <w:rFonts w:ascii="Times New Roman" w:eastAsia="Times New Roman" w:hAnsi="Times New Roman" w:cs="Times New Roman"/>
          <w:color w:val="auto"/>
          <w:sz w:val="24"/>
          <w:szCs w:val="24"/>
        </w:rPr>
        <w:tab/>
      </w:r>
      <w:r w:rsidRPr="001A632F">
        <w:rPr>
          <w:rFonts w:ascii="Times New Roman" w:eastAsia="Times New Roman" w:hAnsi="Times New Roman" w:cs="Times New Roman"/>
          <w:color w:val="auto"/>
          <w:sz w:val="24"/>
          <w:szCs w:val="24"/>
        </w:rPr>
        <w:tab/>
        <w:t>1.</w:t>
      </w:r>
      <w:r w:rsidRPr="001A632F">
        <w:rPr>
          <w:rFonts w:ascii="Times New Roman" w:eastAsia="Times New Roman" w:hAnsi="Times New Roman" w:cs="Times New Roman"/>
          <w:color w:val="auto"/>
          <w:sz w:val="24"/>
          <w:szCs w:val="24"/>
        </w:rPr>
        <w:tab/>
        <w:t xml:space="preserve">That </w:t>
      </w:r>
      <w:r>
        <w:rPr>
          <w:rFonts w:ascii="Times New Roman" w:eastAsia="Times New Roman" w:hAnsi="Times New Roman" w:cs="Times New Roman"/>
          <w:color w:val="auto"/>
          <w:sz w:val="24"/>
          <w:szCs w:val="24"/>
        </w:rPr>
        <w:t>Keary Willis’ second request for a continuance of the scheduled hearing is denied.</w:t>
      </w:r>
    </w:p>
    <w:p w:rsidR="001A632F" w:rsidRDefault="001A632F" w:rsidP="001A632F">
      <w:pPr>
        <w:autoSpaceDE w:val="0"/>
        <w:autoSpaceDN w:val="0"/>
        <w:spacing w:after="0" w:line="360" w:lineRule="auto"/>
        <w:ind w:firstLine="1440"/>
        <w:rPr>
          <w:rFonts w:ascii="Times New Roman" w:eastAsia="Times New Roman" w:hAnsi="Times New Roman" w:cs="Times New Roman"/>
          <w:color w:val="auto"/>
          <w:sz w:val="24"/>
          <w:szCs w:val="24"/>
        </w:rPr>
      </w:pPr>
    </w:p>
    <w:p w:rsidR="001A632F" w:rsidRDefault="001A632F" w:rsidP="001A632F">
      <w:pPr>
        <w:autoSpaceDE w:val="0"/>
        <w:autoSpaceDN w:val="0"/>
        <w:spacing w:after="0" w:line="360" w:lineRule="auto"/>
        <w:ind w:firstLine="144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Pr>
          <w:rFonts w:ascii="Times New Roman" w:eastAsia="Times New Roman" w:hAnsi="Times New Roman" w:cs="Times New Roman"/>
          <w:color w:val="auto"/>
          <w:sz w:val="24"/>
          <w:szCs w:val="24"/>
        </w:rPr>
        <w:tab/>
        <w:t xml:space="preserve">That the </w:t>
      </w:r>
      <w:r w:rsidR="00BE6C6C">
        <w:rPr>
          <w:rFonts w:ascii="Times New Roman" w:eastAsia="Times New Roman" w:hAnsi="Times New Roman" w:cs="Times New Roman"/>
          <w:color w:val="auto"/>
          <w:sz w:val="24"/>
          <w:szCs w:val="24"/>
        </w:rPr>
        <w:t>initial</w:t>
      </w:r>
      <w:r>
        <w:rPr>
          <w:rFonts w:ascii="Times New Roman" w:eastAsia="Times New Roman" w:hAnsi="Times New Roman" w:cs="Times New Roman"/>
          <w:color w:val="auto"/>
          <w:sz w:val="24"/>
          <w:szCs w:val="24"/>
        </w:rPr>
        <w:t xml:space="preserve"> hearing in the matter of </w:t>
      </w:r>
      <w:r w:rsidRPr="001A632F">
        <w:rPr>
          <w:rFonts w:ascii="Times New Roman" w:eastAsia="Times New Roman" w:hAnsi="Times New Roman" w:cs="Times New Roman"/>
          <w:i/>
          <w:color w:val="auto"/>
          <w:sz w:val="24"/>
          <w:szCs w:val="24"/>
        </w:rPr>
        <w:t>Keary Willis v. PECO Energy Company</w:t>
      </w:r>
      <w:r>
        <w:rPr>
          <w:rFonts w:ascii="Times New Roman" w:eastAsia="Times New Roman" w:hAnsi="Times New Roman" w:cs="Times New Roman"/>
          <w:i/>
          <w:color w:val="auto"/>
          <w:sz w:val="24"/>
          <w:szCs w:val="24"/>
        </w:rPr>
        <w:t>,</w:t>
      </w:r>
      <w:r>
        <w:rPr>
          <w:rFonts w:ascii="Times New Roman" w:eastAsia="Times New Roman" w:hAnsi="Times New Roman" w:cs="Times New Roman"/>
          <w:color w:val="auto"/>
          <w:sz w:val="24"/>
          <w:szCs w:val="24"/>
        </w:rPr>
        <w:t xml:space="preserve"> Docket No. F-2018-3003082, shall take place as scheduled on October 30, 2018, at 10:00 a.m.</w:t>
      </w:r>
    </w:p>
    <w:p w:rsidR="001A632F" w:rsidRDefault="001A632F" w:rsidP="001A632F">
      <w:pPr>
        <w:autoSpaceDE w:val="0"/>
        <w:autoSpaceDN w:val="0"/>
        <w:spacing w:after="0" w:line="360" w:lineRule="auto"/>
        <w:ind w:firstLine="1440"/>
        <w:rPr>
          <w:rFonts w:ascii="Times New Roman" w:eastAsia="Times New Roman" w:hAnsi="Times New Roman" w:cs="Times New Roman"/>
          <w:color w:val="auto"/>
          <w:sz w:val="24"/>
          <w:szCs w:val="24"/>
        </w:rPr>
      </w:pPr>
    </w:p>
    <w:p w:rsidR="001A632F" w:rsidRPr="001A632F" w:rsidRDefault="001A632F" w:rsidP="001A632F">
      <w:pPr>
        <w:autoSpaceDE w:val="0"/>
        <w:autoSpaceDN w:val="0"/>
        <w:spacing w:after="0" w:line="360" w:lineRule="auto"/>
        <w:ind w:firstLine="144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Pr>
          <w:rFonts w:ascii="Times New Roman" w:eastAsia="Times New Roman" w:hAnsi="Times New Roman" w:cs="Times New Roman"/>
          <w:color w:val="auto"/>
          <w:sz w:val="24"/>
          <w:szCs w:val="24"/>
        </w:rPr>
        <w:tab/>
        <w:t>That Keary Willis may attend the hearing via telephone.</w:t>
      </w:r>
    </w:p>
    <w:p w:rsidR="001A632F" w:rsidRPr="001A632F" w:rsidRDefault="001A632F" w:rsidP="001A632F">
      <w:pPr>
        <w:autoSpaceDE w:val="0"/>
        <w:autoSpaceDN w:val="0"/>
        <w:spacing w:after="0" w:line="360" w:lineRule="auto"/>
        <w:rPr>
          <w:rFonts w:ascii="Times New Roman" w:eastAsia="Times New Roman" w:hAnsi="Times New Roman" w:cs="Times New Roman"/>
          <w:color w:val="auto"/>
          <w:sz w:val="24"/>
          <w:szCs w:val="24"/>
        </w:rPr>
      </w:pPr>
    </w:p>
    <w:p w:rsidR="001A632F" w:rsidRPr="001A632F" w:rsidRDefault="001A632F" w:rsidP="001A632F">
      <w:pPr>
        <w:autoSpaceDE w:val="0"/>
        <w:autoSpaceDN w:val="0"/>
        <w:spacing w:after="0" w:line="360" w:lineRule="auto"/>
        <w:rPr>
          <w:rFonts w:ascii="Times New Roman" w:eastAsia="Times New Roman" w:hAnsi="Times New Roman" w:cs="Times New Roman"/>
          <w:color w:val="auto"/>
          <w:sz w:val="24"/>
          <w:szCs w:val="24"/>
        </w:rPr>
      </w:pPr>
    </w:p>
    <w:p w:rsidR="001A632F" w:rsidRPr="001A632F" w:rsidRDefault="001A632F" w:rsidP="001A632F">
      <w:pPr>
        <w:suppressAutoHyphens/>
        <w:autoSpaceDE w:val="0"/>
        <w:autoSpaceDN w:val="0"/>
        <w:spacing w:after="0" w:line="240" w:lineRule="auto"/>
        <w:rPr>
          <w:rFonts w:ascii="Times New Roman" w:eastAsia="Times New Roman" w:hAnsi="Times New Roman" w:cs="Times New Roman"/>
          <w:color w:val="auto"/>
          <w:spacing w:val="-3"/>
          <w:sz w:val="24"/>
          <w:szCs w:val="24"/>
        </w:rPr>
      </w:pPr>
      <w:r w:rsidRPr="001A632F">
        <w:rPr>
          <w:rFonts w:ascii="Times New Roman" w:eastAsia="Times New Roman" w:hAnsi="Times New Roman" w:cs="Times New Roman"/>
          <w:color w:val="auto"/>
          <w:spacing w:val="-3"/>
          <w:sz w:val="24"/>
          <w:szCs w:val="24"/>
        </w:rPr>
        <w:t>Date:</w:t>
      </w:r>
      <w:r w:rsidRPr="001A632F">
        <w:rPr>
          <w:rFonts w:ascii="Times New Roman" w:eastAsia="Times New Roman" w:hAnsi="Times New Roman" w:cs="Times New Roman"/>
          <w:color w:val="auto"/>
          <w:spacing w:val="-3"/>
          <w:sz w:val="24"/>
          <w:szCs w:val="24"/>
        </w:rPr>
        <w:tab/>
      </w:r>
      <w:r w:rsidRPr="001A632F">
        <w:rPr>
          <w:rFonts w:ascii="Times New Roman" w:eastAsia="Times New Roman" w:hAnsi="Times New Roman" w:cs="Times New Roman"/>
          <w:color w:val="auto"/>
          <w:spacing w:val="-3"/>
          <w:sz w:val="24"/>
          <w:szCs w:val="24"/>
          <w:u w:val="single"/>
        </w:rPr>
        <w:t>October 2</w:t>
      </w:r>
      <w:r>
        <w:rPr>
          <w:rFonts w:ascii="Times New Roman" w:eastAsia="Times New Roman" w:hAnsi="Times New Roman" w:cs="Times New Roman"/>
          <w:color w:val="auto"/>
          <w:spacing w:val="-3"/>
          <w:sz w:val="24"/>
          <w:szCs w:val="24"/>
          <w:u w:val="single"/>
        </w:rPr>
        <w:t>5</w:t>
      </w:r>
      <w:r w:rsidRPr="001A632F">
        <w:rPr>
          <w:rFonts w:ascii="Times New Roman" w:eastAsia="Times New Roman" w:hAnsi="Times New Roman" w:cs="Times New Roman"/>
          <w:color w:val="auto"/>
          <w:spacing w:val="-3"/>
          <w:sz w:val="24"/>
          <w:szCs w:val="24"/>
          <w:u w:val="single"/>
        </w:rPr>
        <w:t>, 2018</w:t>
      </w:r>
      <w:r w:rsidRPr="001A632F">
        <w:rPr>
          <w:rFonts w:ascii="Times New Roman" w:eastAsia="Times New Roman" w:hAnsi="Times New Roman" w:cs="Times New Roman"/>
          <w:color w:val="auto"/>
          <w:spacing w:val="-3"/>
          <w:sz w:val="24"/>
          <w:szCs w:val="24"/>
        </w:rPr>
        <w:tab/>
      </w:r>
      <w:r w:rsidRPr="001A632F">
        <w:rPr>
          <w:rFonts w:ascii="Times New Roman" w:eastAsia="Times New Roman" w:hAnsi="Times New Roman" w:cs="Times New Roman"/>
          <w:color w:val="auto"/>
          <w:spacing w:val="-3"/>
          <w:sz w:val="24"/>
          <w:szCs w:val="24"/>
        </w:rPr>
        <w:tab/>
      </w:r>
      <w:r w:rsidR="00DA1F84">
        <w:rPr>
          <w:rFonts w:ascii="Times New Roman" w:eastAsia="Times New Roman" w:hAnsi="Times New Roman" w:cs="Times New Roman"/>
          <w:color w:val="auto"/>
          <w:spacing w:val="-3"/>
          <w:sz w:val="24"/>
          <w:szCs w:val="24"/>
        </w:rPr>
        <w:tab/>
      </w:r>
      <w:r w:rsidRPr="001A632F">
        <w:rPr>
          <w:rFonts w:ascii="Times New Roman" w:eastAsia="Times New Roman" w:hAnsi="Times New Roman" w:cs="Times New Roman"/>
          <w:color w:val="auto"/>
          <w:spacing w:val="-3"/>
          <w:sz w:val="24"/>
          <w:szCs w:val="24"/>
        </w:rPr>
        <w:tab/>
      </w:r>
      <w:r w:rsidR="00DA1F84">
        <w:rPr>
          <w:rFonts w:ascii="Times New Roman" w:eastAsia="Times New Roman" w:hAnsi="Times New Roman" w:cs="Times New Roman"/>
          <w:color w:val="auto"/>
          <w:spacing w:val="-3"/>
          <w:sz w:val="24"/>
          <w:szCs w:val="24"/>
          <w:u w:val="single"/>
        </w:rPr>
        <w:tab/>
        <w:t>/s/</w:t>
      </w:r>
      <w:r w:rsidR="00DA1F84">
        <w:rPr>
          <w:rFonts w:ascii="Times New Roman" w:eastAsia="Times New Roman" w:hAnsi="Times New Roman" w:cs="Times New Roman"/>
          <w:color w:val="auto"/>
          <w:spacing w:val="-3"/>
          <w:sz w:val="24"/>
          <w:szCs w:val="24"/>
          <w:u w:val="single"/>
        </w:rPr>
        <w:tab/>
      </w:r>
      <w:r w:rsidR="00DA1F84">
        <w:rPr>
          <w:rFonts w:ascii="Times New Roman" w:eastAsia="Times New Roman" w:hAnsi="Times New Roman" w:cs="Times New Roman"/>
          <w:color w:val="auto"/>
          <w:spacing w:val="-3"/>
          <w:sz w:val="24"/>
          <w:szCs w:val="24"/>
          <w:u w:val="single"/>
        </w:rPr>
        <w:tab/>
      </w:r>
      <w:r w:rsidR="00DA1F84">
        <w:rPr>
          <w:rFonts w:ascii="Times New Roman" w:eastAsia="Times New Roman" w:hAnsi="Times New Roman" w:cs="Times New Roman"/>
          <w:color w:val="auto"/>
          <w:spacing w:val="-3"/>
          <w:sz w:val="24"/>
          <w:szCs w:val="24"/>
          <w:u w:val="single"/>
        </w:rPr>
        <w:tab/>
      </w:r>
      <w:r w:rsidR="00DA1F84">
        <w:rPr>
          <w:rFonts w:ascii="Times New Roman" w:eastAsia="Times New Roman" w:hAnsi="Times New Roman" w:cs="Times New Roman"/>
          <w:color w:val="auto"/>
          <w:spacing w:val="-3"/>
          <w:sz w:val="24"/>
          <w:szCs w:val="24"/>
          <w:u w:val="single"/>
        </w:rPr>
        <w:tab/>
      </w:r>
      <w:r w:rsidRPr="001A632F">
        <w:rPr>
          <w:rFonts w:ascii="Times New Roman" w:eastAsia="Times New Roman" w:hAnsi="Times New Roman" w:cs="Times New Roman"/>
          <w:color w:val="auto"/>
          <w:spacing w:val="-3"/>
          <w:sz w:val="24"/>
          <w:szCs w:val="24"/>
        </w:rPr>
        <w:tab/>
      </w:r>
      <w:r>
        <w:rPr>
          <w:rFonts w:ascii="Times New Roman" w:eastAsia="Times New Roman" w:hAnsi="Times New Roman" w:cs="Times New Roman"/>
          <w:color w:val="auto"/>
          <w:spacing w:val="-3"/>
          <w:sz w:val="24"/>
          <w:szCs w:val="24"/>
        </w:rPr>
        <w:tab/>
      </w:r>
      <w:r>
        <w:rPr>
          <w:rFonts w:ascii="Times New Roman" w:eastAsia="Times New Roman" w:hAnsi="Times New Roman" w:cs="Times New Roman"/>
          <w:color w:val="auto"/>
          <w:spacing w:val="-3"/>
          <w:sz w:val="24"/>
          <w:szCs w:val="24"/>
        </w:rPr>
        <w:tab/>
      </w:r>
      <w:r>
        <w:rPr>
          <w:rFonts w:ascii="Times New Roman" w:eastAsia="Times New Roman" w:hAnsi="Times New Roman" w:cs="Times New Roman"/>
          <w:color w:val="auto"/>
          <w:spacing w:val="-3"/>
          <w:sz w:val="24"/>
          <w:szCs w:val="24"/>
        </w:rPr>
        <w:tab/>
      </w:r>
      <w:r>
        <w:rPr>
          <w:rFonts w:ascii="Times New Roman" w:eastAsia="Times New Roman" w:hAnsi="Times New Roman" w:cs="Times New Roman"/>
          <w:color w:val="auto"/>
          <w:spacing w:val="-3"/>
          <w:sz w:val="24"/>
          <w:szCs w:val="24"/>
        </w:rPr>
        <w:tab/>
      </w:r>
      <w:r>
        <w:rPr>
          <w:rFonts w:ascii="Times New Roman" w:eastAsia="Times New Roman" w:hAnsi="Times New Roman" w:cs="Times New Roman"/>
          <w:color w:val="auto"/>
          <w:spacing w:val="-3"/>
          <w:sz w:val="24"/>
          <w:szCs w:val="24"/>
        </w:rPr>
        <w:tab/>
      </w:r>
      <w:r>
        <w:rPr>
          <w:rFonts w:ascii="Times New Roman" w:eastAsia="Times New Roman" w:hAnsi="Times New Roman" w:cs="Times New Roman"/>
          <w:color w:val="auto"/>
          <w:spacing w:val="-3"/>
          <w:sz w:val="24"/>
          <w:szCs w:val="24"/>
        </w:rPr>
        <w:tab/>
      </w:r>
      <w:r>
        <w:rPr>
          <w:rFonts w:ascii="Times New Roman" w:eastAsia="Times New Roman" w:hAnsi="Times New Roman" w:cs="Times New Roman"/>
          <w:color w:val="auto"/>
          <w:spacing w:val="-3"/>
          <w:sz w:val="24"/>
          <w:szCs w:val="24"/>
        </w:rPr>
        <w:tab/>
      </w:r>
      <w:r w:rsidRPr="001A632F">
        <w:rPr>
          <w:rFonts w:ascii="Times New Roman" w:eastAsia="Times New Roman" w:hAnsi="Times New Roman" w:cs="Times New Roman"/>
          <w:color w:val="auto"/>
          <w:spacing w:val="-3"/>
          <w:sz w:val="24"/>
          <w:szCs w:val="24"/>
        </w:rPr>
        <w:t>Eranda Vero</w:t>
      </w:r>
    </w:p>
    <w:p w:rsidR="001A632F" w:rsidRPr="001A632F" w:rsidRDefault="001A632F" w:rsidP="001A632F">
      <w:pPr>
        <w:tabs>
          <w:tab w:val="left" w:pos="720"/>
          <w:tab w:val="left" w:pos="5040"/>
        </w:tabs>
        <w:suppressAutoHyphens/>
        <w:autoSpaceDE w:val="0"/>
        <w:autoSpaceDN w:val="0"/>
        <w:spacing w:after="0" w:line="240" w:lineRule="auto"/>
        <w:rPr>
          <w:rFonts w:ascii="Times New Roman" w:eastAsia="Times New Roman" w:hAnsi="Times New Roman" w:cs="Times New Roman"/>
          <w:color w:val="auto"/>
          <w:spacing w:val="-3"/>
          <w:sz w:val="24"/>
          <w:szCs w:val="24"/>
        </w:rPr>
      </w:pPr>
      <w:r w:rsidRPr="001A632F">
        <w:rPr>
          <w:rFonts w:ascii="Times New Roman" w:eastAsia="Times New Roman" w:hAnsi="Times New Roman" w:cs="Times New Roman"/>
          <w:color w:val="auto"/>
          <w:spacing w:val="-3"/>
          <w:sz w:val="24"/>
          <w:szCs w:val="24"/>
        </w:rPr>
        <w:tab/>
      </w:r>
      <w:r w:rsidRPr="001A632F">
        <w:rPr>
          <w:rFonts w:ascii="Times New Roman" w:eastAsia="Times New Roman" w:hAnsi="Times New Roman" w:cs="Times New Roman"/>
          <w:color w:val="auto"/>
          <w:spacing w:val="-3"/>
          <w:sz w:val="24"/>
          <w:szCs w:val="24"/>
        </w:rPr>
        <w:tab/>
        <w:t>Administrative Law Judge</w:t>
      </w:r>
    </w:p>
    <w:p w:rsidR="00DA1F84" w:rsidRDefault="00DA1F8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A1F84" w:rsidRDefault="00DA1F84" w:rsidP="00DA1F84">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F-2018-3003082 - KEARY WILLIS v. PECO ENERGY COMPANY</w:t>
      </w:r>
      <w:r>
        <w:rPr>
          <w:rFonts w:ascii="Times New Roman" w:hAnsi="Times New Roman" w:cs="Times New Roman"/>
          <w:b/>
          <w:sz w:val="24"/>
          <w:szCs w:val="24"/>
          <w:u w:val="single"/>
        </w:rPr>
        <w:br/>
        <w:t xml:space="preserve"> </w:t>
      </w:r>
    </w:p>
    <w:p w:rsidR="00DA1F84" w:rsidRDefault="00DA1F84" w:rsidP="00DA1F84">
      <w:pPr>
        <w:pStyle w:val="NoSpacing"/>
        <w:jc w:val="center"/>
        <w:rPr>
          <w:rFonts w:ascii="Times New Roman" w:hAnsi="Times New Roman" w:cs="Times New Roman"/>
          <w:b/>
          <w:sz w:val="24"/>
          <w:szCs w:val="24"/>
          <w:u w:val="single"/>
        </w:rPr>
      </w:pPr>
    </w:p>
    <w:p w:rsidR="00DA1F84" w:rsidRDefault="00DA1F84" w:rsidP="00DA1F84">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DA1F84" w:rsidRDefault="00DA1F84" w:rsidP="00DA1F84">
      <w:pPr>
        <w:pStyle w:val="NoSpacing"/>
        <w:jc w:val="center"/>
        <w:rPr>
          <w:rFonts w:ascii="Times New Roman" w:hAnsi="Times New Roman" w:cs="Times New Roman"/>
          <w:sz w:val="24"/>
          <w:szCs w:val="24"/>
        </w:rPr>
      </w:pPr>
    </w:p>
    <w:p w:rsidR="00DA1F84" w:rsidRDefault="00DA1F84" w:rsidP="00DA1F84">
      <w:pPr>
        <w:pStyle w:val="NoSpacing"/>
        <w:jc w:val="center"/>
        <w:rPr>
          <w:rFonts w:ascii="Times New Roman" w:hAnsi="Times New Roman" w:cs="Times New Roman"/>
          <w:b/>
          <w:sz w:val="24"/>
          <w:szCs w:val="24"/>
          <w:u w:val="single"/>
        </w:rPr>
      </w:pPr>
    </w:p>
    <w:p w:rsidR="00DA1F84" w:rsidRDefault="00DA1F84" w:rsidP="00DA1F84">
      <w:pPr>
        <w:pStyle w:val="NoSpacing"/>
        <w:rPr>
          <w:rFonts w:ascii="Times New Roman" w:hAnsi="Times New Roman" w:cs="Times New Roman"/>
          <w:sz w:val="24"/>
          <w:szCs w:val="24"/>
        </w:rPr>
      </w:pPr>
      <w:r>
        <w:rPr>
          <w:rFonts w:ascii="Times New Roman" w:hAnsi="Times New Roman" w:cs="Times New Roman"/>
          <w:sz w:val="24"/>
          <w:szCs w:val="24"/>
        </w:rPr>
        <w:t>KEARY WILLIS</w:t>
      </w:r>
    </w:p>
    <w:p w:rsidR="00DA1F84" w:rsidRDefault="00DA1F84" w:rsidP="00DA1F84">
      <w:pPr>
        <w:pStyle w:val="NoSpacing"/>
        <w:rPr>
          <w:rFonts w:ascii="Times New Roman" w:hAnsi="Times New Roman" w:cs="Times New Roman"/>
          <w:sz w:val="24"/>
          <w:szCs w:val="24"/>
        </w:rPr>
      </w:pPr>
      <w:r>
        <w:rPr>
          <w:rFonts w:ascii="Times New Roman" w:hAnsi="Times New Roman" w:cs="Times New Roman"/>
          <w:sz w:val="24"/>
          <w:szCs w:val="24"/>
        </w:rPr>
        <w:t>7715 CRITTENDEN STREET #212</w:t>
      </w:r>
    </w:p>
    <w:p w:rsidR="00DA1F84" w:rsidRDefault="00DA1F84" w:rsidP="00DA1F84">
      <w:pPr>
        <w:pStyle w:val="NoSpacing"/>
        <w:rPr>
          <w:rFonts w:ascii="Times New Roman" w:hAnsi="Times New Roman" w:cs="Times New Roman"/>
          <w:sz w:val="24"/>
          <w:szCs w:val="24"/>
        </w:rPr>
      </w:pPr>
      <w:r>
        <w:rPr>
          <w:rFonts w:ascii="Times New Roman" w:hAnsi="Times New Roman" w:cs="Times New Roman"/>
          <w:sz w:val="24"/>
          <w:szCs w:val="24"/>
        </w:rPr>
        <w:t>PHILADELPHIA PA  19118</w:t>
      </w:r>
    </w:p>
    <w:p w:rsidR="00DA1F84" w:rsidRDefault="00DA1F84" w:rsidP="00DA1F84">
      <w:pPr>
        <w:pStyle w:val="NoSpacing"/>
        <w:rPr>
          <w:rFonts w:ascii="Times New Roman" w:hAnsi="Times New Roman" w:cs="Times New Roman"/>
          <w:sz w:val="24"/>
          <w:szCs w:val="24"/>
        </w:rPr>
      </w:pPr>
      <w:r>
        <w:rPr>
          <w:rFonts w:ascii="Times New Roman" w:hAnsi="Times New Roman" w:cs="Times New Roman"/>
          <w:sz w:val="24"/>
          <w:szCs w:val="24"/>
        </w:rPr>
        <w:t>215.852.3112</w:t>
      </w:r>
    </w:p>
    <w:p w:rsidR="00DA1F84" w:rsidRDefault="00DA1F84" w:rsidP="00DA1F84">
      <w:pPr>
        <w:pStyle w:val="NoSpacing"/>
        <w:rPr>
          <w:rFonts w:ascii="Times New Roman" w:hAnsi="Times New Roman" w:cs="Times New Roman"/>
          <w:sz w:val="24"/>
          <w:szCs w:val="24"/>
        </w:rPr>
      </w:pPr>
    </w:p>
    <w:p w:rsidR="00DA1F84" w:rsidRDefault="00DA1F84" w:rsidP="00DA1F84">
      <w:pPr>
        <w:pStyle w:val="NoSpacing"/>
        <w:rPr>
          <w:rFonts w:ascii="Times New Roman" w:hAnsi="Times New Roman" w:cs="Times New Roman"/>
          <w:sz w:val="24"/>
          <w:szCs w:val="24"/>
        </w:rPr>
      </w:pPr>
      <w:r>
        <w:rPr>
          <w:rFonts w:ascii="Times New Roman" w:hAnsi="Times New Roman" w:cs="Times New Roman"/>
          <w:sz w:val="24"/>
          <w:szCs w:val="24"/>
        </w:rPr>
        <w:t>SHAWANE L LEE ESQUIRE</w:t>
      </w:r>
    </w:p>
    <w:p w:rsidR="00DA1F84" w:rsidRDefault="00DA1F84" w:rsidP="00DA1F84">
      <w:pPr>
        <w:pStyle w:val="NoSpacing"/>
        <w:rPr>
          <w:rFonts w:ascii="Times New Roman" w:hAnsi="Times New Roman" w:cs="Times New Roman"/>
          <w:sz w:val="24"/>
          <w:szCs w:val="24"/>
        </w:rPr>
      </w:pPr>
      <w:r>
        <w:rPr>
          <w:rFonts w:ascii="Times New Roman" w:hAnsi="Times New Roman" w:cs="Times New Roman"/>
          <w:sz w:val="24"/>
          <w:szCs w:val="24"/>
        </w:rPr>
        <w:t>EXELON BUSINESS SERVICES</w:t>
      </w:r>
    </w:p>
    <w:p w:rsidR="00DA1F84" w:rsidRDefault="00DA1F84" w:rsidP="00DA1F84">
      <w:pPr>
        <w:pStyle w:val="NoSpacing"/>
        <w:rPr>
          <w:rFonts w:ascii="Times New Roman" w:hAnsi="Times New Roman" w:cs="Times New Roman"/>
          <w:sz w:val="24"/>
          <w:szCs w:val="24"/>
        </w:rPr>
      </w:pPr>
      <w:r>
        <w:rPr>
          <w:rFonts w:ascii="Times New Roman" w:hAnsi="Times New Roman" w:cs="Times New Roman"/>
          <w:sz w:val="24"/>
          <w:szCs w:val="24"/>
        </w:rPr>
        <w:t xml:space="preserve">LEGAL DEPT S23-1 </w:t>
      </w:r>
    </w:p>
    <w:p w:rsidR="00DA1F84" w:rsidRDefault="00DA1F84" w:rsidP="00DA1F84">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DA1F84" w:rsidRDefault="00DA1F84" w:rsidP="00DA1F84">
      <w:pPr>
        <w:pStyle w:val="NoSpacing"/>
        <w:rPr>
          <w:rFonts w:ascii="Times New Roman" w:hAnsi="Times New Roman" w:cs="Times New Roman"/>
          <w:sz w:val="24"/>
          <w:szCs w:val="24"/>
        </w:rPr>
      </w:pPr>
      <w:r>
        <w:rPr>
          <w:rFonts w:ascii="Times New Roman" w:hAnsi="Times New Roman" w:cs="Times New Roman"/>
          <w:sz w:val="24"/>
          <w:szCs w:val="24"/>
        </w:rPr>
        <w:t>PHILADELPHIA PA  19101</w:t>
      </w:r>
    </w:p>
    <w:p w:rsidR="00DA1F84" w:rsidRDefault="00DA1F84" w:rsidP="00DA1F84">
      <w:pPr>
        <w:pStyle w:val="NoSpacing"/>
        <w:rPr>
          <w:rFonts w:ascii="Times New Roman" w:eastAsia="Times New Roman" w:hAnsi="Times New Roman" w:cs="Times New Roman"/>
          <w:i/>
          <w:sz w:val="24"/>
          <w:szCs w:val="24"/>
        </w:rPr>
      </w:pPr>
      <w:r>
        <w:rPr>
          <w:rFonts w:ascii="Times New Roman" w:hAnsi="Times New Roman" w:cs="Times New Roman"/>
          <w:sz w:val="24"/>
          <w:szCs w:val="24"/>
        </w:rPr>
        <w:t>215.841.6841</w:t>
      </w:r>
      <w:r>
        <w:rPr>
          <w:rFonts w:ascii="Times New Roman" w:hAnsi="Times New Roman" w:cs="Times New Roman"/>
          <w:sz w:val="24"/>
          <w:szCs w:val="24"/>
        </w:rPr>
        <w:br/>
      </w:r>
      <w:r>
        <w:rPr>
          <w:rFonts w:ascii="Times New Roman" w:hAnsi="Times New Roman" w:cs="Times New Roman"/>
          <w:i/>
          <w:sz w:val="24"/>
          <w:szCs w:val="24"/>
        </w:rPr>
        <w:t>ACCEPTS E-SERVICE</w:t>
      </w:r>
    </w:p>
    <w:p w:rsidR="00DA1F84" w:rsidRDefault="00DA1F84">
      <w:pPr>
        <w:spacing w:after="200" w:line="276" w:lineRule="auto"/>
        <w:rPr>
          <w:rFonts w:ascii="Times New Roman" w:hAnsi="Times New Roman" w:cs="Times New Roman"/>
          <w:sz w:val="24"/>
          <w:szCs w:val="24"/>
        </w:rPr>
      </w:pPr>
    </w:p>
    <w:sectPr w:rsidR="00DA1F84" w:rsidSect="00D205B1">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0ED" w:rsidRDefault="00E200ED" w:rsidP="00D205B1">
      <w:pPr>
        <w:spacing w:after="0" w:line="240" w:lineRule="auto"/>
      </w:pPr>
      <w:r>
        <w:separator/>
      </w:r>
    </w:p>
  </w:endnote>
  <w:endnote w:type="continuationSeparator" w:id="0">
    <w:p w:rsidR="00E200ED" w:rsidRDefault="00E200ED" w:rsidP="00D2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04792"/>
      <w:docPartObj>
        <w:docPartGallery w:val="Page Numbers (Bottom of Page)"/>
        <w:docPartUnique/>
      </w:docPartObj>
    </w:sdtPr>
    <w:sdtEndPr>
      <w:rPr>
        <w:rFonts w:ascii="Times New Roman" w:hAnsi="Times New Roman" w:cs="Times New Roman"/>
        <w:noProof/>
        <w:sz w:val="20"/>
        <w:szCs w:val="20"/>
      </w:rPr>
    </w:sdtEndPr>
    <w:sdtContent>
      <w:p w:rsidR="00D205B1" w:rsidRPr="00DA1F84" w:rsidRDefault="00D205B1">
        <w:pPr>
          <w:pStyle w:val="Footer"/>
          <w:jc w:val="center"/>
          <w:rPr>
            <w:rFonts w:ascii="Times New Roman" w:hAnsi="Times New Roman" w:cs="Times New Roman"/>
            <w:sz w:val="20"/>
            <w:szCs w:val="20"/>
          </w:rPr>
        </w:pPr>
        <w:r w:rsidRPr="00DA1F84">
          <w:rPr>
            <w:rFonts w:ascii="Times New Roman" w:hAnsi="Times New Roman" w:cs="Times New Roman"/>
            <w:sz w:val="20"/>
            <w:szCs w:val="20"/>
          </w:rPr>
          <w:fldChar w:fldCharType="begin"/>
        </w:r>
        <w:r w:rsidRPr="00DA1F84">
          <w:rPr>
            <w:rFonts w:ascii="Times New Roman" w:hAnsi="Times New Roman" w:cs="Times New Roman"/>
            <w:sz w:val="20"/>
            <w:szCs w:val="20"/>
          </w:rPr>
          <w:instrText xml:space="preserve"> PAGE   \* MERGEFORMAT </w:instrText>
        </w:r>
        <w:r w:rsidRPr="00DA1F84">
          <w:rPr>
            <w:rFonts w:ascii="Times New Roman" w:hAnsi="Times New Roman" w:cs="Times New Roman"/>
            <w:sz w:val="20"/>
            <w:szCs w:val="20"/>
          </w:rPr>
          <w:fldChar w:fldCharType="separate"/>
        </w:r>
        <w:r w:rsidRPr="00DA1F84">
          <w:rPr>
            <w:rFonts w:ascii="Times New Roman" w:hAnsi="Times New Roman" w:cs="Times New Roman"/>
            <w:noProof/>
            <w:sz w:val="20"/>
            <w:szCs w:val="20"/>
          </w:rPr>
          <w:t>2</w:t>
        </w:r>
        <w:r w:rsidRPr="00DA1F84">
          <w:rPr>
            <w:rFonts w:ascii="Times New Roman" w:hAnsi="Times New Roman" w:cs="Times New Roman"/>
            <w:noProof/>
            <w:sz w:val="20"/>
            <w:szCs w:val="20"/>
          </w:rPr>
          <w:fldChar w:fldCharType="end"/>
        </w:r>
      </w:p>
    </w:sdtContent>
  </w:sdt>
  <w:p w:rsidR="00D205B1" w:rsidRDefault="00D20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0ED" w:rsidRDefault="00E200ED" w:rsidP="00D205B1">
      <w:pPr>
        <w:spacing w:after="0" w:line="240" w:lineRule="auto"/>
      </w:pPr>
      <w:r>
        <w:separator/>
      </w:r>
    </w:p>
  </w:footnote>
  <w:footnote w:type="continuationSeparator" w:id="0">
    <w:p w:rsidR="00E200ED" w:rsidRDefault="00E200ED" w:rsidP="00D205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D9"/>
    <w:rsid w:val="000D4FB0"/>
    <w:rsid w:val="001334A9"/>
    <w:rsid w:val="001A632F"/>
    <w:rsid w:val="00403A97"/>
    <w:rsid w:val="005F7676"/>
    <w:rsid w:val="0069376C"/>
    <w:rsid w:val="00710ED8"/>
    <w:rsid w:val="00B61D20"/>
    <w:rsid w:val="00BE6C6C"/>
    <w:rsid w:val="00CB408E"/>
    <w:rsid w:val="00D205B1"/>
    <w:rsid w:val="00DA1F84"/>
    <w:rsid w:val="00E150D9"/>
    <w:rsid w:val="00E200ED"/>
    <w:rsid w:val="00F3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AEF9"/>
  <w15:chartTrackingRefBased/>
  <w15:docId w15:val="{9571D160-1AD9-4F25-8695-8F878097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0D9"/>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D205B1"/>
  </w:style>
  <w:style w:type="paragraph" w:styleId="Header">
    <w:name w:val="header"/>
    <w:basedOn w:val="Normal"/>
    <w:link w:val="HeaderChar"/>
    <w:uiPriority w:val="99"/>
    <w:unhideWhenUsed/>
    <w:rsid w:val="00D2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B1"/>
    <w:rPr>
      <w:rFonts w:ascii="Calibri" w:eastAsia="Calibri" w:hAnsi="Calibri" w:cs="Calibri"/>
      <w:color w:val="000000"/>
    </w:rPr>
  </w:style>
  <w:style w:type="paragraph" w:styleId="Footer">
    <w:name w:val="footer"/>
    <w:basedOn w:val="Normal"/>
    <w:link w:val="FooterChar"/>
    <w:uiPriority w:val="99"/>
    <w:unhideWhenUsed/>
    <w:rsid w:val="00D2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B1"/>
    <w:rPr>
      <w:rFonts w:ascii="Calibri" w:eastAsia="Calibri" w:hAnsi="Calibri" w:cs="Calibri"/>
      <w:color w:val="000000"/>
    </w:rPr>
  </w:style>
  <w:style w:type="paragraph" w:styleId="ListParagraph">
    <w:name w:val="List Paragraph"/>
    <w:basedOn w:val="Normal"/>
    <w:uiPriority w:val="34"/>
    <w:qFormat/>
    <w:rsid w:val="001A632F"/>
    <w:pPr>
      <w:ind w:left="720"/>
      <w:contextualSpacing/>
    </w:pPr>
  </w:style>
  <w:style w:type="paragraph" w:styleId="NoSpacing">
    <w:name w:val="No Spacing"/>
    <w:uiPriority w:val="1"/>
    <w:qFormat/>
    <w:rsid w:val="00DA1F84"/>
    <w:pPr>
      <w:spacing w:after="0" w:line="240" w:lineRule="auto"/>
    </w:pPr>
  </w:style>
  <w:style w:type="paragraph" w:styleId="BalloonText">
    <w:name w:val="Balloon Text"/>
    <w:basedOn w:val="Normal"/>
    <w:link w:val="BalloonTextChar"/>
    <w:uiPriority w:val="99"/>
    <w:semiHidden/>
    <w:unhideWhenUsed/>
    <w:rsid w:val="00DA1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8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02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2018-10-25T18:49:00Z</cp:lastPrinted>
  <dcterms:created xsi:type="dcterms:W3CDTF">2018-10-25T18:48:00Z</dcterms:created>
  <dcterms:modified xsi:type="dcterms:W3CDTF">2018-10-25T18:49:00Z</dcterms:modified>
</cp:coreProperties>
</file>