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A53C2" w14:textId="77777777" w:rsidR="00C84583" w:rsidRPr="00C84583" w:rsidRDefault="00C84583" w:rsidP="00C84583">
      <w:pPr>
        <w:tabs>
          <w:tab w:val="clear" w:pos="1440"/>
          <w:tab w:val="left" w:pos="0"/>
        </w:tabs>
        <w:spacing w:line="240" w:lineRule="auto"/>
        <w:jc w:val="center"/>
        <w:rPr>
          <w:b/>
        </w:rPr>
      </w:pPr>
      <w:bookmarkStart w:id="0" w:name="_Hlk529256586"/>
      <w:r w:rsidRPr="00C84583">
        <w:rPr>
          <w:b/>
        </w:rPr>
        <w:t>BEFORE THE</w:t>
      </w:r>
    </w:p>
    <w:p w14:paraId="481C11F7" w14:textId="77777777" w:rsidR="00C84583" w:rsidRPr="00C84583" w:rsidRDefault="00C84583" w:rsidP="00C84583">
      <w:pPr>
        <w:tabs>
          <w:tab w:val="clear" w:pos="1440"/>
          <w:tab w:val="left" w:pos="0"/>
        </w:tabs>
        <w:spacing w:line="240" w:lineRule="auto"/>
        <w:jc w:val="center"/>
        <w:rPr>
          <w:b/>
          <w:szCs w:val="24"/>
        </w:rPr>
      </w:pPr>
      <w:smartTag w:uri="urn:schemas-microsoft-com:office:smarttags" w:element="place">
        <w:smartTag w:uri="urn:schemas-microsoft-com:office:smarttags" w:element="State">
          <w:r w:rsidRPr="00C84583">
            <w:rPr>
              <w:b/>
              <w:szCs w:val="24"/>
            </w:rPr>
            <w:t>PENNSYLVANIA</w:t>
          </w:r>
        </w:smartTag>
      </w:smartTag>
      <w:r w:rsidRPr="00C84583">
        <w:rPr>
          <w:b/>
          <w:szCs w:val="24"/>
        </w:rPr>
        <w:t xml:space="preserve"> PUBLIC UTILITY COMMISSION</w:t>
      </w:r>
    </w:p>
    <w:p w14:paraId="77EA1E6C" w14:textId="77777777" w:rsidR="00C84583" w:rsidRPr="00C84583" w:rsidRDefault="00C84583" w:rsidP="00C84583">
      <w:pPr>
        <w:tabs>
          <w:tab w:val="clear" w:pos="1440"/>
          <w:tab w:val="left" w:pos="0"/>
        </w:tabs>
        <w:spacing w:line="240" w:lineRule="auto"/>
        <w:jc w:val="both"/>
        <w:rPr>
          <w:b/>
          <w:szCs w:val="24"/>
        </w:rPr>
      </w:pPr>
    </w:p>
    <w:p w14:paraId="6B9E1270" w14:textId="14D4288D" w:rsidR="00C84583" w:rsidRDefault="00C84583" w:rsidP="00C84583">
      <w:pPr>
        <w:tabs>
          <w:tab w:val="clear" w:pos="1440"/>
          <w:tab w:val="left" w:pos="0"/>
        </w:tabs>
        <w:spacing w:line="240" w:lineRule="auto"/>
        <w:jc w:val="both"/>
        <w:rPr>
          <w:b/>
          <w:szCs w:val="24"/>
        </w:rPr>
      </w:pPr>
    </w:p>
    <w:p w14:paraId="255DD635" w14:textId="2ACF3545" w:rsidR="00C4429C" w:rsidRDefault="00C4429C" w:rsidP="00C4429C">
      <w:pPr>
        <w:spacing w:line="240" w:lineRule="auto"/>
        <w:rPr>
          <w:szCs w:val="24"/>
        </w:rPr>
      </w:pPr>
      <w:r w:rsidRPr="00C4429C">
        <w:rPr>
          <w:szCs w:val="24"/>
        </w:rPr>
        <w:t xml:space="preserve">Application of National Fuel Gas Distribution </w:t>
      </w:r>
      <w:r>
        <w:rPr>
          <w:szCs w:val="24"/>
        </w:rPr>
        <w:tab/>
        <w:t>:</w:t>
      </w:r>
      <w:r>
        <w:rPr>
          <w:szCs w:val="24"/>
        </w:rPr>
        <w:tab/>
      </w:r>
      <w:r>
        <w:rPr>
          <w:szCs w:val="24"/>
        </w:rPr>
        <w:tab/>
      </w:r>
      <w:bookmarkStart w:id="1" w:name="_GoBack"/>
      <w:r w:rsidRPr="00044A9B">
        <w:rPr>
          <w:szCs w:val="24"/>
        </w:rPr>
        <w:t>A-2018-3005258</w:t>
      </w:r>
      <w:bookmarkEnd w:id="1"/>
    </w:p>
    <w:p w14:paraId="18C38150" w14:textId="5CE2B8E3" w:rsidR="00C4429C" w:rsidRDefault="00C4429C" w:rsidP="00C84583">
      <w:pPr>
        <w:tabs>
          <w:tab w:val="clear" w:pos="1440"/>
          <w:tab w:val="left" w:pos="0"/>
        </w:tabs>
        <w:spacing w:line="240" w:lineRule="auto"/>
        <w:jc w:val="both"/>
        <w:rPr>
          <w:szCs w:val="24"/>
        </w:rPr>
      </w:pPr>
      <w:r w:rsidRPr="00C4429C">
        <w:rPr>
          <w:szCs w:val="24"/>
        </w:rPr>
        <w:t xml:space="preserve">Corporation for approval of the </w:t>
      </w:r>
      <w:r>
        <w:rPr>
          <w:szCs w:val="24"/>
        </w:rPr>
        <w:t>A</w:t>
      </w:r>
      <w:r w:rsidRPr="00C4429C">
        <w:rPr>
          <w:szCs w:val="24"/>
        </w:rPr>
        <w:t xml:space="preserve">bandonment </w:t>
      </w:r>
      <w:r>
        <w:rPr>
          <w:szCs w:val="24"/>
        </w:rPr>
        <w:tab/>
        <w:t>:</w:t>
      </w:r>
    </w:p>
    <w:p w14:paraId="520E1285" w14:textId="0A2C9D26" w:rsidR="00C4429C" w:rsidRDefault="00C4429C" w:rsidP="00C84583">
      <w:pPr>
        <w:tabs>
          <w:tab w:val="clear" w:pos="1440"/>
          <w:tab w:val="left" w:pos="0"/>
        </w:tabs>
        <w:spacing w:line="240" w:lineRule="auto"/>
        <w:jc w:val="both"/>
        <w:rPr>
          <w:szCs w:val="24"/>
        </w:rPr>
      </w:pPr>
      <w:r w:rsidRPr="00C4429C">
        <w:rPr>
          <w:szCs w:val="24"/>
        </w:rPr>
        <w:t xml:space="preserve">of service to Three (3) Natural Gas Service </w:t>
      </w:r>
      <w:r>
        <w:rPr>
          <w:szCs w:val="24"/>
        </w:rPr>
        <w:tab/>
      </w:r>
      <w:r>
        <w:rPr>
          <w:szCs w:val="24"/>
        </w:rPr>
        <w:tab/>
        <w:t>:</w:t>
      </w:r>
    </w:p>
    <w:p w14:paraId="7861DD12" w14:textId="5D6AE719" w:rsidR="00C4429C" w:rsidRDefault="00C4429C" w:rsidP="00C84583">
      <w:pPr>
        <w:tabs>
          <w:tab w:val="clear" w:pos="1440"/>
          <w:tab w:val="left" w:pos="0"/>
        </w:tabs>
        <w:spacing w:line="240" w:lineRule="auto"/>
        <w:jc w:val="both"/>
        <w:rPr>
          <w:szCs w:val="24"/>
        </w:rPr>
      </w:pPr>
      <w:r w:rsidRPr="00C4429C">
        <w:rPr>
          <w:szCs w:val="24"/>
        </w:rPr>
        <w:t xml:space="preserve">Customers located in Scrubgrass Township, </w:t>
      </w:r>
      <w:r>
        <w:rPr>
          <w:szCs w:val="24"/>
        </w:rPr>
        <w:tab/>
      </w:r>
      <w:r>
        <w:rPr>
          <w:szCs w:val="24"/>
        </w:rPr>
        <w:tab/>
        <w:t>:</w:t>
      </w:r>
    </w:p>
    <w:p w14:paraId="2A36409C" w14:textId="0A923DC2" w:rsidR="00C84583" w:rsidRDefault="00C4429C" w:rsidP="00C84583">
      <w:pPr>
        <w:tabs>
          <w:tab w:val="clear" w:pos="1440"/>
          <w:tab w:val="left" w:pos="0"/>
        </w:tabs>
        <w:spacing w:line="240" w:lineRule="auto"/>
        <w:jc w:val="both"/>
        <w:rPr>
          <w:szCs w:val="24"/>
        </w:rPr>
      </w:pPr>
      <w:r w:rsidRPr="00C4429C">
        <w:rPr>
          <w:szCs w:val="24"/>
        </w:rPr>
        <w:t>Venango County, PA</w:t>
      </w:r>
      <w:r>
        <w:rPr>
          <w:szCs w:val="24"/>
        </w:rPr>
        <w:tab/>
      </w:r>
      <w:r>
        <w:rPr>
          <w:szCs w:val="24"/>
        </w:rPr>
        <w:tab/>
      </w:r>
      <w:r>
        <w:rPr>
          <w:szCs w:val="24"/>
        </w:rPr>
        <w:tab/>
      </w:r>
      <w:r>
        <w:rPr>
          <w:szCs w:val="24"/>
        </w:rPr>
        <w:tab/>
      </w:r>
      <w:r>
        <w:rPr>
          <w:szCs w:val="24"/>
        </w:rPr>
        <w:tab/>
        <w:t>:</w:t>
      </w:r>
    </w:p>
    <w:p w14:paraId="2757F014" w14:textId="77777777" w:rsidR="00C4429C" w:rsidRPr="00C84583" w:rsidRDefault="00C4429C" w:rsidP="00C84583">
      <w:pPr>
        <w:tabs>
          <w:tab w:val="clear" w:pos="1440"/>
          <w:tab w:val="left" w:pos="0"/>
        </w:tabs>
        <w:spacing w:line="240" w:lineRule="auto"/>
        <w:jc w:val="both"/>
        <w:rPr>
          <w:b/>
          <w:szCs w:val="24"/>
        </w:rPr>
      </w:pPr>
    </w:p>
    <w:p w14:paraId="7E596620" w14:textId="682185DC" w:rsidR="00C84583" w:rsidRPr="00C84583" w:rsidRDefault="004C61E4" w:rsidP="00C84583">
      <w:pPr>
        <w:tabs>
          <w:tab w:val="clear" w:pos="1440"/>
          <w:tab w:val="left" w:pos="0"/>
        </w:tabs>
        <w:spacing w:line="240" w:lineRule="auto"/>
        <w:jc w:val="both"/>
        <w:rPr>
          <w:b/>
          <w:szCs w:val="24"/>
        </w:rPr>
      </w:pPr>
      <w:r>
        <w:rPr>
          <w:szCs w:val="24"/>
        </w:rPr>
        <w:t xml:space="preserve">John </w:t>
      </w:r>
      <w:r w:rsidR="00B4560A">
        <w:rPr>
          <w:szCs w:val="24"/>
        </w:rPr>
        <w:t>A</w:t>
      </w:r>
      <w:r>
        <w:rPr>
          <w:szCs w:val="24"/>
        </w:rPr>
        <w:t>. Smith, Jr.</w:t>
      </w:r>
      <w:r w:rsidR="00C84583" w:rsidRPr="00C84583">
        <w:rPr>
          <w:szCs w:val="24"/>
        </w:rPr>
        <w:tab/>
      </w:r>
      <w:r w:rsidR="00C84583" w:rsidRPr="00C84583">
        <w:rPr>
          <w:szCs w:val="24"/>
        </w:rPr>
        <w:tab/>
      </w:r>
      <w:r w:rsidR="00C84583" w:rsidRPr="00C84583">
        <w:rPr>
          <w:szCs w:val="24"/>
        </w:rPr>
        <w:tab/>
      </w:r>
      <w:r w:rsidR="00C84583" w:rsidRPr="00C84583">
        <w:rPr>
          <w:szCs w:val="24"/>
        </w:rPr>
        <w:tab/>
      </w:r>
      <w:r w:rsidR="00C84583" w:rsidRPr="00C84583">
        <w:rPr>
          <w:szCs w:val="24"/>
        </w:rPr>
        <w:tab/>
        <w:t>:</w:t>
      </w:r>
      <w:r w:rsidR="00C84583">
        <w:rPr>
          <w:szCs w:val="24"/>
        </w:rPr>
        <w:tab/>
      </w:r>
      <w:r w:rsidR="00C84583">
        <w:rPr>
          <w:szCs w:val="24"/>
        </w:rPr>
        <w:tab/>
      </w:r>
    </w:p>
    <w:p w14:paraId="46AFE870" w14:textId="77777777" w:rsidR="00C84583" w:rsidRPr="00C84583" w:rsidRDefault="00C84583" w:rsidP="00C84583">
      <w:pPr>
        <w:tabs>
          <w:tab w:val="clear" w:pos="1440"/>
          <w:tab w:val="left" w:pos="0"/>
        </w:tabs>
        <w:spacing w:line="240" w:lineRule="auto"/>
        <w:jc w:val="both"/>
        <w:rPr>
          <w:szCs w:val="24"/>
        </w:rPr>
      </w:pPr>
      <w:r w:rsidRPr="00C84583">
        <w:rPr>
          <w:b/>
          <w:szCs w:val="24"/>
        </w:rPr>
        <w:tab/>
      </w:r>
      <w:r w:rsidRPr="00C84583">
        <w:rPr>
          <w:b/>
          <w:szCs w:val="24"/>
        </w:rPr>
        <w:tab/>
      </w:r>
      <w:r w:rsidRPr="00C84583">
        <w:rPr>
          <w:b/>
          <w:szCs w:val="24"/>
        </w:rPr>
        <w:tab/>
      </w:r>
      <w:r w:rsidRPr="00C84583">
        <w:rPr>
          <w:b/>
          <w:szCs w:val="24"/>
        </w:rPr>
        <w:tab/>
      </w:r>
      <w:r w:rsidRPr="00C84583">
        <w:rPr>
          <w:b/>
          <w:szCs w:val="24"/>
        </w:rPr>
        <w:tab/>
      </w:r>
      <w:r w:rsidRPr="00C84583">
        <w:rPr>
          <w:b/>
          <w:szCs w:val="24"/>
        </w:rPr>
        <w:tab/>
      </w:r>
      <w:r w:rsidRPr="00C84583">
        <w:rPr>
          <w:b/>
          <w:szCs w:val="24"/>
        </w:rPr>
        <w:tab/>
      </w:r>
      <w:r w:rsidRPr="00C84583">
        <w:rPr>
          <w:szCs w:val="24"/>
        </w:rPr>
        <w:t>:</w:t>
      </w:r>
      <w:r>
        <w:rPr>
          <w:szCs w:val="24"/>
        </w:rPr>
        <w:tab/>
      </w:r>
      <w:r>
        <w:rPr>
          <w:szCs w:val="24"/>
        </w:rPr>
        <w:tab/>
      </w:r>
    </w:p>
    <w:p w14:paraId="6574F29E" w14:textId="0BFF5020" w:rsidR="00C84583" w:rsidRPr="00C84583" w:rsidRDefault="00C84583" w:rsidP="00C84583">
      <w:pPr>
        <w:tabs>
          <w:tab w:val="clear" w:pos="1440"/>
          <w:tab w:val="left" w:pos="0"/>
        </w:tabs>
        <w:spacing w:line="240" w:lineRule="auto"/>
        <w:jc w:val="both"/>
        <w:rPr>
          <w:szCs w:val="24"/>
        </w:rPr>
      </w:pPr>
      <w:r w:rsidRPr="00C84583">
        <w:rPr>
          <w:szCs w:val="24"/>
        </w:rPr>
        <w:tab/>
        <w:t>v.</w:t>
      </w:r>
      <w:r w:rsidRPr="00C84583">
        <w:rPr>
          <w:szCs w:val="24"/>
        </w:rPr>
        <w:tab/>
      </w:r>
      <w:r w:rsidRPr="00C84583">
        <w:rPr>
          <w:szCs w:val="24"/>
        </w:rPr>
        <w:tab/>
      </w:r>
      <w:r w:rsidRPr="00C84583">
        <w:rPr>
          <w:szCs w:val="24"/>
        </w:rPr>
        <w:tab/>
      </w:r>
      <w:r w:rsidRPr="00C84583">
        <w:rPr>
          <w:szCs w:val="24"/>
        </w:rPr>
        <w:tab/>
      </w:r>
      <w:r w:rsidRPr="00C84583">
        <w:rPr>
          <w:szCs w:val="24"/>
        </w:rPr>
        <w:tab/>
      </w:r>
      <w:r w:rsidRPr="00C84583">
        <w:rPr>
          <w:szCs w:val="24"/>
        </w:rPr>
        <w:tab/>
        <w:t>:</w:t>
      </w:r>
      <w:r w:rsidR="00A57268">
        <w:rPr>
          <w:szCs w:val="24"/>
        </w:rPr>
        <w:tab/>
      </w:r>
      <w:r w:rsidR="00A57268">
        <w:rPr>
          <w:szCs w:val="24"/>
        </w:rPr>
        <w:tab/>
        <w:t>C-2018-3003081</w:t>
      </w:r>
      <w:r w:rsidRPr="00C84583">
        <w:rPr>
          <w:b/>
          <w:szCs w:val="24"/>
        </w:rPr>
        <w:tab/>
      </w:r>
      <w:r w:rsidRPr="00C84583">
        <w:rPr>
          <w:b/>
          <w:szCs w:val="24"/>
        </w:rPr>
        <w:tab/>
      </w:r>
      <w:r>
        <w:rPr>
          <w:szCs w:val="24"/>
        </w:rPr>
        <w:t xml:space="preserve"> </w:t>
      </w:r>
    </w:p>
    <w:p w14:paraId="528C80BF" w14:textId="77777777" w:rsidR="00C84583" w:rsidRPr="00C84583" w:rsidRDefault="00C84583" w:rsidP="00C84583">
      <w:pPr>
        <w:tabs>
          <w:tab w:val="clear" w:pos="1440"/>
          <w:tab w:val="left" w:pos="0"/>
        </w:tabs>
        <w:spacing w:line="240" w:lineRule="auto"/>
        <w:jc w:val="both"/>
        <w:rPr>
          <w:szCs w:val="24"/>
        </w:rPr>
      </w:pPr>
      <w:r w:rsidRPr="00C84583">
        <w:rPr>
          <w:szCs w:val="24"/>
        </w:rPr>
        <w:tab/>
      </w:r>
      <w:r w:rsidRPr="00C84583">
        <w:rPr>
          <w:szCs w:val="24"/>
        </w:rPr>
        <w:tab/>
      </w:r>
      <w:r w:rsidRPr="00C84583">
        <w:rPr>
          <w:szCs w:val="24"/>
        </w:rPr>
        <w:tab/>
      </w:r>
      <w:r w:rsidRPr="00C84583">
        <w:rPr>
          <w:szCs w:val="24"/>
        </w:rPr>
        <w:tab/>
      </w:r>
      <w:r w:rsidRPr="00C84583">
        <w:rPr>
          <w:szCs w:val="24"/>
        </w:rPr>
        <w:tab/>
      </w:r>
      <w:r w:rsidRPr="00C84583">
        <w:rPr>
          <w:szCs w:val="24"/>
        </w:rPr>
        <w:tab/>
      </w:r>
      <w:r w:rsidRPr="00C84583">
        <w:rPr>
          <w:szCs w:val="24"/>
        </w:rPr>
        <w:tab/>
        <w:t>:</w:t>
      </w:r>
    </w:p>
    <w:p w14:paraId="7334080F" w14:textId="77777777" w:rsidR="00C84583" w:rsidRPr="00C84583" w:rsidRDefault="004C61E4" w:rsidP="00C84583">
      <w:pPr>
        <w:tabs>
          <w:tab w:val="clear" w:pos="1440"/>
          <w:tab w:val="left" w:pos="0"/>
        </w:tabs>
        <w:spacing w:line="240" w:lineRule="auto"/>
        <w:jc w:val="both"/>
        <w:rPr>
          <w:szCs w:val="24"/>
        </w:rPr>
      </w:pPr>
      <w:r>
        <w:rPr>
          <w:szCs w:val="24"/>
        </w:rPr>
        <w:t>National Fuel Gas Distribution Corporation</w:t>
      </w:r>
      <w:r w:rsidR="00C84583" w:rsidRPr="00C84583">
        <w:rPr>
          <w:szCs w:val="24"/>
        </w:rPr>
        <w:tab/>
      </w:r>
      <w:r w:rsidR="00C84583" w:rsidRPr="00C84583">
        <w:rPr>
          <w:szCs w:val="24"/>
        </w:rPr>
        <w:tab/>
        <w:t>:</w:t>
      </w:r>
    </w:p>
    <w:bookmarkEnd w:id="0"/>
    <w:p w14:paraId="2E261E23" w14:textId="77777777" w:rsidR="00C84583" w:rsidRDefault="00C84583" w:rsidP="00645064">
      <w:pPr>
        <w:spacing w:line="240" w:lineRule="auto"/>
        <w:jc w:val="center"/>
        <w:rPr>
          <w:b/>
          <w:u w:val="single"/>
        </w:rPr>
      </w:pPr>
    </w:p>
    <w:p w14:paraId="075EF3C5" w14:textId="77777777" w:rsidR="00C84583" w:rsidRDefault="00C84583" w:rsidP="00645064">
      <w:pPr>
        <w:spacing w:line="240" w:lineRule="auto"/>
        <w:jc w:val="center"/>
        <w:rPr>
          <w:b/>
          <w:u w:val="single"/>
        </w:rPr>
      </w:pPr>
    </w:p>
    <w:p w14:paraId="60BA71E1" w14:textId="77777777" w:rsidR="00C84583" w:rsidRDefault="00C84583" w:rsidP="00645064">
      <w:pPr>
        <w:spacing w:line="240" w:lineRule="auto"/>
        <w:jc w:val="center"/>
        <w:rPr>
          <w:b/>
          <w:u w:val="single"/>
        </w:rPr>
      </w:pPr>
    </w:p>
    <w:p w14:paraId="6BAFB01C" w14:textId="77777777" w:rsidR="004B50D3" w:rsidRPr="002A18A9" w:rsidRDefault="002A18A9" w:rsidP="00645064">
      <w:pPr>
        <w:spacing w:line="240" w:lineRule="auto"/>
        <w:jc w:val="center"/>
        <w:rPr>
          <w:b/>
        </w:rPr>
      </w:pPr>
      <w:r w:rsidRPr="002A18A9">
        <w:rPr>
          <w:b/>
        </w:rPr>
        <w:t>INTERIM ORDER</w:t>
      </w:r>
    </w:p>
    <w:p w14:paraId="4E04072D" w14:textId="11982DE3" w:rsidR="002A18A9" w:rsidRPr="00EC6FD3" w:rsidRDefault="002C188E" w:rsidP="00645064">
      <w:pPr>
        <w:spacing w:line="240" w:lineRule="auto"/>
        <w:jc w:val="center"/>
        <w:rPr>
          <w:b/>
          <w:u w:val="single"/>
        </w:rPr>
      </w:pPr>
      <w:r>
        <w:rPr>
          <w:b/>
          <w:u w:val="single"/>
        </w:rPr>
        <w:t>CONSOLIDATING C</w:t>
      </w:r>
      <w:r w:rsidR="00C4429C">
        <w:rPr>
          <w:b/>
          <w:u w:val="single"/>
        </w:rPr>
        <w:t>ASES</w:t>
      </w:r>
      <w:r>
        <w:rPr>
          <w:b/>
          <w:u w:val="single"/>
        </w:rPr>
        <w:t xml:space="preserve"> AND DIRECTING A PREHEARING CONFERENCE</w:t>
      </w:r>
    </w:p>
    <w:p w14:paraId="0B941D7F" w14:textId="77777777" w:rsidR="004B50D3" w:rsidRDefault="004B50D3"/>
    <w:p w14:paraId="4C3C43F0" w14:textId="4065A9CD" w:rsidR="004B50D3" w:rsidRDefault="004B50D3">
      <w:r>
        <w:tab/>
        <w:t xml:space="preserve">On </w:t>
      </w:r>
      <w:r w:rsidR="004C61E4">
        <w:t xml:space="preserve">June 14, 2018, John A. Smith, Jr. (Complainant) filed a formal complaint against National Fuel Gas Distribution Corporation (NFG), alleging that NFG had determined to abandon gas service to his residence.  As relief, the Complainant seeks reconsideration of NFG’s determination. </w:t>
      </w:r>
      <w:r w:rsidR="00025F69">
        <w:t xml:space="preserve"> </w:t>
      </w:r>
      <w:r w:rsidR="004C61E4">
        <w:t>NFG filed a motion for a stay on July 17, 2018, noting that NFG is in the process of preparing a formal application to abandon service to three customers, including the Complainant</w:t>
      </w:r>
      <w:r>
        <w:t>.</w:t>
      </w:r>
      <w:r w:rsidR="004C61E4">
        <w:t xml:space="preserve">  By letter date July 20, 2018, the Commission’s Secretary’s Bureau granted NFG’s request for a 15-day extension of time in which to file its answer.  On July 31, 2018, NFG filed an answer to the complaint, wherein it admitted that it had notified the Complainant of its intent to abandon service to him and noting the pending application to abandon which will be filed with the Commission.  This matter was assigned to me on August 13, 2018.</w:t>
      </w:r>
    </w:p>
    <w:p w14:paraId="3F072DDF" w14:textId="77777777" w:rsidR="004B50D3" w:rsidRDefault="004B50D3"/>
    <w:p w14:paraId="11779C21" w14:textId="50A49D2B" w:rsidR="00025F69" w:rsidRDefault="004C61E4">
      <w:r>
        <w:tab/>
        <w:t xml:space="preserve">A prehearing conference </w:t>
      </w:r>
      <w:r w:rsidR="002A18A9">
        <w:t xml:space="preserve">was held on August 29, 2018.  Counsel for NFG represented that NFG was finalizing its offers to affected landowners for conversion to an alternate energy source.  Upon the conclusion of that process, NFG anticipates filing a formal application for abandonment with the Commission in the next month or so.  NFG also represented that it would not terminate service to the Complainant until the Commission had </w:t>
      </w:r>
      <w:r w:rsidR="002A18A9">
        <w:lastRenderedPageBreak/>
        <w:t xml:space="preserve">rendered a decision on the application to abandon.  </w:t>
      </w:r>
      <w:r w:rsidR="00115004">
        <w:t xml:space="preserve"> By interim order dated August 29, 2018, the proceedings were stayed, pending the filing of the application to abandon service.</w:t>
      </w:r>
    </w:p>
    <w:p w14:paraId="54B178AE" w14:textId="376F820E" w:rsidR="002C188E" w:rsidRDefault="002C188E"/>
    <w:p w14:paraId="4BDD1A91" w14:textId="7CC3D26F" w:rsidR="002C188E" w:rsidRDefault="002C188E">
      <w:r>
        <w:tab/>
        <w:t>On October 5, 2018, NFG filed its application to abandon service to Mr. Smith and two additional customers.  Mr. Smith and the two additional customers were served with copies of the application.  Notice of the application was published in the Pennsylvania Bulletin on October 20, 2018, and required protests to be filed on or before November 5, 2018.</w:t>
      </w:r>
    </w:p>
    <w:p w14:paraId="7F6CE8DA" w14:textId="102DEF34" w:rsidR="00115004" w:rsidRDefault="00115004"/>
    <w:p w14:paraId="266DCB5C" w14:textId="6CE82998" w:rsidR="00167689" w:rsidRDefault="00115004">
      <w:r>
        <w:tab/>
        <w:t>In the ordering paragraphs below, the complaint of Mr. Smith will be formally consolidated with NFG’s application to abandon service.  A prehearing conference will be scheduled to elect a date for an evidentiary hearing and discuss the likelihood of resolution of the dispute.</w:t>
      </w:r>
    </w:p>
    <w:p w14:paraId="174BBE8D" w14:textId="77777777" w:rsidR="00167689" w:rsidRDefault="00167689"/>
    <w:p w14:paraId="7B9BEB8D" w14:textId="77777777" w:rsidR="00E264F8" w:rsidRDefault="008327EA">
      <w:r>
        <w:t xml:space="preserve">  </w:t>
      </w:r>
      <w:r w:rsidR="00A26649">
        <w:tab/>
      </w:r>
      <w:r w:rsidR="00E264F8">
        <w:t>THEREFORE</w:t>
      </w:r>
    </w:p>
    <w:p w14:paraId="27A86C32" w14:textId="77777777" w:rsidR="00E264F8" w:rsidRDefault="00E264F8"/>
    <w:p w14:paraId="034B8A44" w14:textId="77777777" w:rsidR="00E264F8" w:rsidRDefault="00A26649">
      <w:r>
        <w:tab/>
      </w:r>
      <w:r w:rsidR="00E264F8">
        <w:t>IT IS ORDERED:</w:t>
      </w:r>
    </w:p>
    <w:p w14:paraId="04040CDA" w14:textId="77777777" w:rsidR="004C55C3" w:rsidRDefault="004C55C3"/>
    <w:p w14:paraId="2A6DB8E0" w14:textId="3CEF6D60" w:rsidR="004C55C3" w:rsidRDefault="004C55C3">
      <w:r>
        <w:tab/>
        <w:t>1.</w:t>
      </w:r>
      <w:r>
        <w:tab/>
        <w:t xml:space="preserve">That </w:t>
      </w:r>
      <w:r w:rsidR="005D737F">
        <w:t>the stay of proceedings at Docket C-2018-3003081, is hereby lifted.</w:t>
      </w:r>
    </w:p>
    <w:p w14:paraId="4E5A4441" w14:textId="77777777" w:rsidR="004C55C3" w:rsidRDefault="004C55C3"/>
    <w:p w14:paraId="77F948DD" w14:textId="4843DC88" w:rsidR="005D737F" w:rsidRDefault="004C55C3" w:rsidP="005D737F">
      <w:r>
        <w:tab/>
        <w:t>2.</w:t>
      </w:r>
      <w:r>
        <w:tab/>
      </w:r>
      <w:r w:rsidR="005D737F">
        <w:t>That the formal complaint of John A. Smith, Jr. at Docket C-2018-3003081 is hereby consolidated with the Application for Approval of Abandonment of Service, at Docket A-2018-3005258.</w:t>
      </w:r>
    </w:p>
    <w:p w14:paraId="1EC3769E" w14:textId="4BAA4219" w:rsidR="005D737F" w:rsidRDefault="005D737F" w:rsidP="005D737F"/>
    <w:p w14:paraId="223C8A0E" w14:textId="748AE52C" w:rsidR="007D22BF" w:rsidRDefault="005D737F" w:rsidP="009D1787">
      <w:r>
        <w:tab/>
        <w:t>3.</w:t>
      </w:r>
      <w:r>
        <w:tab/>
      </w:r>
      <w:r w:rsidR="00F3327A">
        <w:t>That a call-in prehearing conference is scheduled for Tuesday, November</w:t>
      </w:r>
      <w:r w:rsidR="00FF1661">
        <w:t> </w:t>
      </w:r>
      <w:r w:rsidR="00F3327A">
        <w:t>27, 2018 at 10:00 a.m.  The parties shall be prepared to discuss a date for an evidentiary hearing and prospects for settlement.</w:t>
      </w:r>
    </w:p>
    <w:p w14:paraId="06BDD174" w14:textId="77777777" w:rsidR="00F3327A" w:rsidRDefault="00F3327A" w:rsidP="009D1787"/>
    <w:p w14:paraId="07890738" w14:textId="77777777" w:rsidR="007D22BF" w:rsidRDefault="007D22BF" w:rsidP="00757604">
      <w:pPr>
        <w:tabs>
          <w:tab w:val="left" w:pos="0"/>
        </w:tabs>
        <w:jc w:val="both"/>
      </w:pPr>
    </w:p>
    <w:p w14:paraId="2EE69170" w14:textId="246CE2A1" w:rsidR="007D22BF" w:rsidRPr="000256F0" w:rsidRDefault="007D22BF" w:rsidP="00757604">
      <w:pPr>
        <w:spacing w:line="240" w:lineRule="auto"/>
        <w:rPr>
          <w:szCs w:val="24"/>
        </w:rPr>
      </w:pPr>
      <w:r w:rsidRPr="000256F0">
        <w:rPr>
          <w:szCs w:val="24"/>
        </w:rPr>
        <w:t xml:space="preserve">Date:  </w:t>
      </w:r>
      <w:r w:rsidR="00EF1279">
        <w:rPr>
          <w:szCs w:val="24"/>
          <w:u w:val="single"/>
        </w:rPr>
        <w:t xml:space="preserve">November </w:t>
      </w:r>
      <w:r w:rsidR="00FF1661">
        <w:rPr>
          <w:szCs w:val="24"/>
          <w:u w:val="single"/>
        </w:rPr>
        <w:t>6</w:t>
      </w:r>
      <w:r>
        <w:rPr>
          <w:szCs w:val="24"/>
          <w:u w:val="single"/>
        </w:rPr>
        <w:t>, 2018</w:t>
      </w:r>
      <w:r w:rsidR="001E38EF">
        <w:rPr>
          <w:szCs w:val="24"/>
        </w:rPr>
        <w:tab/>
      </w:r>
      <w:r w:rsidRPr="000256F0">
        <w:rPr>
          <w:szCs w:val="24"/>
        </w:rPr>
        <w:tab/>
      </w:r>
      <w:r w:rsidRPr="000256F0">
        <w:rPr>
          <w:szCs w:val="24"/>
        </w:rPr>
        <w:tab/>
      </w:r>
      <w:r w:rsidRPr="000256F0">
        <w:rPr>
          <w:szCs w:val="24"/>
        </w:rPr>
        <w:tab/>
      </w:r>
      <w:r w:rsidRPr="000256F0">
        <w:rPr>
          <w:szCs w:val="24"/>
          <w:u w:val="single"/>
        </w:rPr>
        <w:tab/>
      </w:r>
      <w:r w:rsidRPr="000256F0">
        <w:rPr>
          <w:szCs w:val="24"/>
          <w:u w:val="single"/>
        </w:rPr>
        <w:tab/>
        <w:t>/s/</w:t>
      </w:r>
      <w:r w:rsidRPr="000256F0">
        <w:rPr>
          <w:szCs w:val="24"/>
          <w:u w:val="single"/>
        </w:rPr>
        <w:tab/>
      </w:r>
      <w:r w:rsidRPr="000256F0">
        <w:rPr>
          <w:szCs w:val="24"/>
          <w:u w:val="single"/>
        </w:rPr>
        <w:tab/>
      </w:r>
      <w:r w:rsidRPr="000256F0">
        <w:rPr>
          <w:szCs w:val="24"/>
          <w:u w:val="single"/>
        </w:rPr>
        <w:tab/>
      </w:r>
      <w:r w:rsidRPr="000256F0">
        <w:rPr>
          <w:szCs w:val="24"/>
          <w:u w:val="single"/>
        </w:rPr>
        <w:tab/>
      </w:r>
    </w:p>
    <w:p w14:paraId="5E6641F7" w14:textId="77777777" w:rsidR="007D22BF" w:rsidRPr="000256F0" w:rsidRDefault="007D22BF" w:rsidP="00757604">
      <w:pPr>
        <w:spacing w:line="240" w:lineRule="auto"/>
        <w:rPr>
          <w:szCs w:val="24"/>
        </w:rPr>
      </w:pPr>
      <w:r w:rsidRPr="000256F0">
        <w:rPr>
          <w:szCs w:val="24"/>
        </w:rPr>
        <w:tab/>
      </w:r>
      <w:r w:rsidRPr="000256F0">
        <w:rPr>
          <w:szCs w:val="24"/>
        </w:rPr>
        <w:tab/>
      </w:r>
      <w:r w:rsidRPr="000256F0">
        <w:rPr>
          <w:szCs w:val="24"/>
        </w:rPr>
        <w:tab/>
      </w:r>
      <w:r w:rsidRPr="000256F0">
        <w:rPr>
          <w:szCs w:val="24"/>
        </w:rPr>
        <w:tab/>
      </w:r>
      <w:r w:rsidRPr="000256F0">
        <w:rPr>
          <w:szCs w:val="24"/>
        </w:rPr>
        <w:tab/>
      </w:r>
      <w:r w:rsidRPr="000256F0">
        <w:rPr>
          <w:szCs w:val="24"/>
        </w:rPr>
        <w:tab/>
        <w:t>Mary D. Long</w:t>
      </w:r>
    </w:p>
    <w:p w14:paraId="2B979990" w14:textId="77777777" w:rsidR="004A49FA" w:rsidRDefault="007D22BF" w:rsidP="00757604">
      <w:pPr>
        <w:spacing w:line="240" w:lineRule="auto"/>
        <w:rPr>
          <w:szCs w:val="24"/>
        </w:rPr>
        <w:sectPr w:rsidR="004A49FA" w:rsidSect="00757604">
          <w:footerReference w:type="default" r:id="rId7"/>
          <w:pgSz w:w="12240" w:h="15840"/>
          <w:pgMar w:top="1440" w:right="1440" w:bottom="1440" w:left="1440" w:header="720" w:footer="720" w:gutter="0"/>
          <w:cols w:space="720"/>
          <w:titlePg/>
          <w:docGrid w:linePitch="360"/>
        </w:sectPr>
      </w:pPr>
      <w:r w:rsidRPr="000256F0">
        <w:rPr>
          <w:szCs w:val="24"/>
        </w:rPr>
        <w:tab/>
      </w:r>
      <w:r w:rsidRPr="000256F0">
        <w:rPr>
          <w:szCs w:val="24"/>
        </w:rPr>
        <w:tab/>
      </w:r>
      <w:r w:rsidRPr="000256F0">
        <w:rPr>
          <w:szCs w:val="24"/>
        </w:rPr>
        <w:tab/>
      </w:r>
      <w:r w:rsidRPr="000256F0">
        <w:rPr>
          <w:szCs w:val="24"/>
        </w:rPr>
        <w:tab/>
      </w:r>
      <w:r w:rsidRPr="000256F0">
        <w:rPr>
          <w:szCs w:val="24"/>
        </w:rPr>
        <w:tab/>
      </w:r>
      <w:r w:rsidRPr="000256F0">
        <w:rPr>
          <w:szCs w:val="24"/>
        </w:rPr>
        <w:tab/>
        <w:t>Administrative Law Judge</w:t>
      </w:r>
    </w:p>
    <w:p w14:paraId="71EAE2C8" w14:textId="77777777" w:rsidR="004A49FA" w:rsidRPr="004A49FA" w:rsidRDefault="004A49FA" w:rsidP="004A49FA">
      <w:pPr>
        <w:tabs>
          <w:tab w:val="clear" w:pos="1440"/>
        </w:tabs>
        <w:spacing w:after="160" w:line="259" w:lineRule="auto"/>
        <w:rPr>
          <w:rFonts w:ascii="Calibri" w:hAnsi="Calibri"/>
          <w:sz w:val="22"/>
          <w:szCs w:val="22"/>
        </w:rPr>
      </w:pPr>
      <w:r w:rsidRPr="004A49FA">
        <w:rPr>
          <w:rFonts w:ascii="Microsoft Sans Serif" w:eastAsia="Microsoft Sans Serif" w:hAnsi="Microsoft Sans Serif" w:cs="Microsoft Sans Serif"/>
          <w:b/>
          <w:szCs w:val="22"/>
          <w:u w:val="single"/>
        </w:rPr>
        <w:lastRenderedPageBreak/>
        <w:t>C-2018-3003081 - JOHN SMITH JR v. NATIONAL FUEL GAS DISTRIBUTION CORPORATION</w:t>
      </w:r>
      <w:r w:rsidRPr="004A49FA">
        <w:rPr>
          <w:rFonts w:ascii="Microsoft Sans Serif" w:eastAsia="Microsoft Sans Serif" w:hAnsi="Microsoft Sans Serif" w:cs="Microsoft Sans Serif"/>
          <w:b/>
          <w:szCs w:val="22"/>
          <w:u w:val="single"/>
        </w:rPr>
        <w:cr/>
      </w:r>
      <w:r w:rsidRPr="004A49FA">
        <w:rPr>
          <w:rFonts w:ascii="Microsoft Sans Serif" w:eastAsia="Microsoft Sans Serif" w:hAnsi="Microsoft Sans Serif" w:cs="Microsoft Sans Serif"/>
          <w:b/>
          <w:szCs w:val="22"/>
          <w:u w:val="single"/>
        </w:rPr>
        <w:cr/>
      </w:r>
      <w:bookmarkStart w:id="2" w:name="_Hlk529259294"/>
      <w:r w:rsidRPr="004A49FA">
        <w:rPr>
          <w:rFonts w:ascii="Microsoft Sans Serif" w:eastAsia="Microsoft Sans Serif" w:hAnsi="Microsoft Sans Serif" w:cs="Microsoft Sans Serif"/>
          <w:szCs w:val="22"/>
        </w:rPr>
        <w:t>JOHN SMITH JR</w:t>
      </w:r>
      <w:r w:rsidRPr="004A49FA">
        <w:rPr>
          <w:rFonts w:ascii="Microsoft Sans Serif" w:eastAsia="Microsoft Sans Serif" w:hAnsi="Microsoft Sans Serif" w:cs="Microsoft Sans Serif"/>
          <w:szCs w:val="22"/>
        </w:rPr>
        <w:cr/>
        <w:t>274 BIG BEND RD</w:t>
      </w:r>
      <w:r w:rsidRPr="004A49FA">
        <w:rPr>
          <w:rFonts w:ascii="Microsoft Sans Serif" w:eastAsia="Microsoft Sans Serif" w:hAnsi="Microsoft Sans Serif" w:cs="Microsoft Sans Serif"/>
          <w:szCs w:val="22"/>
        </w:rPr>
        <w:cr/>
        <w:t>EMLENTON PA  16373</w:t>
      </w:r>
      <w:r w:rsidRPr="004A49FA">
        <w:rPr>
          <w:rFonts w:ascii="Microsoft Sans Serif" w:eastAsia="Microsoft Sans Serif" w:hAnsi="Microsoft Sans Serif" w:cs="Microsoft Sans Serif"/>
          <w:szCs w:val="22"/>
        </w:rPr>
        <w:cr/>
      </w:r>
      <w:bookmarkEnd w:id="2"/>
      <w:r w:rsidRPr="004A49FA">
        <w:rPr>
          <w:rFonts w:ascii="Microsoft Sans Serif" w:eastAsia="Microsoft Sans Serif" w:hAnsi="Microsoft Sans Serif" w:cs="Microsoft Sans Serif"/>
          <w:b/>
          <w:szCs w:val="22"/>
        </w:rPr>
        <w:t>724.867.5595</w:t>
      </w:r>
      <w:r w:rsidRPr="004A49FA">
        <w:rPr>
          <w:rFonts w:ascii="Microsoft Sans Serif" w:eastAsia="Microsoft Sans Serif" w:hAnsi="Microsoft Sans Serif" w:cs="Microsoft Sans Serif"/>
          <w:szCs w:val="22"/>
        </w:rPr>
        <w:cr/>
      </w:r>
      <w:r w:rsidRPr="004A49FA">
        <w:rPr>
          <w:rFonts w:ascii="Microsoft Sans Serif" w:eastAsia="Microsoft Sans Serif" w:hAnsi="Microsoft Sans Serif" w:cs="Microsoft Sans Serif"/>
          <w:szCs w:val="22"/>
        </w:rPr>
        <w:cr/>
        <w:t>NATHANIEL J EHRMAN ESQUIRE</w:t>
      </w:r>
      <w:r w:rsidRPr="004A49FA">
        <w:rPr>
          <w:rFonts w:ascii="Microsoft Sans Serif" w:eastAsia="Microsoft Sans Serif" w:hAnsi="Microsoft Sans Serif" w:cs="Microsoft Sans Serif"/>
          <w:szCs w:val="22"/>
        </w:rPr>
        <w:br/>
        <w:t>NATIONAL FUEL GAS DISTRIBUTION CORPORATION</w:t>
      </w:r>
      <w:r w:rsidRPr="004A49FA">
        <w:rPr>
          <w:rFonts w:ascii="Microsoft Sans Serif" w:eastAsia="Microsoft Sans Serif" w:hAnsi="Microsoft Sans Serif" w:cs="Microsoft Sans Serif"/>
          <w:szCs w:val="22"/>
        </w:rPr>
        <w:cr/>
        <w:t>1100 STATE STREET</w:t>
      </w:r>
      <w:r w:rsidRPr="004A49FA">
        <w:rPr>
          <w:rFonts w:ascii="Microsoft Sans Serif" w:eastAsia="Microsoft Sans Serif" w:hAnsi="Microsoft Sans Serif" w:cs="Microsoft Sans Serif"/>
          <w:szCs w:val="22"/>
        </w:rPr>
        <w:cr/>
        <w:t>ERIE PA  16501</w:t>
      </w:r>
      <w:r w:rsidRPr="004A49FA">
        <w:rPr>
          <w:rFonts w:ascii="Microsoft Sans Serif" w:eastAsia="Microsoft Sans Serif" w:hAnsi="Microsoft Sans Serif" w:cs="Microsoft Sans Serif"/>
          <w:szCs w:val="22"/>
        </w:rPr>
        <w:cr/>
      </w:r>
      <w:r w:rsidRPr="004A49FA">
        <w:rPr>
          <w:rFonts w:ascii="Microsoft Sans Serif" w:eastAsia="Microsoft Sans Serif" w:hAnsi="Microsoft Sans Serif" w:cs="Microsoft Sans Serif"/>
          <w:b/>
          <w:szCs w:val="22"/>
        </w:rPr>
        <w:t>814.871.8177</w:t>
      </w:r>
      <w:r w:rsidRPr="004A49FA">
        <w:rPr>
          <w:rFonts w:ascii="Microsoft Sans Serif" w:eastAsia="Microsoft Sans Serif" w:hAnsi="Microsoft Sans Serif" w:cs="Microsoft Sans Serif"/>
          <w:b/>
          <w:szCs w:val="22"/>
        </w:rPr>
        <w:br/>
      </w:r>
      <w:r w:rsidRPr="004A49FA">
        <w:rPr>
          <w:rFonts w:ascii="Microsoft Sans Serif" w:eastAsia="Microsoft Sans Serif" w:hAnsi="Microsoft Sans Serif" w:cs="Microsoft Sans Serif"/>
          <w:b/>
          <w:i/>
          <w:sz w:val="22"/>
          <w:szCs w:val="22"/>
          <w:u w:val="single"/>
        </w:rPr>
        <w:t>ACCEPTS E-SERVICE</w:t>
      </w:r>
      <w:r w:rsidRPr="004A49FA">
        <w:rPr>
          <w:rFonts w:ascii="Microsoft Sans Serif" w:eastAsia="Microsoft Sans Serif" w:hAnsi="Microsoft Sans Serif" w:cs="Microsoft Sans Serif"/>
          <w:b/>
          <w:i/>
          <w:sz w:val="22"/>
          <w:szCs w:val="22"/>
          <w:u w:val="single"/>
        </w:rPr>
        <w:cr/>
      </w:r>
    </w:p>
    <w:p w14:paraId="13FD7720" w14:textId="74A651A8" w:rsidR="007D22BF" w:rsidRDefault="007D22BF" w:rsidP="00757604">
      <w:pPr>
        <w:spacing w:line="240" w:lineRule="auto"/>
        <w:rPr>
          <w:szCs w:val="24"/>
        </w:rPr>
      </w:pPr>
    </w:p>
    <w:p w14:paraId="515E4B2E" w14:textId="39D2C6EA" w:rsidR="006D1688" w:rsidRPr="000256F0" w:rsidRDefault="006D1688" w:rsidP="00757604">
      <w:pPr>
        <w:spacing w:line="240" w:lineRule="auto"/>
        <w:rPr>
          <w:szCs w:val="24"/>
        </w:rPr>
      </w:pPr>
    </w:p>
    <w:sectPr w:rsidR="006D1688" w:rsidRPr="000256F0" w:rsidSect="0075760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B4F65" w14:textId="77777777" w:rsidR="00032BD5" w:rsidRDefault="00032BD5" w:rsidP="005A081C">
      <w:pPr>
        <w:spacing w:line="240" w:lineRule="auto"/>
      </w:pPr>
      <w:r>
        <w:separator/>
      </w:r>
    </w:p>
  </w:endnote>
  <w:endnote w:type="continuationSeparator" w:id="0">
    <w:p w14:paraId="0BD1A0AB" w14:textId="77777777" w:rsidR="00032BD5" w:rsidRDefault="00032BD5" w:rsidP="005A0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612513"/>
      <w:docPartObj>
        <w:docPartGallery w:val="Page Numbers (Bottom of Page)"/>
        <w:docPartUnique/>
      </w:docPartObj>
    </w:sdtPr>
    <w:sdtEndPr>
      <w:rPr>
        <w:noProof/>
        <w:sz w:val="20"/>
      </w:rPr>
    </w:sdtEndPr>
    <w:sdtContent>
      <w:p w14:paraId="2F08C033" w14:textId="77777777" w:rsidR="00757604" w:rsidRPr="00757604" w:rsidRDefault="00757604">
        <w:pPr>
          <w:pStyle w:val="Footer"/>
          <w:jc w:val="center"/>
          <w:rPr>
            <w:sz w:val="20"/>
          </w:rPr>
        </w:pPr>
        <w:r w:rsidRPr="00757604">
          <w:rPr>
            <w:sz w:val="20"/>
          </w:rPr>
          <w:fldChar w:fldCharType="begin"/>
        </w:r>
        <w:r w:rsidRPr="00757604">
          <w:rPr>
            <w:sz w:val="20"/>
          </w:rPr>
          <w:instrText xml:space="preserve"> PAGE   \* MERGEFORMAT </w:instrText>
        </w:r>
        <w:r w:rsidRPr="00757604">
          <w:rPr>
            <w:sz w:val="20"/>
          </w:rPr>
          <w:fldChar w:fldCharType="separate"/>
        </w:r>
        <w:r w:rsidR="00227F12">
          <w:rPr>
            <w:noProof/>
            <w:sz w:val="20"/>
          </w:rPr>
          <w:t>3</w:t>
        </w:r>
        <w:r w:rsidRPr="00757604">
          <w:rPr>
            <w:noProof/>
            <w:sz w:val="20"/>
          </w:rPr>
          <w:fldChar w:fldCharType="end"/>
        </w:r>
      </w:p>
    </w:sdtContent>
  </w:sdt>
  <w:p w14:paraId="7DC21F1E" w14:textId="77777777" w:rsidR="00757604" w:rsidRDefault="0075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175CD" w14:textId="77777777" w:rsidR="00032BD5" w:rsidRDefault="00032BD5" w:rsidP="005A081C">
      <w:pPr>
        <w:spacing w:line="240" w:lineRule="auto"/>
      </w:pPr>
      <w:r>
        <w:separator/>
      </w:r>
    </w:p>
  </w:footnote>
  <w:footnote w:type="continuationSeparator" w:id="0">
    <w:p w14:paraId="6B7FFF5C" w14:textId="77777777" w:rsidR="00032BD5" w:rsidRDefault="00032BD5" w:rsidP="005A08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9597E"/>
    <w:multiLevelType w:val="hybridMultilevel"/>
    <w:tmpl w:val="94EEDA8C"/>
    <w:lvl w:ilvl="0" w:tplc="AFDAC16E">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10"/>
  </w:num>
  <w:num w:numId="6">
    <w:abstractNumId w:val="6"/>
  </w:num>
  <w:num w:numId="7">
    <w:abstractNumId w:val="4"/>
  </w:num>
  <w:num w:numId="8">
    <w:abstractNumId w:val="26"/>
  </w:num>
  <w:num w:numId="9">
    <w:abstractNumId w:val="2"/>
  </w:num>
  <w:num w:numId="10">
    <w:abstractNumId w:val="19"/>
  </w:num>
  <w:num w:numId="11">
    <w:abstractNumId w:val="22"/>
  </w:num>
  <w:num w:numId="12">
    <w:abstractNumId w:val="14"/>
  </w:num>
  <w:num w:numId="13">
    <w:abstractNumId w:val="20"/>
  </w:num>
  <w:num w:numId="14">
    <w:abstractNumId w:val="24"/>
  </w:num>
  <w:num w:numId="15">
    <w:abstractNumId w:val="0"/>
  </w:num>
  <w:num w:numId="16">
    <w:abstractNumId w:val="18"/>
  </w:num>
  <w:num w:numId="17">
    <w:abstractNumId w:val="18"/>
  </w:num>
  <w:num w:numId="18">
    <w:abstractNumId w:val="9"/>
  </w:num>
  <w:num w:numId="19">
    <w:abstractNumId w:val="15"/>
  </w:num>
  <w:num w:numId="20">
    <w:abstractNumId w:val="28"/>
  </w:num>
  <w:num w:numId="21">
    <w:abstractNumId w:val="12"/>
  </w:num>
  <w:num w:numId="22">
    <w:abstractNumId w:val="3"/>
  </w:num>
  <w:num w:numId="23">
    <w:abstractNumId w:val="13"/>
  </w:num>
  <w:num w:numId="24">
    <w:abstractNumId w:val="29"/>
  </w:num>
  <w:num w:numId="25">
    <w:abstractNumId w:val="1"/>
  </w:num>
  <w:num w:numId="26">
    <w:abstractNumId w:val="5"/>
  </w:num>
  <w:num w:numId="27">
    <w:abstractNumId w:val="21"/>
  </w:num>
  <w:num w:numId="28">
    <w:abstractNumId w:val="11"/>
  </w:num>
  <w:num w:numId="29">
    <w:abstractNumId w:val="8"/>
  </w:num>
  <w:num w:numId="30">
    <w:abstractNumId w:val="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D3"/>
    <w:rsid w:val="00004C37"/>
    <w:rsid w:val="0001014C"/>
    <w:rsid w:val="00025F69"/>
    <w:rsid w:val="00032BD5"/>
    <w:rsid w:val="00066D87"/>
    <w:rsid w:val="00073DDE"/>
    <w:rsid w:val="000D17E2"/>
    <w:rsid w:val="000E3EDE"/>
    <w:rsid w:val="00115004"/>
    <w:rsid w:val="001476AF"/>
    <w:rsid w:val="00167689"/>
    <w:rsid w:val="00196419"/>
    <w:rsid w:val="001A21B6"/>
    <w:rsid w:val="001B09DB"/>
    <w:rsid w:val="001B1CBA"/>
    <w:rsid w:val="001D2AF7"/>
    <w:rsid w:val="001E38EF"/>
    <w:rsid w:val="00207743"/>
    <w:rsid w:val="00213167"/>
    <w:rsid w:val="00227F12"/>
    <w:rsid w:val="002512F9"/>
    <w:rsid w:val="002A18A9"/>
    <w:rsid w:val="002B454D"/>
    <w:rsid w:val="002C188E"/>
    <w:rsid w:val="003145FA"/>
    <w:rsid w:val="00367A41"/>
    <w:rsid w:val="00393C92"/>
    <w:rsid w:val="003A3E09"/>
    <w:rsid w:val="0044387E"/>
    <w:rsid w:val="00483BAE"/>
    <w:rsid w:val="00485AF7"/>
    <w:rsid w:val="004A49FA"/>
    <w:rsid w:val="004B50D3"/>
    <w:rsid w:val="004C55C3"/>
    <w:rsid w:val="004C61E4"/>
    <w:rsid w:val="004D523C"/>
    <w:rsid w:val="0050171F"/>
    <w:rsid w:val="00596773"/>
    <w:rsid w:val="005A081C"/>
    <w:rsid w:val="005A1C17"/>
    <w:rsid w:val="005A2ABA"/>
    <w:rsid w:val="005D180A"/>
    <w:rsid w:val="005D737F"/>
    <w:rsid w:val="005E7B69"/>
    <w:rsid w:val="0061775F"/>
    <w:rsid w:val="00624C3D"/>
    <w:rsid w:val="00633E5C"/>
    <w:rsid w:val="00645064"/>
    <w:rsid w:val="006819E8"/>
    <w:rsid w:val="00696C0D"/>
    <w:rsid w:val="006D1688"/>
    <w:rsid w:val="006F0329"/>
    <w:rsid w:val="00700807"/>
    <w:rsid w:val="00712E58"/>
    <w:rsid w:val="007407AC"/>
    <w:rsid w:val="00757604"/>
    <w:rsid w:val="00792796"/>
    <w:rsid w:val="00796B64"/>
    <w:rsid w:val="007C3F7B"/>
    <w:rsid w:val="007D22BF"/>
    <w:rsid w:val="007E6779"/>
    <w:rsid w:val="0080572B"/>
    <w:rsid w:val="00820B4C"/>
    <w:rsid w:val="0082124A"/>
    <w:rsid w:val="008274B2"/>
    <w:rsid w:val="0083239D"/>
    <w:rsid w:val="008327EA"/>
    <w:rsid w:val="008529D2"/>
    <w:rsid w:val="008948EA"/>
    <w:rsid w:val="00896197"/>
    <w:rsid w:val="008A712F"/>
    <w:rsid w:val="008B5C99"/>
    <w:rsid w:val="00917DCA"/>
    <w:rsid w:val="00974482"/>
    <w:rsid w:val="009854B8"/>
    <w:rsid w:val="009C3557"/>
    <w:rsid w:val="009D1787"/>
    <w:rsid w:val="009D54B5"/>
    <w:rsid w:val="009E314D"/>
    <w:rsid w:val="009E66E3"/>
    <w:rsid w:val="00A26649"/>
    <w:rsid w:val="00A47096"/>
    <w:rsid w:val="00A57268"/>
    <w:rsid w:val="00AA2EC5"/>
    <w:rsid w:val="00AB32B8"/>
    <w:rsid w:val="00AB4C73"/>
    <w:rsid w:val="00AE6F47"/>
    <w:rsid w:val="00B37091"/>
    <w:rsid w:val="00B4560A"/>
    <w:rsid w:val="00B91E47"/>
    <w:rsid w:val="00BC6B21"/>
    <w:rsid w:val="00C4429C"/>
    <w:rsid w:val="00C7287D"/>
    <w:rsid w:val="00C84583"/>
    <w:rsid w:val="00C87E57"/>
    <w:rsid w:val="00CF6143"/>
    <w:rsid w:val="00D50E2E"/>
    <w:rsid w:val="00DD5C37"/>
    <w:rsid w:val="00E264F8"/>
    <w:rsid w:val="00E4239A"/>
    <w:rsid w:val="00EC0FB7"/>
    <w:rsid w:val="00EC1CBA"/>
    <w:rsid w:val="00EC6FD3"/>
    <w:rsid w:val="00EE7801"/>
    <w:rsid w:val="00EF1279"/>
    <w:rsid w:val="00F11A19"/>
    <w:rsid w:val="00F16554"/>
    <w:rsid w:val="00F3327A"/>
    <w:rsid w:val="00F544E1"/>
    <w:rsid w:val="00F85D57"/>
    <w:rsid w:val="00FA4525"/>
    <w:rsid w:val="00FD5C10"/>
    <w:rsid w:val="00FF1661"/>
    <w:rsid w:val="00FF2F06"/>
    <w:rsid w:val="00FF5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08A475"/>
  <w15:docId w15:val="{771FE1CE-EBAE-49C2-AED7-4D4AEE00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26649"/>
    <w:pPr>
      <w:numPr>
        <w:numId w:val="30"/>
      </w:numPr>
      <w:tabs>
        <w:tab w:val="left" w:pos="0"/>
      </w:tabs>
      <w:ind w:left="0"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5A081C"/>
    <w:rPr>
      <w:vertAlign w:val="superscript"/>
    </w:rPr>
  </w:style>
  <w:style w:type="character" w:styleId="Hyperlink">
    <w:name w:val="Hyperlink"/>
    <w:basedOn w:val="DefaultParagraphFont"/>
    <w:uiPriority w:val="99"/>
    <w:unhideWhenUsed/>
    <w:rsid w:val="005A081C"/>
    <w:rPr>
      <w:color w:val="0000FF" w:themeColor="hyperlink"/>
      <w:u w:val="single"/>
    </w:rPr>
  </w:style>
  <w:style w:type="paragraph" w:styleId="Header">
    <w:name w:val="header"/>
    <w:basedOn w:val="Normal"/>
    <w:link w:val="HeaderChar"/>
    <w:uiPriority w:val="99"/>
    <w:unhideWhenUsed/>
    <w:rsid w:val="00757604"/>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757604"/>
  </w:style>
  <w:style w:type="paragraph" w:styleId="Footer">
    <w:name w:val="footer"/>
    <w:basedOn w:val="Normal"/>
    <w:link w:val="FooterChar"/>
    <w:uiPriority w:val="99"/>
    <w:unhideWhenUsed/>
    <w:rsid w:val="00757604"/>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757604"/>
  </w:style>
  <w:style w:type="paragraph" w:styleId="BalloonText">
    <w:name w:val="Balloon Text"/>
    <w:basedOn w:val="Normal"/>
    <w:link w:val="BalloonTextChar"/>
    <w:uiPriority w:val="99"/>
    <w:semiHidden/>
    <w:unhideWhenUsed/>
    <w:rsid w:val="004438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87E"/>
    <w:rPr>
      <w:rFonts w:ascii="Segoe UI" w:hAnsi="Segoe UI" w:cs="Segoe UI"/>
      <w:sz w:val="18"/>
      <w:szCs w:val="18"/>
    </w:rPr>
  </w:style>
  <w:style w:type="character" w:styleId="UnresolvedMention">
    <w:name w:val="Unresolved Mention"/>
    <w:basedOn w:val="DefaultParagraphFont"/>
    <w:uiPriority w:val="99"/>
    <w:semiHidden/>
    <w:unhideWhenUsed/>
    <w:rsid w:val="004C5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Pallas, Dan</cp:lastModifiedBy>
  <cp:revision>3</cp:revision>
  <cp:lastPrinted>2018-11-06T14:21:00Z</cp:lastPrinted>
  <dcterms:created xsi:type="dcterms:W3CDTF">2018-11-05T21:24:00Z</dcterms:created>
  <dcterms:modified xsi:type="dcterms:W3CDTF">2018-11-06T14:21:00Z</dcterms:modified>
</cp:coreProperties>
</file>