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A0A" w:rsidRPr="00D47C5E" w:rsidRDefault="00BC3A0A" w:rsidP="00BC3A0A">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D47C5E">
        <w:rPr>
          <w:rFonts w:ascii="Times New Roman" w:eastAsia="Calibri" w:hAnsi="Times New Roman" w:cs="Times New Roman"/>
          <w:b/>
          <w:caps/>
          <w:sz w:val="24"/>
          <w:szCs w:val="24"/>
        </w:rPr>
        <w:t>Before the</w:t>
      </w:r>
    </w:p>
    <w:p w:rsidR="00BC3A0A" w:rsidRPr="00D47C5E" w:rsidRDefault="00BC3A0A" w:rsidP="00BC3A0A">
      <w:pPr>
        <w:spacing w:after="0" w:line="240" w:lineRule="auto"/>
        <w:jc w:val="center"/>
        <w:rPr>
          <w:rFonts w:ascii="Times New Roman" w:eastAsia="Calibri" w:hAnsi="Times New Roman" w:cs="Times New Roman"/>
          <w:b/>
          <w:sz w:val="24"/>
          <w:szCs w:val="24"/>
        </w:rPr>
      </w:pPr>
      <w:r w:rsidRPr="00D47C5E">
        <w:rPr>
          <w:rFonts w:ascii="Times New Roman" w:eastAsia="Calibri" w:hAnsi="Times New Roman" w:cs="Times New Roman"/>
          <w:b/>
          <w:sz w:val="24"/>
          <w:szCs w:val="24"/>
        </w:rPr>
        <w:t>PENNSYLVANIA PUBLIC UTILITY COMMISSION</w:t>
      </w:r>
    </w:p>
    <w:p w:rsidR="00BC3A0A" w:rsidRPr="00D47C5E" w:rsidRDefault="00BC3A0A" w:rsidP="00BC3A0A">
      <w:pPr>
        <w:spacing w:after="0"/>
        <w:jc w:val="center"/>
        <w:rPr>
          <w:rFonts w:ascii="Times New Roman" w:eastAsia="Calibri" w:hAnsi="Times New Roman" w:cs="Times New Roman"/>
          <w:b/>
          <w:sz w:val="24"/>
          <w:szCs w:val="24"/>
        </w:rPr>
      </w:pPr>
    </w:p>
    <w:p w:rsidR="00BC3A0A" w:rsidRPr="00D47C5E" w:rsidRDefault="00BC3A0A" w:rsidP="00BC3A0A">
      <w:pPr>
        <w:spacing w:after="0"/>
        <w:jc w:val="center"/>
        <w:rPr>
          <w:rFonts w:ascii="Times New Roman" w:eastAsia="Calibri" w:hAnsi="Times New Roman" w:cs="Times New Roman"/>
          <w:b/>
          <w:sz w:val="24"/>
          <w:szCs w:val="24"/>
          <w:u w:val="single"/>
        </w:rPr>
      </w:pPr>
    </w:p>
    <w:p w:rsidR="00BC3A0A" w:rsidRPr="00D47C5E" w:rsidRDefault="00BC3A0A" w:rsidP="00BC3A0A">
      <w:pPr>
        <w:spacing w:after="0"/>
        <w:jc w:val="center"/>
        <w:rPr>
          <w:rFonts w:ascii="Times New Roman" w:eastAsia="Calibri" w:hAnsi="Times New Roman" w:cs="Times New Roman"/>
          <w:b/>
          <w:sz w:val="24"/>
          <w:szCs w:val="24"/>
          <w:u w:val="single"/>
        </w:rPr>
      </w:pPr>
    </w:p>
    <w:p w:rsidR="00BC3A0A" w:rsidRPr="00D47C5E" w:rsidRDefault="00D54884" w:rsidP="00BC3A0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Daniel </w:t>
      </w:r>
      <w:proofErr w:type="spellStart"/>
      <w:r>
        <w:rPr>
          <w:rFonts w:ascii="Times New Roman" w:eastAsia="Calibri" w:hAnsi="Times New Roman" w:cs="Times New Roman"/>
          <w:sz w:val="24"/>
          <w:szCs w:val="24"/>
        </w:rPr>
        <w:t>Eaby</w:t>
      </w:r>
      <w:proofErr w:type="spellEnd"/>
      <w:r>
        <w:rPr>
          <w:rFonts w:ascii="Times New Roman" w:eastAsia="Calibri" w:hAnsi="Times New Roman" w:cs="Times New Roman"/>
          <w:sz w:val="24"/>
          <w:szCs w:val="24"/>
        </w:rPr>
        <w:tab/>
      </w:r>
      <w:r>
        <w:rPr>
          <w:rFonts w:ascii="Times New Roman" w:eastAsia="Calibri" w:hAnsi="Times New Roman" w:cs="Times New Roman"/>
          <w:sz w:val="24"/>
          <w:szCs w:val="24"/>
        </w:rPr>
        <w:tab/>
      </w:r>
      <w:r w:rsidR="00BC3A0A" w:rsidRPr="00D47C5E">
        <w:rPr>
          <w:rFonts w:ascii="Times New Roman" w:eastAsia="Calibri" w:hAnsi="Times New Roman" w:cs="Times New Roman"/>
          <w:sz w:val="24"/>
          <w:szCs w:val="24"/>
        </w:rPr>
        <w:tab/>
      </w:r>
      <w:r w:rsidR="00BC3A0A" w:rsidRPr="00D47C5E">
        <w:rPr>
          <w:rFonts w:ascii="Times New Roman" w:eastAsia="Calibri" w:hAnsi="Times New Roman" w:cs="Times New Roman"/>
          <w:sz w:val="24"/>
          <w:szCs w:val="24"/>
        </w:rPr>
        <w:tab/>
      </w:r>
      <w:r w:rsidR="00BC3A0A" w:rsidRPr="00D47C5E">
        <w:rPr>
          <w:rFonts w:ascii="Times New Roman" w:eastAsia="Calibri" w:hAnsi="Times New Roman" w:cs="Times New Roman"/>
          <w:sz w:val="24"/>
          <w:szCs w:val="24"/>
        </w:rPr>
        <w:tab/>
      </w:r>
      <w:r w:rsidR="00BC3A0A" w:rsidRPr="00D47C5E">
        <w:rPr>
          <w:rFonts w:ascii="Times New Roman" w:eastAsia="Calibri" w:hAnsi="Times New Roman" w:cs="Times New Roman"/>
          <w:sz w:val="24"/>
          <w:szCs w:val="24"/>
        </w:rPr>
        <w:tab/>
        <w:t>:</w:t>
      </w:r>
    </w:p>
    <w:p w:rsidR="00BC3A0A" w:rsidRPr="00D47C5E" w:rsidRDefault="00BC3A0A" w:rsidP="00BC3A0A">
      <w:pPr>
        <w:spacing w:after="0"/>
        <w:jc w:val="both"/>
        <w:rPr>
          <w:rFonts w:ascii="Times New Roman" w:eastAsia="Calibri" w:hAnsi="Times New Roman" w:cs="Times New Roman"/>
          <w:sz w:val="24"/>
          <w:szCs w:val="24"/>
        </w:rPr>
      </w:pP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t>:</w:t>
      </w:r>
    </w:p>
    <w:p w:rsidR="00BC3A0A" w:rsidRPr="00D47C5E" w:rsidRDefault="00BC3A0A" w:rsidP="00BC3A0A">
      <w:pPr>
        <w:spacing w:after="0"/>
        <w:jc w:val="both"/>
        <w:rPr>
          <w:rFonts w:ascii="Times New Roman" w:eastAsia="Calibri" w:hAnsi="Times New Roman" w:cs="Times New Roman"/>
          <w:sz w:val="24"/>
          <w:szCs w:val="24"/>
        </w:rPr>
      </w:pPr>
      <w:r w:rsidRPr="00D47C5E">
        <w:rPr>
          <w:rFonts w:ascii="Times New Roman" w:eastAsia="Calibri" w:hAnsi="Times New Roman" w:cs="Times New Roman"/>
          <w:sz w:val="24"/>
          <w:szCs w:val="24"/>
        </w:rPr>
        <w:tab/>
        <w:t>v.</w:t>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t>:</w:t>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t>C-2018-300</w:t>
      </w:r>
      <w:r w:rsidR="00D54884">
        <w:rPr>
          <w:rFonts w:ascii="Times New Roman" w:eastAsia="Calibri" w:hAnsi="Times New Roman" w:cs="Times New Roman"/>
          <w:sz w:val="24"/>
          <w:szCs w:val="24"/>
        </w:rPr>
        <w:t>5043</w:t>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t>:</w:t>
      </w:r>
    </w:p>
    <w:p w:rsidR="00BC3A0A" w:rsidRPr="00D47C5E" w:rsidRDefault="00D54884" w:rsidP="00BC3A0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Duquesne Light </w:t>
      </w:r>
      <w:r w:rsidR="00BC3A0A" w:rsidRPr="00D47C5E">
        <w:rPr>
          <w:rFonts w:ascii="Times New Roman" w:eastAsia="Calibri" w:hAnsi="Times New Roman" w:cs="Times New Roman"/>
          <w:sz w:val="24"/>
          <w:szCs w:val="24"/>
        </w:rPr>
        <w:t xml:space="preserve">Company     </w:t>
      </w:r>
      <w:r w:rsidR="00BC3A0A" w:rsidRPr="00D47C5E">
        <w:rPr>
          <w:rFonts w:ascii="Times New Roman" w:eastAsia="Calibri" w:hAnsi="Times New Roman" w:cs="Times New Roman"/>
          <w:sz w:val="24"/>
          <w:szCs w:val="24"/>
        </w:rPr>
        <w:tab/>
      </w:r>
      <w:r w:rsidR="00BC3A0A" w:rsidRPr="00D47C5E">
        <w:rPr>
          <w:rFonts w:ascii="Times New Roman" w:eastAsia="Calibri" w:hAnsi="Times New Roman" w:cs="Times New Roman"/>
          <w:sz w:val="24"/>
          <w:szCs w:val="24"/>
        </w:rPr>
        <w:tab/>
      </w:r>
      <w:r>
        <w:rPr>
          <w:rFonts w:ascii="Times New Roman" w:eastAsia="Calibri" w:hAnsi="Times New Roman" w:cs="Times New Roman"/>
          <w:sz w:val="24"/>
          <w:szCs w:val="24"/>
        </w:rPr>
        <w:tab/>
      </w:r>
      <w:r w:rsidR="00BC3A0A" w:rsidRPr="00D47C5E">
        <w:rPr>
          <w:rFonts w:ascii="Times New Roman" w:eastAsia="Calibri" w:hAnsi="Times New Roman" w:cs="Times New Roman"/>
          <w:sz w:val="24"/>
          <w:szCs w:val="24"/>
        </w:rPr>
        <w:tab/>
        <w:t>:</w:t>
      </w:r>
    </w:p>
    <w:p w:rsidR="00BC3A0A" w:rsidRPr="00D47C5E" w:rsidRDefault="00BC3A0A" w:rsidP="00BC3A0A">
      <w:pPr>
        <w:spacing w:after="0"/>
        <w:jc w:val="both"/>
        <w:rPr>
          <w:rFonts w:ascii="Times New Roman" w:eastAsia="Calibri" w:hAnsi="Times New Roman" w:cs="Times New Roman"/>
          <w:sz w:val="24"/>
          <w:szCs w:val="24"/>
        </w:rPr>
      </w:pP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p>
    <w:p w:rsidR="00BC3A0A" w:rsidRDefault="00BC3A0A" w:rsidP="00BC3A0A"/>
    <w:p w:rsidR="00BC3A0A" w:rsidRDefault="00BC3A0A" w:rsidP="00BC3A0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rsidR="00BC3A0A" w:rsidRDefault="00BC3A0A" w:rsidP="00BC3A0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rsidR="00BC3A0A" w:rsidRDefault="00BC3A0A" w:rsidP="00BC3A0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BC3A0A" w:rsidRDefault="00BC3A0A" w:rsidP="00BC3A0A">
      <w:pPr>
        <w:spacing w:after="0" w:line="360" w:lineRule="auto"/>
        <w:rPr>
          <w:rFonts w:ascii="Times New Roman" w:hAnsi="Times New Roman" w:cs="Times New Roman"/>
          <w:sz w:val="24"/>
          <w:szCs w:val="24"/>
          <w:u w:val="single"/>
        </w:rPr>
      </w:pPr>
    </w:p>
    <w:p w:rsidR="00BC3A0A" w:rsidRDefault="00BC3A0A" w:rsidP="00BC3A0A">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shall hereby comply with the following initial litigation schedule:</w:t>
      </w:r>
    </w:p>
    <w:p w:rsidR="00BC3A0A" w:rsidRDefault="00BC3A0A" w:rsidP="00BC3A0A">
      <w:pPr>
        <w:spacing w:after="0" w:line="360" w:lineRule="auto"/>
        <w:rPr>
          <w:rFonts w:ascii="Times New Roman" w:hAnsi="Times New Roman" w:cs="Times New Roman"/>
          <w:sz w:val="24"/>
          <w:szCs w:val="24"/>
        </w:rPr>
      </w:pPr>
    </w:p>
    <w:p w:rsidR="00BC3A0A" w:rsidRDefault="00BC3A0A" w:rsidP="00BC3A0A">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ON OR BEFORE January 25, 2019</w:t>
      </w:r>
      <w:r>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p>
    <w:p w:rsidR="00BC3A0A" w:rsidRDefault="00BC3A0A" w:rsidP="00BC3A0A">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BC3A0A" w:rsidRDefault="00BC3A0A" w:rsidP="00BC3A0A">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January 25, 2019</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expert.</w:t>
      </w:r>
    </w:p>
    <w:p w:rsidR="00BC3A0A" w:rsidRDefault="00BC3A0A" w:rsidP="00BC3A0A">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BC3A0A" w:rsidRDefault="00BC3A0A" w:rsidP="00BC3A0A">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March 29, 2019</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Cs/>
          <w:color w:val="000000"/>
          <w:sz w:val="24"/>
          <w:szCs w:val="24"/>
        </w:rPr>
        <w:t>the Parties shall conclude discovery in this proceeding.</w:t>
      </w:r>
    </w:p>
    <w:p w:rsidR="00BC3A0A" w:rsidRDefault="00BC3A0A" w:rsidP="00BC3A0A">
      <w:pPr>
        <w:autoSpaceDE w:val="0"/>
        <w:autoSpaceDN w:val="0"/>
        <w:spacing w:after="0" w:line="360" w:lineRule="auto"/>
        <w:rPr>
          <w:sz w:val="24"/>
          <w:szCs w:val="24"/>
        </w:rPr>
      </w:pPr>
    </w:p>
    <w:p w:rsidR="00BC3A0A" w:rsidRDefault="00BC3A0A" w:rsidP="00BC3A0A">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April 1</w:t>
      </w:r>
      <w:r w:rsidR="00D54884">
        <w:rPr>
          <w:rFonts w:ascii="Times New Roman" w:eastAsia="Times New Roman" w:hAnsi="Times New Roman" w:cs="Times New Roman"/>
          <w:b/>
          <w:bCs/>
          <w:i/>
          <w:iCs/>
          <w:color w:val="000000"/>
          <w:sz w:val="24"/>
          <w:szCs w:val="24"/>
          <w:u w:val="single"/>
        </w:rPr>
        <w:t>2</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BC3A0A" w:rsidRDefault="00BC3A0A" w:rsidP="00BC3A0A">
      <w:pPr>
        <w:spacing w:after="0" w:line="240" w:lineRule="auto"/>
        <w:ind w:left="720"/>
        <w:contextualSpacing/>
        <w:rPr>
          <w:rFonts w:ascii="Times New Roman" w:eastAsia="Times New Roman" w:hAnsi="Times New Roman" w:cs="Times New Roman"/>
          <w:color w:val="000000"/>
          <w:sz w:val="24"/>
          <w:szCs w:val="24"/>
        </w:rPr>
      </w:pPr>
    </w:p>
    <w:p w:rsidR="00BC3A0A" w:rsidRDefault="00BC3A0A" w:rsidP="00BC3A0A">
      <w:pPr>
        <w:spacing w:after="0" w:line="360" w:lineRule="auto"/>
        <w:ind w:left="720"/>
        <w:contextualSpacing/>
        <w:rPr>
          <w:rFonts w:ascii="Times New Roman" w:eastAsia="Times New Roman" w:hAnsi="Times New Roman" w:cs="Times New Roman"/>
          <w:color w:val="000000"/>
          <w:spacing w:val="-3"/>
          <w:sz w:val="24"/>
          <w:szCs w:val="24"/>
        </w:rPr>
      </w:pPr>
    </w:p>
    <w:p w:rsidR="00BC3A0A" w:rsidRDefault="00BC3A0A" w:rsidP="00BC3A0A">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lastRenderedPageBreak/>
        <w:t>Commission Rules and Procedures</w:t>
      </w:r>
    </w:p>
    <w:p w:rsidR="00BC3A0A" w:rsidRDefault="00BC3A0A" w:rsidP="00BC3A0A">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BC3A0A" w:rsidRDefault="00BC3A0A" w:rsidP="00BC3A0A">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rsidR="00BC3A0A" w:rsidRDefault="00BC3A0A" w:rsidP="00BC3A0A">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BC3A0A" w:rsidRDefault="00BC3A0A" w:rsidP="00BC3A0A">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she is entitled to the relief requested in the Complaint.  </w:t>
      </w:r>
    </w:p>
    <w:p w:rsidR="00BC3A0A" w:rsidRDefault="00BC3A0A" w:rsidP="00BC3A0A">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BC3A0A" w:rsidRDefault="00BC3A0A" w:rsidP="00BC3A0A">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rsidR="00BC3A0A" w:rsidRDefault="00BC3A0A" w:rsidP="00BC3A0A">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BC3A0A" w:rsidRDefault="00BC3A0A" w:rsidP="00BC3A0A">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rsidR="00BC3A0A" w:rsidRDefault="00BC3A0A" w:rsidP="00BC3A0A">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BC3A0A" w:rsidRDefault="00BC3A0A" w:rsidP="00BC3A0A">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1.24(b).</w:t>
      </w:r>
    </w:p>
    <w:p w:rsidR="00BC3A0A" w:rsidRDefault="00BC3A0A" w:rsidP="00BC3A0A">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BC3A0A" w:rsidRDefault="00BC3A0A" w:rsidP="00BC3A0A">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If you are an individual and wish to be represented by an attorney, you should promptly retain an attorney without delay.  A request to continue the hearing in this proceeding or to extend a deadline </w:t>
      </w:r>
      <w:proofErr w:type="gramStart"/>
      <w:r>
        <w:rPr>
          <w:rFonts w:ascii="Times New Roman" w:hAnsi="Times New Roman" w:cs="Times New Roman"/>
          <w:spacing w:val="-3"/>
          <w:sz w:val="24"/>
          <w:szCs w:val="24"/>
        </w:rPr>
        <w:t>in order to</w:t>
      </w:r>
      <w:proofErr w:type="gramEnd"/>
      <w:r>
        <w:rPr>
          <w:rFonts w:ascii="Times New Roman" w:hAnsi="Times New Roman" w:cs="Times New Roman"/>
          <w:spacing w:val="-3"/>
          <w:sz w:val="24"/>
          <w:szCs w:val="24"/>
        </w:rPr>
        <w:t xml:space="preserve"> obtain legal counsel may be denied by the Presiding Officer.</w:t>
      </w:r>
    </w:p>
    <w:p w:rsidR="00BC3A0A" w:rsidRDefault="00BC3A0A" w:rsidP="00BC3A0A">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rsidR="00BC3A0A" w:rsidRDefault="00BC3A0A" w:rsidP="00BC3A0A">
      <w:pPr>
        <w:spacing w:after="0"/>
        <w:rPr>
          <w:rFonts w:ascii="Times New Roman" w:hAnsi="Times New Roman" w:cs="Times New Roman"/>
          <w:sz w:val="24"/>
          <w:szCs w:val="24"/>
          <w:u w:val="single"/>
        </w:rPr>
      </w:pPr>
      <w:r>
        <w:rPr>
          <w:rFonts w:ascii="Times New Roman" w:hAnsi="Times New Roman" w:cs="Times New Roman"/>
          <w:sz w:val="24"/>
          <w:szCs w:val="24"/>
          <w:u w:val="single"/>
        </w:rPr>
        <w:lastRenderedPageBreak/>
        <w:t>Service</w:t>
      </w:r>
    </w:p>
    <w:p w:rsidR="00BC3A0A" w:rsidRDefault="00BC3A0A" w:rsidP="00BC3A0A">
      <w:pPr>
        <w:spacing w:after="0" w:line="360" w:lineRule="auto"/>
        <w:rPr>
          <w:rFonts w:ascii="Times New Roman" w:hAnsi="Times New Roman" w:cs="Times New Roman"/>
          <w:b/>
          <w:sz w:val="24"/>
          <w:szCs w:val="24"/>
          <w:u w:val="single"/>
        </w:rPr>
      </w:pPr>
    </w:p>
    <w:p w:rsidR="00BC3A0A" w:rsidRDefault="00BC3A0A" w:rsidP="00BC3A0A">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rsidR="00BC3A0A" w:rsidRDefault="00BC3A0A" w:rsidP="00BC3A0A">
      <w:pPr>
        <w:spacing w:after="0" w:line="360" w:lineRule="auto"/>
        <w:rPr>
          <w:rFonts w:ascii="Times New Roman" w:hAnsi="Times New Roman" w:cs="Times New Roman"/>
          <w:b/>
          <w:sz w:val="24"/>
          <w:szCs w:val="24"/>
          <w:u w:val="single"/>
        </w:rPr>
      </w:pPr>
    </w:p>
    <w:p w:rsidR="00BC3A0A" w:rsidRDefault="00BC3A0A" w:rsidP="00BC3A0A">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BC3A0A" w:rsidRDefault="00BC3A0A" w:rsidP="00BC3A0A">
      <w:pPr>
        <w:autoSpaceDE w:val="0"/>
        <w:autoSpaceDN w:val="0"/>
        <w:spacing w:after="0" w:line="360" w:lineRule="auto"/>
        <w:ind w:firstLine="1440"/>
        <w:rPr>
          <w:rFonts w:ascii="Times New Roman" w:eastAsia="Times New Roman" w:hAnsi="Times New Roman" w:cs="Times New Roman"/>
          <w:sz w:val="24"/>
          <w:szCs w:val="24"/>
        </w:rPr>
      </w:pPr>
    </w:p>
    <w:p w:rsidR="00BC3A0A" w:rsidRDefault="00BC3A0A" w:rsidP="00BC3A0A">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rsidR="00BC3A0A" w:rsidRDefault="00BC3A0A" w:rsidP="00BC3A0A">
      <w:pPr>
        <w:spacing w:after="0" w:line="360" w:lineRule="auto"/>
        <w:rPr>
          <w:rFonts w:ascii="Times New Roman" w:hAnsi="Times New Roman" w:cs="Times New Roman"/>
          <w:sz w:val="24"/>
          <w:szCs w:val="24"/>
          <w:u w:val="single"/>
        </w:rPr>
      </w:pPr>
    </w:p>
    <w:p w:rsidR="00BC3A0A" w:rsidRDefault="00BC3A0A" w:rsidP="00BC3A0A">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rsidR="00BC3A0A" w:rsidRDefault="00BC3A0A" w:rsidP="00BC3A0A">
      <w:pPr>
        <w:spacing w:after="0" w:line="360" w:lineRule="auto"/>
        <w:rPr>
          <w:rFonts w:ascii="Times New Roman" w:hAnsi="Times New Roman" w:cs="Times New Roman"/>
          <w:sz w:val="24"/>
          <w:szCs w:val="24"/>
          <w:u w:val="single"/>
        </w:rPr>
      </w:pPr>
    </w:p>
    <w:p w:rsidR="00BC3A0A" w:rsidRDefault="00BC3A0A" w:rsidP="00BC3A0A">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BC3A0A" w:rsidRDefault="00BC3A0A" w:rsidP="00BC3A0A">
      <w:pPr>
        <w:spacing w:after="0" w:line="360" w:lineRule="auto"/>
        <w:rPr>
          <w:rFonts w:ascii="Times New Roman" w:hAnsi="Times New Roman" w:cs="Times New Roman"/>
          <w:sz w:val="24"/>
          <w:szCs w:val="24"/>
        </w:rPr>
      </w:pPr>
    </w:p>
    <w:p w:rsidR="00BC3A0A" w:rsidRDefault="00BC3A0A" w:rsidP="00BC3A0A">
      <w:pPr>
        <w:spacing w:after="0" w:line="360" w:lineRule="auto"/>
        <w:rPr>
          <w:rFonts w:ascii="Times New Roman" w:hAnsi="Times New Roman" w:cs="Times New Roman"/>
          <w:sz w:val="24"/>
          <w:szCs w:val="24"/>
        </w:rPr>
      </w:pPr>
    </w:p>
    <w:p w:rsidR="00BC3A0A" w:rsidRDefault="00BC3A0A" w:rsidP="00BC3A0A">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Discovery</w:t>
      </w:r>
    </w:p>
    <w:p w:rsidR="00BC3A0A" w:rsidRDefault="00BC3A0A" w:rsidP="00BC3A0A">
      <w:pPr>
        <w:spacing w:after="0"/>
        <w:rPr>
          <w:rFonts w:ascii="Times New Roman" w:hAnsi="Times New Roman" w:cs="Times New Roman"/>
          <w:sz w:val="24"/>
          <w:szCs w:val="24"/>
        </w:rPr>
      </w:pPr>
    </w:p>
    <w:p w:rsidR="00BC3A0A" w:rsidRDefault="00BC3A0A" w:rsidP="00BC3A0A">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BC3A0A" w:rsidRDefault="00BC3A0A" w:rsidP="00BC3A0A">
      <w:pPr>
        <w:spacing w:after="0" w:line="360" w:lineRule="auto"/>
        <w:rPr>
          <w:rFonts w:ascii="Times New Roman" w:hAnsi="Times New Roman" w:cs="Times New Roman"/>
          <w:sz w:val="24"/>
          <w:szCs w:val="24"/>
        </w:rPr>
      </w:pPr>
    </w:p>
    <w:p w:rsidR="00BC3A0A" w:rsidRDefault="00BC3A0A" w:rsidP="00BC3A0A">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rsidR="00BC3A0A" w:rsidRDefault="00BC3A0A" w:rsidP="00BC3A0A">
      <w:pPr>
        <w:tabs>
          <w:tab w:val="center" w:pos="4680"/>
          <w:tab w:val="right" w:pos="9360"/>
        </w:tabs>
        <w:spacing w:after="0" w:line="360" w:lineRule="auto"/>
        <w:rPr>
          <w:rFonts w:ascii="Times New Roman" w:hAnsi="Times New Roman" w:cs="Times New Roman"/>
          <w:sz w:val="24"/>
          <w:szCs w:val="24"/>
        </w:rPr>
      </w:pPr>
    </w:p>
    <w:p w:rsidR="00BC3A0A" w:rsidRDefault="00BC3A0A" w:rsidP="00BC3A0A">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BC3A0A" w:rsidRDefault="00BC3A0A" w:rsidP="00BC3A0A">
      <w:pPr>
        <w:tabs>
          <w:tab w:val="center" w:pos="4680"/>
          <w:tab w:val="right" w:pos="9360"/>
        </w:tabs>
        <w:spacing w:after="0" w:line="360" w:lineRule="auto"/>
        <w:rPr>
          <w:rFonts w:ascii="Times New Roman" w:hAnsi="Times New Roman" w:cs="Times New Roman"/>
          <w:sz w:val="24"/>
          <w:szCs w:val="24"/>
        </w:rPr>
      </w:pPr>
    </w:p>
    <w:p w:rsidR="00BC3A0A" w:rsidRDefault="00BC3A0A" w:rsidP="00BC3A0A">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BC3A0A" w:rsidRDefault="00BC3A0A" w:rsidP="00BC3A0A">
      <w:pPr>
        <w:tabs>
          <w:tab w:val="center" w:pos="4680"/>
          <w:tab w:val="right" w:pos="9360"/>
        </w:tabs>
        <w:spacing w:after="0" w:line="360" w:lineRule="auto"/>
        <w:rPr>
          <w:rFonts w:ascii="Times New Roman" w:hAnsi="Times New Roman" w:cs="Times New Roman"/>
          <w:sz w:val="24"/>
          <w:szCs w:val="24"/>
          <w:u w:val="single"/>
        </w:rPr>
      </w:pPr>
    </w:p>
    <w:p w:rsidR="00BC3A0A" w:rsidRDefault="00BC3A0A" w:rsidP="00BC3A0A">
      <w:pPr>
        <w:tabs>
          <w:tab w:val="center" w:pos="4680"/>
          <w:tab w:val="right" w:pos="9360"/>
        </w:tabs>
        <w:spacing w:after="0" w:line="360" w:lineRule="auto"/>
        <w:rPr>
          <w:rFonts w:ascii="Times New Roman" w:hAnsi="Times New Roman" w:cs="Times New Roman"/>
          <w:sz w:val="24"/>
          <w:szCs w:val="24"/>
          <w:u w:val="single"/>
        </w:rPr>
      </w:pPr>
    </w:p>
    <w:p w:rsidR="00BC3A0A" w:rsidRDefault="00BC3A0A" w:rsidP="00BC3A0A">
      <w:pPr>
        <w:tabs>
          <w:tab w:val="center" w:pos="4680"/>
          <w:tab w:val="right" w:pos="9360"/>
        </w:tabs>
        <w:spacing w:after="0" w:line="360" w:lineRule="auto"/>
        <w:rPr>
          <w:rFonts w:ascii="Times New Roman" w:hAnsi="Times New Roman" w:cs="Times New Roman"/>
          <w:sz w:val="24"/>
          <w:szCs w:val="24"/>
          <w:u w:val="single"/>
        </w:rPr>
      </w:pPr>
    </w:p>
    <w:p w:rsidR="00BC3A0A" w:rsidRDefault="00BC3A0A" w:rsidP="00BC3A0A">
      <w:pPr>
        <w:tabs>
          <w:tab w:val="center" w:pos="4680"/>
          <w:tab w:val="right" w:pos="9360"/>
        </w:tabs>
        <w:spacing w:after="0" w:line="360" w:lineRule="auto"/>
        <w:rPr>
          <w:rFonts w:ascii="Times New Roman" w:hAnsi="Times New Roman" w:cs="Times New Roman"/>
          <w:sz w:val="24"/>
          <w:szCs w:val="24"/>
          <w:u w:val="single"/>
        </w:rPr>
      </w:pPr>
    </w:p>
    <w:p w:rsidR="00BC3A0A" w:rsidRDefault="00BC3A0A" w:rsidP="00BC3A0A">
      <w:pPr>
        <w:tabs>
          <w:tab w:val="center" w:pos="4680"/>
          <w:tab w:val="right" w:pos="9360"/>
        </w:tabs>
        <w:spacing w:after="0" w:line="360" w:lineRule="auto"/>
        <w:rPr>
          <w:rFonts w:ascii="Times New Roman" w:hAnsi="Times New Roman" w:cs="Times New Roman"/>
          <w:sz w:val="24"/>
          <w:szCs w:val="24"/>
          <w:u w:val="single"/>
        </w:rPr>
      </w:pPr>
    </w:p>
    <w:p w:rsidR="00BC3A0A" w:rsidRDefault="00BC3A0A" w:rsidP="00BC3A0A">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rsidR="00BC3A0A" w:rsidRDefault="00BC3A0A" w:rsidP="00BC3A0A">
      <w:pPr>
        <w:tabs>
          <w:tab w:val="center" w:pos="4680"/>
          <w:tab w:val="right" w:pos="9360"/>
        </w:tabs>
        <w:spacing w:after="0" w:line="360" w:lineRule="auto"/>
        <w:rPr>
          <w:rFonts w:ascii="Times New Roman" w:hAnsi="Times New Roman" w:cs="Times New Roman"/>
          <w:sz w:val="24"/>
          <w:szCs w:val="24"/>
          <w:u w:val="single"/>
        </w:rPr>
      </w:pPr>
    </w:p>
    <w:p w:rsidR="00BC3A0A" w:rsidRDefault="00BC3A0A" w:rsidP="00BC3A0A">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BC3A0A" w:rsidRDefault="00BC3A0A" w:rsidP="00BC3A0A">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rsidR="00BC3A0A" w:rsidRDefault="00BC3A0A" w:rsidP="00BC3A0A">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BC3A0A" w:rsidRDefault="00BC3A0A" w:rsidP="00BC3A0A">
      <w:pPr>
        <w:tabs>
          <w:tab w:val="center" w:pos="4680"/>
          <w:tab w:val="right" w:pos="9360"/>
        </w:tabs>
        <w:spacing w:after="0" w:line="360" w:lineRule="auto"/>
        <w:rPr>
          <w:rFonts w:ascii="Times New Roman" w:hAnsi="Times New Roman" w:cs="Times New Roman"/>
          <w:sz w:val="24"/>
          <w:szCs w:val="24"/>
          <w:u w:val="single"/>
        </w:rPr>
      </w:pPr>
    </w:p>
    <w:p w:rsidR="00BC3A0A" w:rsidRDefault="00BC3A0A" w:rsidP="00BC3A0A">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rsidR="00BC3A0A" w:rsidRDefault="00BC3A0A" w:rsidP="00BC3A0A">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BC3A0A" w:rsidRDefault="00BC3A0A" w:rsidP="00BC3A0A">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BC3A0A" w:rsidRDefault="00BC3A0A" w:rsidP="00BC3A0A">
      <w:pPr>
        <w:tabs>
          <w:tab w:val="center" w:pos="4680"/>
          <w:tab w:val="right" w:pos="9360"/>
        </w:tabs>
        <w:spacing w:after="0" w:line="360" w:lineRule="auto"/>
        <w:rPr>
          <w:rFonts w:ascii="Times New Roman" w:hAnsi="Times New Roman" w:cs="Times New Roman"/>
          <w:sz w:val="24"/>
          <w:szCs w:val="24"/>
        </w:rPr>
      </w:pPr>
    </w:p>
    <w:p w:rsidR="00BC3A0A" w:rsidRDefault="00BC3A0A" w:rsidP="00BC3A0A">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rsidR="00BC3A0A" w:rsidRDefault="00BC3A0A" w:rsidP="00BC3A0A">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BC3A0A" w:rsidRDefault="00BC3A0A" w:rsidP="00BC3A0A">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w:t>
      </w:r>
      <w:r>
        <w:rPr>
          <w:rFonts w:ascii="Times New Roman" w:hAnsi="Times New Roman" w:cs="Times New Roman"/>
          <w:sz w:val="24"/>
          <w:szCs w:val="24"/>
        </w:rPr>
        <w:lastRenderedPageBreak/>
        <w:t xml:space="preserve">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rsidR="00BC3A0A" w:rsidRDefault="00BC3A0A" w:rsidP="00BC3A0A">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BC3A0A" w:rsidRDefault="00BC3A0A" w:rsidP="00BC3A0A">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rsidR="00BC3A0A" w:rsidRDefault="00BC3A0A" w:rsidP="00BC3A0A">
      <w:pPr>
        <w:spacing w:after="0" w:line="360" w:lineRule="auto"/>
        <w:ind w:firstLine="1440"/>
        <w:rPr>
          <w:rFonts w:ascii="Times New Roman" w:hAnsi="Times New Roman" w:cs="Times New Roman"/>
          <w:sz w:val="24"/>
          <w:szCs w:val="24"/>
        </w:rPr>
      </w:pPr>
    </w:p>
    <w:p w:rsidR="00BC3A0A" w:rsidRDefault="00BC3A0A" w:rsidP="00BC3A0A">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BC3A0A" w:rsidRDefault="00BC3A0A" w:rsidP="00BC3A0A">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BC3A0A" w:rsidRDefault="00BC3A0A" w:rsidP="00BC3A0A">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rsidR="00BC3A0A" w:rsidRDefault="00BC3A0A" w:rsidP="00BC3A0A">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BC3A0A" w:rsidRDefault="00BC3A0A" w:rsidP="00BC3A0A">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Any Party may request a prehearing conference or settlement conference, in writing, after conferring with the opposing Party and requesting consent to the scheduling of such a conference.</w:t>
      </w:r>
    </w:p>
    <w:p w:rsidR="00BC3A0A" w:rsidRDefault="00BC3A0A" w:rsidP="00BC3A0A">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BC3A0A" w:rsidRDefault="00BC3A0A" w:rsidP="00BC3A0A">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lastRenderedPageBreak/>
        <w:t>Modification</w:t>
      </w:r>
    </w:p>
    <w:p w:rsidR="00BC3A0A" w:rsidRDefault="00BC3A0A" w:rsidP="00BC3A0A">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BC3A0A" w:rsidRDefault="00BC3A0A" w:rsidP="00BC3A0A">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rsidR="00BC3A0A" w:rsidRDefault="00BC3A0A" w:rsidP="00BC3A0A">
      <w:pPr>
        <w:tabs>
          <w:tab w:val="center" w:pos="4680"/>
          <w:tab w:val="right" w:pos="9360"/>
        </w:tabs>
        <w:spacing w:after="0" w:line="360" w:lineRule="auto"/>
        <w:rPr>
          <w:rFonts w:ascii="Times New Roman" w:hAnsi="Times New Roman" w:cs="Times New Roman"/>
          <w:spacing w:val="-3"/>
          <w:sz w:val="24"/>
          <w:szCs w:val="24"/>
        </w:rPr>
      </w:pPr>
    </w:p>
    <w:p w:rsidR="00BC3A0A" w:rsidRDefault="00BC3A0A" w:rsidP="00BC3A0A">
      <w:pPr>
        <w:spacing w:after="0" w:line="360" w:lineRule="auto"/>
        <w:ind w:left="720"/>
        <w:contextualSpacing/>
        <w:rPr>
          <w:rFonts w:ascii="Times New Roman" w:eastAsia="Calibri" w:hAnsi="Times New Roman" w:cs="Times New Roman"/>
          <w:color w:val="000000"/>
          <w:sz w:val="24"/>
          <w:szCs w:val="24"/>
        </w:rPr>
      </w:pPr>
    </w:p>
    <w:p w:rsidR="00BC3A0A" w:rsidRDefault="00BC3A0A" w:rsidP="00BC3A0A">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BC3A0A" w:rsidRDefault="00BC3A0A" w:rsidP="00BC3A0A">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Date:  </w:t>
      </w:r>
      <w:r w:rsidRPr="005012DC">
        <w:rPr>
          <w:rFonts w:ascii="Times New Roman" w:eastAsia="Times New Roman" w:hAnsi="Times New Roman" w:cs="Times New Roman"/>
          <w:color w:val="000000"/>
          <w:sz w:val="24"/>
          <w:szCs w:val="24"/>
          <w:u w:val="single"/>
        </w:rPr>
        <w:t xml:space="preserve">November </w:t>
      </w:r>
      <w:r w:rsidR="005012DC" w:rsidRPr="005012DC">
        <w:rPr>
          <w:rFonts w:ascii="Times New Roman" w:eastAsia="Times New Roman" w:hAnsi="Times New Roman" w:cs="Times New Roman"/>
          <w:color w:val="000000"/>
          <w:sz w:val="24"/>
          <w:szCs w:val="24"/>
          <w:u w:val="single"/>
        </w:rPr>
        <w:t>6</w:t>
      </w:r>
      <w:r w:rsidRPr="005012DC">
        <w:rPr>
          <w:rFonts w:ascii="Times New Roman" w:eastAsia="Times New Roman" w:hAnsi="Times New Roman" w:cs="Times New Roman"/>
          <w:color w:val="000000"/>
          <w:sz w:val="24"/>
          <w:szCs w:val="24"/>
          <w:u w:val="single"/>
        </w:rPr>
        <w:t>, 2018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BC3A0A" w:rsidRDefault="00BC3A0A" w:rsidP="00BC3A0A">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Jeffrey A. Watson</w:t>
      </w:r>
    </w:p>
    <w:p w:rsidR="00BC3A0A" w:rsidRDefault="00BC3A0A" w:rsidP="00BC3A0A">
      <w:pPr>
        <w:widowControl w:val="0"/>
        <w:tabs>
          <w:tab w:val="left" w:pos="1570"/>
          <w:tab w:val="left" w:pos="2290"/>
        </w:tabs>
        <w:autoSpaceDE w:val="0"/>
        <w:autoSpaceDN w:val="0"/>
        <w:adjustRightInd w:val="0"/>
        <w:spacing w:after="0" w:line="240" w:lineRule="auto"/>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Administrative Law Judge</w:t>
      </w:r>
    </w:p>
    <w:p w:rsidR="00BC3A0A" w:rsidRDefault="00BC3A0A" w:rsidP="00BC3A0A">
      <w:r>
        <w:br w:type="page"/>
      </w:r>
    </w:p>
    <w:p w:rsidR="00A02E8D" w:rsidRDefault="00A02E8D" w:rsidP="00AB11F1">
      <w:pPr>
        <w:spacing w:after="0" w:line="240" w:lineRule="auto"/>
        <w:rPr>
          <w:rFonts w:ascii="Microsoft Sans Serif" w:eastAsia="Microsoft Sans Serif" w:hAnsi="Microsoft Sans Serif" w:cs="Microsoft Sans Serif"/>
          <w:b/>
          <w:sz w:val="24"/>
          <w:u w:val="single"/>
        </w:rPr>
        <w:sectPr w:rsidR="00A02E8D" w:rsidSect="00AE756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rsidR="00AB11F1" w:rsidRDefault="00AB11F1" w:rsidP="00AB11F1">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C-2018-3005043 – DANIEL EABY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DANIEL EABY</w:t>
      </w:r>
    </w:p>
    <w:p w:rsidR="00AB11F1" w:rsidRDefault="00AB11F1" w:rsidP="00AB11F1">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5419 BUTLER STREET</w:t>
      </w:r>
    </w:p>
    <w:p w:rsidR="00AB11F1" w:rsidRDefault="00AB11F1" w:rsidP="00AB11F1">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15201</w:t>
      </w:r>
    </w:p>
    <w:p w:rsidR="00AB11F1" w:rsidRDefault="00AB11F1" w:rsidP="00AB11F1">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412.400.7665</w:t>
      </w:r>
    </w:p>
    <w:p w:rsidR="00AB11F1" w:rsidRDefault="00AB11F1" w:rsidP="00AB11F1">
      <w:pPr>
        <w:spacing w:after="0" w:line="240" w:lineRule="auto"/>
        <w:rPr>
          <w:rFonts w:ascii="Microsoft Sans Serif" w:eastAsia="Microsoft Sans Serif" w:hAnsi="Microsoft Sans Serif" w:cs="Microsoft Sans Serif"/>
          <w:sz w:val="24"/>
        </w:rPr>
      </w:pPr>
      <w:r w:rsidRPr="00D64735">
        <w:rPr>
          <w:rFonts w:ascii="Microsoft Sans Serif" w:eastAsia="Microsoft Sans Serif" w:hAnsi="Microsoft Sans Serif" w:cs="Microsoft Sans Serif"/>
          <w:b/>
          <w:i/>
          <w:u w:val="single"/>
        </w:rPr>
        <w:t>ACCEPTS E-SERVICE</w:t>
      </w:r>
      <w:r w:rsidRPr="00D64735">
        <w:rPr>
          <w:rFonts w:ascii="Microsoft Sans Serif" w:eastAsia="Microsoft Sans Serif" w:hAnsi="Microsoft Sans Serif" w:cs="Microsoft Sans Serif"/>
          <w:i/>
          <w:u w:val="single"/>
        </w:rPr>
        <w:cr/>
      </w:r>
    </w:p>
    <w:p w:rsidR="00AB11F1" w:rsidRDefault="00AB11F1" w:rsidP="00AB11F1">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 SCOTT EABY ESQUIRE</w:t>
      </w:r>
    </w:p>
    <w:p w:rsidR="00AB11F1" w:rsidRDefault="00AB11F1" w:rsidP="00AB11F1">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29 SOUTH STATE STREET</w:t>
      </w:r>
    </w:p>
    <w:p w:rsidR="00AB11F1" w:rsidRDefault="00AB11F1" w:rsidP="00AB11F1">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EPHRATA PA  17522</w:t>
      </w:r>
    </w:p>
    <w:p w:rsidR="00AB11F1" w:rsidRDefault="00AB11F1" w:rsidP="00AB11F1">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TISHEKIA WILLIAMS ESQUIRE</w:t>
      </w:r>
    </w:p>
    <w:p w:rsidR="00AB11F1" w:rsidRDefault="00AB11F1" w:rsidP="00AB11F1">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DUQUESNE LIGHT COMPANY</w:t>
      </w:r>
    </w:p>
    <w:p w:rsidR="00AB11F1" w:rsidRDefault="00AB11F1" w:rsidP="00AB11F1">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411 SEVENTH AVENUE 15</w:t>
      </w:r>
      <w:r w:rsidRPr="009E0F01">
        <w:rPr>
          <w:rFonts w:ascii="Microsoft Sans Serif" w:eastAsia="Microsoft Sans Serif" w:hAnsi="Microsoft Sans Serif" w:cs="Microsoft Sans Serif"/>
          <w:sz w:val="24"/>
          <w:vertAlign w:val="superscript"/>
        </w:rPr>
        <w:t>TH</w:t>
      </w:r>
      <w:r>
        <w:rPr>
          <w:rFonts w:ascii="Microsoft Sans Serif" w:eastAsia="Microsoft Sans Serif" w:hAnsi="Microsoft Sans Serif" w:cs="Microsoft Sans Serif"/>
          <w:sz w:val="24"/>
        </w:rPr>
        <w:t xml:space="preserve"> FLOOR</w:t>
      </w:r>
    </w:p>
    <w:p w:rsidR="00AB11F1" w:rsidRDefault="00AB11F1" w:rsidP="00AB11F1">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15219</w:t>
      </w:r>
    </w:p>
    <w:p w:rsidR="00AB11F1" w:rsidRDefault="00AB11F1" w:rsidP="00AB11F1">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412.393.1541</w:t>
      </w:r>
    </w:p>
    <w:p w:rsidR="00AB11F1" w:rsidRDefault="00AB11F1" w:rsidP="00AB11F1">
      <w:pPr>
        <w:spacing w:after="0" w:line="240" w:lineRule="auto"/>
      </w:pPr>
      <w:r w:rsidRPr="00D64735">
        <w:rPr>
          <w:rFonts w:ascii="Microsoft Sans Serif" w:eastAsia="Microsoft Sans Serif" w:hAnsi="Microsoft Sans Serif" w:cs="Microsoft Sans Serif"/>
          <w:b/>
          <w:i/>
          <w:u w:val="single"/>
        </w:rPr>
        <w:t>ACCEPTS E-SERVICE</w:t>
      </w:r>
      <w:r w:rsidRPr="00D64735">
        <w:rPr>
          <w:rFonts w:ascii="Microsoft Sans Serif" w:eastAsia="Microsoft Sans Serif" w:hAnsi="Microsoft Sans Serif" w:cs="Microsoft Sans Serif"/>
          <w:i/>
          <w:u w:val="single"/>
        </w:rPr>
        <w:cr/>
      </w:r>
    </w:p>
    <w:p w:rsidR="00AB11F1" w:rsidRDefault="00AB11F1" w:rsidP="00AB11F1">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PAUL SHANE MILLER ESQUIRE</w:t>
      </w:r>
    </w:p>
    <w:p w:rsidR="00AB11F1" w:rsidRDefault="00AB11F1" w:rsidP="00AB11F1">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TUCKER ARENSBERG PC</w:t>
      </w:r>
      <w:r>
        <w:rPr>
          <w:rFonts w:ascii="Microsoft Sans Serif" w:eastAsia="Microsoft Sans Serif" w:hAnsi="Microsoft Sans Serif" w:cs="Microsoft Sans Serif"/>
          <w:sz w:val="24"/>
        </w:rPr>
        <w:cr/>
        <w:t>1500 ONE PPG PLACE</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sz w:val="24"/>
        </w:rPr>
        <w:t>412.594.5503</w:t>
      </w:r>
    </w:p>
    <w:p w:rsidR="00AB11F1" w:rsidRDefault="00AB11F1" w:rsidP="00AB11F1">
      <w:pPr>
        <w:spacing w:after="0" w:line="240" w:lineRule="auto"/>
      </w:pPr>
      <w:r w:rsidRPr="00D64735">
        <w:rPr>
          <w:rFonts w:ascii="Microsoft Sans Serif" w:eastAsia="Microsoft Sans Serif" w:hAnsi="Microsoft Sans Serif" w:cs="Microsoft Sans Serif"/>
          <w:b/>
          <w:i/>
          <w:u w:val="single"/>
        </w:rPr>
        <w:t>ACCEPTS E-SERVICE</w:t>
      </w:r>
      <w:r w:rsidRPr="00D64735">
        <w:rPr>
          <w:rFonts w:ascii="Microsoft Sans Serif" w:eastAsia="Microsoft Sans Serif" w:hAnsi="Microsoft Sans Serif" w:cs="Microsoft Sans Serif"/>
          <w:i/>
          <w:u w:val="single"/>
        </w:rPr>
        <w:cr/>
      </w:r>
    </w:p>
    <w:p w:rsidR="00AB11F1" w:rsidRDefault="00AB11F1" w:rsidP="00AB11F1"/>
    <w:p w:rsidR="00DC28A6" w:rsidRDefault="00AB71AC"/>
    <w:sectPr w:rsidR="00DC28A6" w:rsidSect="00AE756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756A" w:rsidRDefault="00AE756A" w:rsidP="00AE756A">
      <w:pPr>
        <w:spacing w:after="0" w:line="240" w:lineRule="auto"/>
      </w:pPr>
      <w:r>
        <w:separator/>
      </w:r>
    </w:p>
  </w:endnote>
  <w:endnote w:type="continuationSeparator" w:id="0">
    <w:p w:rsidR="00AE756A" w:rsidRDefault="00AE756A" w:rsidP="00AE7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1AC" w:rsidRDefault="00AB71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90404"/>
      <w:docPartObj>
        <w:docPartGallery w:val="Page Numbers (Bottom of Page)"/>
        <w:docPartUnique/>
      </w:docPartObj>
    </w:sdtPr>
    <w:sdtEndPr>
      <w:rPr>
        <w:rFonts w:ascii="Times New Roman" w:hAnsi="Times New Roman" w:cs="Times New Roman"/>
        <w:noProof/>
        <w:sz w:val="24"/>
        <w:szCs w:val="24"/>
      </w:rPr>
    </w:sdtEndPr>
    <w:sdtContent>
      <w:p w:rsidR="00AE756A" w:rsidRPr="00AB71AC" w:rsidRDefault="00AE756A">
        <w:pPr>
          <w:pStyle w:val="Footer"/>
          <w:jc w:val="center"/>
          <w:rPr>
            <w:rFonts w:ascii="Times New Roman" w:hAnsi="Times New Roman" w:cs="Times New Roman"/>
            <w:sz w:val="24"/>
            <w:szCs w:val="24"/>
          </w:rPr>
        </w:pPr>
        <w:r w:rsidRPr="00AB71AC">
          <w:rPr>
            <w:rFonts w:ascii="Times New Roman" w:hAnsi="Times New Roman" w:cs="Times New Roman"/>
            <w:sz w:val="24"/>
            <w:szCs w:val="24"/>
          </w:rPr>
          <w:fldChar w:fldCharType="begin"/>
        </w:r>
        <w:r w:rsidRPr="00AB71AC">
          <w:rPr>
            <w:rFonts w:ascii="Times New Roman" w:hAnsi="Times New Roman" w:cs="Times New Roman"/>
            <w:sz w:val="24"/>
            <w:szCs w:val="24"/>
          </w:rPr>
          <w:instrText xml:space="preserve"> PAGE   \* MERGEFORMAT </w:instrText>
        </w:r>
        <w:r w:rsidRPr="00AB71AC">
          <w:rPr>
            <w:rFonts w:ascii="Times New Roman" w:hAnsi="Times New Roman" w:cs="Times New Roman"/>
            <w:sz w:val="24"/>
            <w:szCs w:val="24"/>
          </w:rPr>
          <w:fldChar w:fldCharType="separate"/>
        </w:r>
        <w:r w:rsidRPr="00AB71AC">
          <w:rPr>
            <w:rFonts w:ascii="Times New Roman" w:hAnsi="Times New Roman" w:cs="Times New Roman"/>
            <w:noProof/>
            <w:sz w:val="24"/>
            <w:szCs w:val="24"/>
          </w:rPr>
          <w:t>2</w:t>
        </w:r>
        <w:r w:rsidRPr="00AB71AC">
          <w:rPr>
            <w:rFonts w:ascii="Times New Roman" w:hAnsi="Times New Roman" w:cs="Times New Roman"/>
            <w:noProof/>
            <w:sz w:val="24"/>
            <w:szCs w:val="24"/>
          </w:rPr>
          <w:fldChar w:fldCharType="end"/>
        </w:r>
      </w:p>
    </w:sdtContent>
  </w:sdt>
  <w:p w:rsidR="00AE756A" w:rsidRDefault="00AE756A">
    <w:pPr>
      <w:pStyle w:val="Foo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1AC" w:rsidRDefault="00AB71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756A" w:rsidRDefault="00AE756A" w:rsidP="00AE756A">
      <w:pPr>
        <w:spacing w:after="0" w:line="240" w:lineRule="auto"/>
      </w:pPr>
      <w:r>
        <w:separator/>
      </w:r>
    </w:p>
  </w:footnote>
  <w:footnote w:type="continuationSeparator" w:id="0">
    <w:p w:rsidR="00AE756A" w:rsidRDefault="00AE756A" w:rsidP="00AE75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1AC" w:rsidRDefault="00AB71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1AC" w:rsidRDefault="00AB71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1AC" w:rsidRDefault="00AB71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A0A"/>
    <w:rsid w:val="005012DC"/>
    <w:rsid w:val="007B5C79"/>
    <w:rsid w:val="009B01C3"/>
    <w:rsid w:val="00A02E8D"/>
    <w:rsid w:val="00AB11F1"/>
    <w:rsid w:val="00AB71AC"/>
    <w:rsid w:val="00AE756A"/>
    <w:rsid w:val="00BC3A0A"/>
    <w:rsid w:val="00BC4FBE"/>
    <w:rsid w:val="00D223AE"/>
    <w:rsid w:val="00D5070A"/>
    <w:rsid w:val="00D54884"/>
    <w:rsid w:val="00FE2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258CC"/>
  <w15:chartTrackingRefBased/>
  <w15:docId w15:val="{55F2264E-3010-435C-83B0-F0D10EA88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A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A0A"/>
    <w:pPr>
      <w:ind w:left="720"/>
      <w:contextualSpacing/>
    </w:pPr>
  </w:style>
  <w:style w:type="paragraph" w:styleId="Header">
    <w:name w:val="header"/>
    <w:basedOn w:val="Normal"/>
    <w:link w:val="HeaderChar"/>
    <w:uiPriority w:val="99"/>
    <w:unhideWhenUsed/>
    <w:rsid w:val="00AE75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56A"/>
  </w:style>
  <w:style w:type="paragraph" w:styleId="Footer">
    <w:name w:val="footer"/>
    <w:basedOn w:val="Normal"/>
    <w:link w:val="FooterChar"/>
    <w:uiPriority w:val="99"/>
    <w:unhideWhenUsed/>
    <w:rsid w:val="00AE7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1743</Words>
  <Characters>9940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9</cp:revision>
  <dcterms:created xsi:type="dcterms:W3CDTF">2018-11-06T19:41:00Z</dcterms:created>
  <dcterms:modified xsi:type="dcterms:W3CDTF">2018-11-06T19:55:00Z</dcterms:modified>
</cp:coreProperties>
</file>