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3D688105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945A81" w:rsidRPr="00945A81">
        <w:rPr>
          <w:sz w:val="22"/>
          <w:szCs w:val="22"/>
        </w:rPr>
        <w:t>C-2018-300</w:t>
      </w:r>
      <w:r w:rsidR="00FB5B45">
        <w:rPr>
          <w:sz w:val="22"/>
          <w:szCs w:val="22"/>
        </w:rPr>
        <w:t>6124</w:t>
      </w:r>
    </w:p>
    <w:p w14:paraId="4E03065F" w14:textId="08C521D1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FB5B45">
        <w:t>November 21</w:t>
      </w:r>
      <w:r w:rsidR="001F38A9">
        <w:t>,</w:t>
      </w:r>
      <w:r w:rsidR="00EB1DF0" w:rsidRPr="0038043F">
        <w:rPr>
          <w:sz w:val="22"/>
          <w:szCs w:val="22"/>
        </w:rPr>
        <w:t xml:space="preserve">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2FC109F7" w14:textId="77777777" w:rsidR="00945A81" w:rsidRPr="000F5C25" w:rsidRDefault="00945A81" w:rsidP="00945A81">
      <w:r>
        <w:t>RICHARD G. WEBSTER, JR., ESQUIRE</w:t>
      </w:r>
    </w:p>
    <w:p w14:paraId="1BA8214C" w14:textId="77777777" w:rsidR="00945A81" w:rsidRPr="000F5C25" w:rsidRDefault="00945A81" w:rsidP="00945A81">
      <w:r>
        <w:t>PECO ENERGY COMPANY</w:t>
      </w:r>
    </w:p>
    <w:p w14:paraId="1C122EE9" w14:textId="77777777" w:rsidR="00945A81" w:rsidRPr="000F5C25" w:rsidRDefault="00945A81" w:rsidP="00945A81">
      <w:r>
        <w:t>2301 MARKET STREET, SUITE S15</w:t>
      </w:r>
    </w:p>
    <w:p w14:paraId="009E735F" w14:textId="77777777" w:rsidR="00945A81" w:rsidRDefault="00945A81" w:rsidP="00945A81">
      <w:r>
        <w:t>PHILADELPHIA, PA  19103</w:t>
      </w:r>
    </w:p>
    <w:p w14:paraId="6D5DB4EE" w14:textId="0CF201BB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33D8C839" w:rsidR="00AC13E2" w:rsidRDefault="00AC13E2" w:rsidP="00AC13E2">
      <w:r>
        <w:t xml:space="preserve">                                                RE:</w:t>
      </w:r>
      <w:r>
        <w:tab/>
        <w:t xml:space="preserve">PA PUC vs </w:t>
      </w:r>
      <w:r w:rsidR="00945A81">
        <w:t>PECO ENERGY COMPANY-ELECTRIC</w:t>
      </w:r>
    </w:p>
    <w:p w14:paraId="0E0EA2BF" w14:textId="556A2C3F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="00945A81" w:rsidRPr="00945A81">
        <w:t>R-2018-3000164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54015A71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</w:t>
      </w:r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182C2760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FB5B45">
        <w:rPr>
          <w:sz w:val="22"/>
          <w:szCs w:val="22"/>
        </w:rPr>
        <w:t>Martha Rodriguez</w:t>
      </w:r>
      <w:bookmarkStart w:id="0" w:name="_GoBack"/>
      <w:bookmarkEnd w:id="0"/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2018-11-21T15:55:00Z</dcterms:created>
  <dcterms:modified xsi:type="dcterms:W3CDTF">2018-11-21T15:56:00Z</dcterms:modified>
</cp:coreProperties>
</file>