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5D892" w14:textId="77777777"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14:paraId="1D625A11" w14:textId="77777777"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14:paraId="61260FC5" w14:textId="35658F2F" w:rsidR="007A6C76" w:rsidRDefault="00141506" w:rsidP="007A6C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14:paraId="1432C0B0" w14:textId="7A16E5C4" w:rsidR="007A6C76" w:rsidRDefault="007A6C76" w:rsidP="007A6C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799B7E" w14:textId="634F2463" w:rsidR="007A6C76" w:rsidRDefault="007A6C76" w:rsidP="007A6C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33CE37" w14:textId="547B1588" w:rsidR="007A6C76" w:rsidRDefault="007A6C76" w:rsidP="007A6C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EA26EA" w14:textId="77777777" w:rsidR="007A6C76" w:rsidRPr="007A6C76" w:rsidRDefault="007A6C76" w:rsidP="007A6C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7A6C76">
        <w:rPr>
          <w:rFonts w:ascii="Times New Roman" w:eastAsiaTheme="minorHAnsi" w:hAnsi="Times New Roman"/>
          <w:spacing w:val="-3"/>
          <w:szCs w:val="24"/>
        </w:rPr>
        <w:t>MaryLee</w:t>
      </w:r>
      <w:proofErr w:type="spellEnd"/>
      <w:r w:rsidRPr="007A6C76">
        <w:rPr>
          <w:rFonts w:ascii="Times New Roman" w:eastAsiaTheme="minorHAnsi" w:hAnsi="Times New Roman"/>
          <w:spacing w:val="-3"/>
          <w:szCs w:val="24"/>
        </w:rPr>
        <w:t xml:space="preserve"> Warren</w:t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7A6C76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7A6C76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7A6C76">
        <w:rPr>
          <w:rFonts w:ascii="Times New Roman" w:eastAsiaTheme="minorHAnsi" w:hAnsi="Times New Roman"/>
          <w:spacing w:val="-3"/>
          <w:szCs w:val="24"/>
        </w:rPr>
        <w:t>:</w:t>
      </w:r>
    </w:p>
    <w:p w14:paraId="3AE3B434" w14:textId="2B0FC276" w:rsidR="007A6C76" w:rsidRPr="007A6C76" w:rsidRDefault="007A6C76" w:rsidP="007A6C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>C-2018-3001083</w:t>
      </w:r>
    </w:p>
    <w:p w14:paraId="4C84F686" w14:textId="77777777" w:rsidR="007A6C76" w:rsidRPr="007A6C76" w:rsidRDefault="007A6C76" w:rsidP="007A6C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A6C76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3F23F09" w14:textId="16A3EC3B" w:rsidR="007A6C76" w:rsidRPr="007A6C76" w:rsidRDefault="007A6C76" w:rsidP="007A6C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  <w:t>:</w:t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>C-2018-3001067</w:t>
      </w:r>
    </w:p>
    <w:p w14:paraId="1F68F345" w14:textId="77777777" w:rsidR="007A6C76" w:rsidRPr="007A6C76" w:rsidRDefault="007A6C76" w:rsidP="007A6C7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7A6C76">
        <w:rPr>
          <w:rFonts w:ascii="Times New Roman" w:eastAsiaTheme="minorHAnsi" w:hAnsi="Times New Roman"/>
          <w:spacing w:val="-3"/>
          <w:szCs w:val="24"/>
        </w:rPr>
        <w:t>Suez Water Pennsylvania, Inc.</w:t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</w:r>
      <w:r w:rsidRPr="007A6C76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0F5DE7F" w14:textId="3E109C96" w:rsidR="007A6C76" w:rsidRDefault="007A6C76" w:rsidP="007A6C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540B20" w14:textId="193B7BEE" w:rsidR="007A6C76" w:rsidRDefault="007A6C76" w:rsidP="007A6C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0E20DF" w14:textId="77777777" w:rsidR="007A6C76" w:rsidRDefault="007A6C76" w:rsidP="007A6C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5D6CF9" w14:textId="3F2A756F" w:rsidR="007A6C76" w:rsidRDefault="007A6C76" w:rsidP="007A6C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E7E93B" w14:textId="77777777" w:rsidR="007A6C76" w:rsidRPr="000C1A59" w:rsidRDefault="007A6C76" w:rsidP="007A6C7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8BC982F" w14:textId="0B20A814" w:rsidR="00141506" w:rsidRPr="000C1A59" w:rsidRDefault="00141506" w:rsidP="007A6C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6270A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CFAE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5C1547" w14:textId="22497C9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A6C76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7A6C76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6C76">
        <w:rPr>
          <w:rFonts w:ascii="Times New Roman" w:hAnsi="Times New Roman"/>
          <w:spacing w:val="-3"/>
          <w:szCs w:val="24"/>
        </w:rPr>
        <w:t>October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A92AB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D7C9B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861CC8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AF0B54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675B4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8243F69" w14:textId="77777777" w:rsidR="007A6C76" w:rsidRPr="007A6C76" w:rsidRDefault="007A6C76" w:rsidP="007A6C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6C76">
        <w:rPr>
          <w:rFonts w:ascii="Times New Roman" w:hAnsi="Times New Roman"/>
        </w:rPr>
        <w:t>1.</w:t>
      </w:r>
      <w:r w:rsidRPr="007A6C76">
        <w:rPr>
          <w:rFonts w:ascii="Times New Roman" w:hAnsi="Times New Roman"/>
        </w:rPr>
        <w:tab/>
        <w:t xml:space="preserve">That the formal complaints filed by </w:t>
      </w:r>
      <w:proofErr w:type="spellStart"/>
      <w:r w:rsidRPr="007A6C76">
        <w:rPr>
          <w:rFonts w:ascii="Times New Roman" w:hAnsi="Times New Roman"/>
        </w:rPr>
        <w:t>MaryLee</w:t>
      </w:r>
      <w:proofErr w:type="spellEnd"/>
      <w:r w:rsidRPr="007A6C76">
        <w:rPr>
          <w:rFonts w:ascii="Times New Roman" w:hAnsi="Times New Roman"/>
        </w:rPr>
        <w:t xml:space="preserve"> Warren against Suez Water Pennsylvania, Inc. on March 13, 2018 at docket numbers C-2018-3001083 and C-2018-3001067 are hereby dismissed.</w:t>
      </w:r>
    </w:p>
    <w:p w14:paraId="31A16E1F" w14:textId="77777777" w:rsidR="007A6C76" w:rsidRPr="007A6C76" w:rsidRDefault="007A6C76" w:rsidP="007A6C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B24AD32" w14:textId="190A5FF9" w:rsidR="00817AAD" w:rsidRPr="00817AAD" w:rsidRDefault="007A6C76" w:rsidP="007A6C7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A6C76">
        <w:rPr>
          <w:rFonts w:ascii="Times New Roman" w:hAnsi="Times New Roman"/>
        </w:rPr>
        <w:t>2.</w:t>
      </w:r>
      <w:r w:rsidRPr="007A6C76">
        <w:rPr>
          <w:rFonts w:ascii="Times New Roman" w:hAnsi="Times New Roman"/>
        </w:rPr>
        <w:tab/>
        <w:t>That these matters be marked closed.</w:t>
      </w:r>
      <w:r w:rsidR="00C224DB">
        <w:rPr>
          <w:rFonts w:ascii="Times New Roman" w:hAnsi="Times New Roman"/>
        </w:rPr>
        <w:t xml:space="preserve"> </w:t>
      </w:r>
    </w:p>
    <w:p w14:paraId="0915364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DCEFBFC" w14:textId="19CAFA0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8A5B801" w14:textId="1AE79A4B" w:rsidR="00141506" w:rsidRPr="00FB6879" w:rsidRDefault="000733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78DEB" wp14:editId="60FA9C4D">
            <wp:simplePos x="0" y="0"/>
            <wp:positionH relativeFrom="column">
              <wp:posOffset>3190875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890E6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F39B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9B5A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E72C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295CA1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77743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74C37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7AADA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65A7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DF86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422070" w14:textId="517A91F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3322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F2F4" w14:textId="77777777" w:rsidR="00563677" w:rsidRDefault="00563677">
      <w:pPr>
        <w:spacing w:line="20" w:lineRule="exact"/>
      </w:pPr>
    </w:p>
  </w:endnote>
  <w:endnote w:type="continuationSeparator" w:id="0">
    <w:p w14:paraId="5E3A80E1" w14:textId="77777777" w:rsidR="00563677" w:rsidRDefault="00563677">
      <w:r>
        <w:t xml:space="preserve"> </w:t>
      </w:r>
    </w:p>
  </w:endnote>
  <w:endnote w:type="continuationNotice" w:id="1">
    <w:p w14:paraId="12835B1C" w14:textId="77777777" w:rsidR="00563677" w:rsidRDefault="005636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1E9A" w14:textId="77777777" w:rsidR="00563677" w:rsidRDefault="00563677">
      <w:r>
        <w:separator/>
      </w:r>
    </w:p>
  </w:footnote>
  <w:footnote w:type="continuationSeparator" w:id="0">
    <w:p w14:paraId="279BB9E4" w14:textId="77777777" w:rsidR="00563677" w:rsidRDefault="0056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332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3677"/>
    <w:rsid w:val="005844C2"/>
    <w:rsid w:val="00587391"/>
    <w:rsid w:val="0059454A"/>
    <w:rsid w:val="005C1117"/>
    <w:rsid w:val="005E0BC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6C7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DB250A"/>
  <w15:docId w15:val="{83C45A5F-08D5-41DA-8245-34806F5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2018-11-30T18:01:00Z</dcterms:modified>
</cp:coreProperties>
</file>