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69E59C08" w:rsidR="00B546F8" w:rsidRPr="002D7FE1" w:rsidRDefault="00942DA1" w:rsidP="0072252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22, 2019</w:t>
      </w:r>
    </w:p>
    <w:p w14:paraId="47BBC75A" w14:textId="77777777" w:rsidR="00206F9E" w:rsidRPr="00F50ADF" w:rsidRDefault="00206F9E" w:rsidP="00B91634">
      <w:pPr>
        <w:jc w:val="right"/>
        <w:rPr>
          <w:color w:val="000000" w:themeColor="text1"/>
          <w:sz w:val="26"/>
          <w:szCs w:val="26"/>
        </w:rPr>
      </w:pPr>
    </w:p>
    <w:p w14:paraId="3E8F4E38" w14:textId="09CCEF65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2D7FE1">
        <w:rPr>
          <w:color w:val="000000" w:themeColor="text1"/>
          <w:sz w:val="26"/>
          <w:szCs w:val="26"/>
        </w:rPr>
        <w:t>R-2018-3003141</w:t>
      </w:r>
    </w:p>
    <w:p w14:paraId="1AB89349" w14:textId="2A4058F2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2D7FE1">
        <w:rPr>
          <w:color w:val="000000" w:themeColor="text1"/>
          <w:sz w:val="26"/>
          <w:szCs w:val="26"/>
        </w:rPr>
        <w:t xml:space="preserve"> 230175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5D000090" w14:textId="77777777" w:rsidR="002D7FE1" w:rsidRDefault="002D7F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JONATHAN P. NASE, ESQ.</w:t>
      </w:r>
    </w:p>
    <w:p w14:paraId="5FB6D7CA" w14:textId="77777777" w:rsidR="002D7FE1" w:rsidRDefault="002D7F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COZEN O’CONNOR</w:t>
      </w:r>
    </w:p>
    <w:p w14:paraId="73B44062" w14:textId="7FB92809" w:rsidR="002D7FE1" w:rsidRDefault="002D7F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17 NORTH </w:t>
      </w:r>
      <w:r w:rsidR="003B2EF2">
        <w:rPr>
          <w:color w:val="000000" w:themeColor="text1"/>
          <w:sz w:val="26"/>
          <w:szCs w:val="26"/>
        </w:rPr>
        <w:t xml:space="preserve">SECOND </w:t>
      </w:r>
      <w:r>
        <w:rPr>
          <w:color w:val="000000" w:themeColor="text1"/>
          <w:sz w:val="26"/>
          <w:szCs w:val="26"/>
        </w:rPr>
        <w:t>STREET, SUITE 1410</w:t>
      </w:r>
    </w:p>
    <w:p w14:paraId="501121F9" w14:textId="6D248162" w:rsidR="002D7FE1" w:rsidRDefault="002D7F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HARRISBURG</w:t>
      </w:r>
      <w:r w:rsidR="00C768BD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PA  17101</w:t>
      </w:r>
    </w:p>
    <w:p w14:paraId="11AAD148" w14:textId="77777777" w:rsidR="002D7FE1" w:rsidRDefault="002D7FE1" w:rsidP="00206F9E">
      <w:pPr>
        <w:rPr>
          <w:color w:val="000000" w:themeColor="text1"/>
          <w:sz w:val="26"/>
          <w:szCs w:val="26"/>
        </w:rPr>
      </w:pPr>
    </w:p>
    <w:p w14:paraId="6BB1AEFB" w14:textId="46B46245" w:rsidR="00206F9E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>Re:</w:t>
      </w:r>
      <w:r w:rsidR="002D7FE1">
        <w:rPr>
          <w:color w:val="000000" w:themeColor="text1"/>
          <w:sz w:val="26"/>
          <w:szCs w:val="26"/>
        </w:rPr>
        <w:tab/>
        <w:t>Pennsylvania Public Utility Commission v. Borough of Indiana</w:t>
      </w:r>
    </w:p>
    <w:p w14:paraId="112ADA58" w14:textId="30104602" w:rsidR="002D7FE1" w:rsidRPr="00F50ADF" w:rsidRDefault="002D7F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Supplement No. 13 to Tariff Sewer-Pa. P.U.C. No. 1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75098F7A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C768BD">
        <w:rPr>
          <w:color w:val="000000" w:themeColor="text1"/>
          <w:sz w:val="26"/>
          <w:szCs w:val="26"/>
        </w:rPr>
        <w:t xml:space="preserve">Mr. </w:t>
      </w:r>
      <w:proofErr w:type="spellStart"/>
      <w:r w:rsidR="002D7FE1">
        <w:rPr>
          <w:color w:val="000000" w:themeColor="text1"/>
          <w:sz w:val="26"/>
          <w:szCs w:val="26"/>
        </w:rPr>
        <w:t>Nase</w:t>
      </w:r>
      <w:proofErr w:type="spellEnd"/>
      <w:r w:rsidR="002D7FE1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3A496ABC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2D7FE1">
        <w:rPr>
          <w:sz w:val="26"/>
          <w:szCs w:val="26"/>
        </w:rPr>
        <w:t xml:space="preserve">January 17, 2019, </w:t>
      </w:r>
      <w:r w:rsidRPr="00F50ADF">
        <w:rPr>
          <w:sz w:val="26"/>
          <w:szCs w:val="26"/>
        </w:rPr>
        <w:t xml:space="preserve">the Commission authorized </w:t>
      </w:r>
      <w:r w:rsidR="002D7FE1">
        <w:rPr>
          <w:sz w:val="26"/>
          <w:szCs w:val="26"/>
        </w:rPr>
        <w:t xml:space="preserve">the Borough of Indiana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a tariff supplement in substantially the same form as found in Appendix A to the Joint Settlement Petition for Rate Investigation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 operating revenues of not more than $</w:t>
      </w:r>
      <w:r w:rsidR="002D7FE1">
        <w:rPr>
          <w:sz w:val="26"/>
          <w:szCs w:val="26"/>
        </w:rPr>
        <w:t xml:space="preserve">719,000.  </w:t>
      </w:r>
      <w:r w:rsidRPr="00F50ADF">
        <w:rPr>
          <w:sz w:val="26"/>
          <w:szCs w:val="26"/>
        </w:rPr>
        <w:t xml:space="preserve">On </w:t>
      </w:r>
      <w:r w:rsidR="002D7FE1">
        <w:rPr>
          <w:sz w:val="26"/>
          <w:szCs w:val="26"/>
        </w:rPr>
        <w:t xml:space="preserve">January 18, 2019, </w:t>
      </w:r>
      <w:r w:rsidRPr="00F50ADF">
        <w:rPr>
          <w:sz w:val="26"/>
          <w:szCs w:val="26"/>
        </w:rPr>
        <w:t xml:space="preserve">the Company filed Supplement No. </w:t>
      </w:r>
      <w:r w:rsidR="002D7FE1">
        <w:rPr>
          <w:sz w:val="26"/>
          <w:szCs w:val="26"/>
        </w:rPr>
        <w:t xml:space="preserve">13 </w:t>
      </w:r>
      <w:r w:rsidRPr="00F50ADF">
        <w:rPr>
          <w:sz w:val="26"/>
          <w:szCs w:val="26"/>
        </w:rPr>
        <w:t xml:space="preserve">to Tariff </w:t>
      </w:r>
      <w:r w:rsidR="002D7FE1">
        <w:rPr>
          <w:sz w:val="26"/>
          <w:szCs w:val="26"/>
        </w:rPr>
        <w:t xml:space="preserve">Sewer-Pa. </w:t>
      </w:r>
      <w:r w:rsidRPr="00F50ADF">
        <w:rPr>
          <w:sz w:val="26"/>
          <w:szCs w:val="26"/>
        </w:rPr>
        <w:t xml:space="preserve">P.U.C. No. </w:t>
      </w:r>
      <w:r w:rsidR="002D7FE1">
        <w:rPr>
          <w:sz w:val="26"/>
          <w:szCs w:val="26"/>
        </w:rPr>
        <w:t xml:space="preserve">1 </w:t>
      </w:r>
      <w:r w:rsidRPr="00F50ADF">
        <w:rPr>
          <w:sz w:val="26"/>
          <w:szCs w:val="26"/>
        </w:rPr>
        <w:t xml:space="preserve">to become effective </w:t>
      </w:r>
      <w:r w:rsidR="002D7FE1">
        <w:rPr>
          <w:sz w:val="26"/>
          <w:szCs w:val="26"/>
        </w:rPr>
        <w:t xml:space="preserve">February 1, 2019. 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244E4D9B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Pr="00F50ADF">
        <w:rPr>
          <w:sz w:val="26"/>
          <w:szCs w:val="26"/>
        </w:rPr>
        <w:t xml:space="preserve">Supplement No. </w:t>
      </w:r>
      <w:r w:rsidR="002D7FE1">
        <w:rPr>
          <w:sz w:val="26"/>
          <w:szCs w:val="26"/>
        </w:rPr>
        <w:t>13</w:t>
      </w:r>
      <w:r w:rsidRPr="00F50ADF">
        <w:rPr>
          <w:sz w:val="26"/>
          <w:szCs w:val="26"/>
        </w:rPr>
        <w:t xml:space="preserve"> to Tariff </w:t>
      </w:r>
      <w:r w:rsidR="002D7FE1">
        <w:rPr>
          <w:sz w:val="26"/>
          <w:szCs w:val="26"/>
        </w:rPr>
        <w:t>Sewer</w:t>
      </w:r>
      <w:r w:rsidRPr="00F50ADF">
        <w:rPr>
          <w:sz w:val="26"/>
          <w:szCs w:val="26"/>
        </w:rPr>
        <w:t xml:space="preserve">-Pa. P.U.C. No. </w:t>
      </w:r>
      <w:r w:rsidR="002D7FE1">
        <w:rPr>
          <w:sz w:val="26"/>
          <w:szCs w:val="26"/>
        </w:rPr>
        <w:t>1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4454F8D3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B546F8">
        <w:rPr>
          <w:sz w:val="26"/>
          <w:szCs w:val="26"/>
        </w:rPr>
        <w:t xml:space="preserve">Marie Intrieri </w:t>
      </w:r>
      <w:r w:rsidR="00A0369A" w:rsidRPr="00F50ADF">
        <w:rPr>
          <w:sz w:val="26"/>
          <w:szCs w:val="26"/>
        </w:rPr>
        <w:t xml:space="preserve">of the Bureau of Technical Utility Services at </w:t>
      </w:r>
      <w:r w:rsidR="00B546F8">
        <w:rPr>
          <w:sz w:val="26"/>
          <w:szCs w:val="26"/>
        </w:rPr>
        <w:t xml:space="preserve">(717) 214-9114 </w:t>
      </w:r>
      <w:r w:rsidR="00A0369A" w:rsidRPr="00F50ADF">
        <w:rPr>
          <w:sz w:val="26"/>
          <w:szCs w:val="26"/>
        </w:rPr>
        <w:t xml:space="preserve">or </w:t>
      </w:r>
      <w:hyperlink r:id="rId8" w:history="1">
        <w:r w:rsidR="00B546F8" w:rsidRPr="00F86C63">
          <w:rPr>
            <w:rStyle w:val="Hyperlink"/>
            <w:sz w:val="26"/>
            <w:szCs w:val="26"/>
          </w:rPr>
          <w:t>maintrieri@pa.gov</w:t>
        </w:r>
      </w:hyperlink>
      <w:r w:rsidR="00B546F8">
        <w:rPr>
          <w:sz w:val="26"/>
          <w:szCs w:val="26"/>
        </w:rPr>
        <w:t xml:space="preserve">.  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279777E9" w:rsidR="00722527" w:rsidRPr="00F50ADF" w:rsidRDefault="00942DA1" w:rsidP="00722527">
      <w:pPr>
        <w:rPr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84997A9" wp14:editId="5B0B4D6C">
            <wp:simplePos x="0" y="0"/>
            <wp:positionH relativeFrom="column">
              <wp:posOffset>2409825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6277C398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sectPr w:rsidR="00B25811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B0EA" w14:textId="77777777" w:rsidR="00224B3A" w:rsidRDefault="00224B3A">
      <w:r>
        <w:separator/>
      </w:r>
    </w:p>
  </w:endnote>
  <w:endnote w:type="continuationSeparator" w:id="0">
    <w:p w14:paraId="1C77B51C" w14:textId="77777777" w:rsidR="00224B3A" w:rsidRDefault="0022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28AB2470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DF26" w14:textId="77777777" w:rsidR="00224B3A" w:rsidRDefault="00224B3A">
      <w:r>
        <w:separator/>
      </w:r>
    </w:p>
  </w:footnote>
  <w:footnote w:type="continuationSeparator" w:id="0">
    <w:p w14:paraId="5A22CA98" w14:textId="77777777" w:rsidR="00224B3A" w:rsidRDefault="0022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4B3A"/>
    <w:rsid w:val="00227576"/>
    <w:rsid w:val="002311CC"/>
    <w:rsid w:val="00231244"/>
    <w:rsid w:val="002354DC"/>
    <w:rsid w:val="00244511"/>
    <w:rsid w:val="00256089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C0CB0"/>
    <w:rsid w:val="002D043D"/>
    <w:rsid w:val="002D0A5D"/>
    <w:rsid w:val="002D7FE1"/>
    <w:rsid w:val="002E5260"/>
    <w:rsid w:val="002E5F9C"/>
    <w:rsid w:val="002E699B"/>
    <w:rsid w:val="002F1221"/>
    <w:rsid w:val="002F1645"/>
    <w:rsid w:val="002F2CF3"/>
    <w:rsid w:val="002F3AF6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2EF2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19CC"/>
    <w:rsid w:val="00663517"/>
    <w:rsid w:val="006721A8"/>
    <w:rsid w:val="00674304"/>
    <w:rsid w:val="0067692B"/>
    <w:rsid w:val="006901A9"/>
    <w:rsid w:val="00695B71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2DA1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68BD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1B0C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B4C-79EC-43F3-92E0-DF942B8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2019-01-22T19:25:00Z</dcterms:created>
  <dcterms:modified xsi:type="dcterms:W3CDTF">2019-01-22T19:41:00Z</dcterms:modified>
</cp:coreProperties>
</file>