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AB5" w:rsidRPr="00AF222F" w:rsidRDefault="00606AB5" w:rsidP="002A31B2">
      <w:pPr>
        <w:autoSpaceDE w:val="0"/>
        <w:autoSpaceDN w:val="0"/>
        <w:spacing w:after="0" w:line="240" w:lineRule="auto"/>
        <w:jc w:val="center"/>
        <w:rPr>
          <w:rFonts w:ascii="Times New Roman" w:hAnsi="Times New Roman" w:cs="Times New Roman"/>
          <w:b/>
          <w:sz w:val="24"/>
          <w:szCs w:val="24"/>
        </w:rPr>
      </w:pPr>
      <w:r w:rsidRPr="00AF222F">
        <w:rPr>
          <w:rFonts w:ascii="Times New Roman" w:hAnsi="Times New Roman" w:cs="Times New Roman"/>
          <w:b/>
          <w:sz w:val="24"/>
          <w:szCs w:val="24"/>
        </w:rPr>
        <w:t>BEFORE THE</w:t>
      </w:r>
    </w:p>
    <w:p w:rsidR="00606AB5" w:rsidRPr="00AF222F" w:rsidRDefault="00606AB5" w:rsidP="002A31B2">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AF222F">
        <w:rPr>
          <w:rFonts w:ascii="Times New Roman" w:hAnsi="Times New Roman" w:cs="Times New Roman"/>
          <w:b/>
          <w:bCs/>
          <w:spacing w:val="-3"/>
          <w:sz w:val="24"/>
          <w:szCs w:val="24"/>
        </w:rPr>
        <w:t>PENNSYLVANIA PUBLIC UTILITY COMMISSION</w:t>
      </w:r>
    </w:p>
    <w:p w:rsidR="00606AB5" w:rsidRPr="00AF222F" w:rsidRDefault="00606AB5" w:rsidP="002A31B2">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rsidR="00606AB5" w:rsidRPr="00AF222F" w:rsidRDefault="00606AB5" w:rsidP="002A31B2">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rsidR="00606AB5" w:rsidRPr="00AF222F" w:rsidRDefault="00606AB5" w:rsidP="002A31B2">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rsidR="00606AB5" w:rsidRPr="00AF222F" w:rsidRDefault="00606AB5" w:rsidP="002A31B2">
      <w:pPr>
        <w:tabs>
          <w:tab w:val="left" w:pos="0"/>
        </w:tabs>
        <w:spacing w:after="0" w:line="240" w:lineRule="auto"/>
        <w:jc w:val="both"/>
        <w:rPr>
          <w:rFonts w:ascii="Times New Roman" w:hAnsi="Times New Roman" w:cs="Times New Roman"/>
          <w:b/>
          <w:sz w:val="24"/>
          <w:szCs w:val="24"/>
        </w:rPr>
      </w:pPr>
      <w:r w:rsidRPr="00AF222F">
        <w:rPr>
          <w:rFonts w:ascii="Times New Roman" w:hAnsi="Times New Roman" w:cs="Times New Roman"/>
          <w:sz w:val="24"/>
          <w:szCs w:val="24"/>
        </w:rPr>
        <w:t>Karen Ann Wallace</w:t>
      </w:r>
      <w:r w:rsidRPr="00AF222F">
        <w:rPr>
          <w:rFonts w:ascii="Times New Roman" w:hAnsi="Times New Roman" w:cs="Times New Roman"/>
          <w:sz w:val="24"/>
          <w:szCs w:val="24"/>
        </w:rPr>
        <w:tab/>
      </w:r>
      <w:r w:rsidRPr="00AF222F">
        <w:rPr>
          <w:rFonts w:ascii="Times New Roman" w:hAnsi="Times New Roman" w:cs="Times New Roman"/>
          <w:sz w:val="24"/>
          <w:szCs w:val="24"/>
        </w:rPr>
        <w:tab/>
      </w:r>
      <w:r w:rsidRPr="00AF222F">
        <w:rPr>
          <w:rFonts w:ascii="Times New Roman" w:hAnsi="Times New Roman" w:cs="Times New Roman"/>
          <w:sz w:val="24"/>
          <w:szCs w:val="24"/>
        </w:rPr>
        <w:tab/>
      </w:r>
      <w:r w:rsidRPr="00AF222F">
        <w:rPr>
          <w:rFonts w:ascii="Times New Roman" w:hAnsi="Times New Roman" w:cs="Times New Roman"/>
          <w:sz w:val="24"/>
          <w:szCs w:val="24"/>
        </w:rPr>
        <w:tab/>
      </w:r>
      <w:r w:rsidRPr="00AF222F">
        <w:rPr>
          <w:rFonts w:ascii="Times New Roman" w:hAnsi="Times New Roman" w:cs="Times New Roman"/>
          <w:sz w:val="24"/>
          <w:szCs w:val="24"/>
        </w:rPr>
        <w:tab/>
        <w:t>:</w:t>
      </w:r>
    </w:p>
    <w:p w:rsidR="00606AB5" w:rsidRPr="00AF222F" w:rsidRDefault="00606AB5" w:rsidP="002A31B2">
      <w:pPr>
        <w:tabs>
          <w:tab w:val="left" w:pos="0"/>
        </w:tabs>
        <w:spacing w:after="0" w:line="240" w:lineRule="auto"/>
        <w:jc w:val="both"/>
        <w:rPr>
          <w:rFonts w:ascii="Times New Roman" w:hAnsi="Times New Roman" w:cs="Times New Roman"/>
          <w:sz w:val="24"/>
          <w:szCs w:val="24"/>
        </w:rPr>
      </w:pPr>
      <w:r w:rsidRPr="00AF222F">
        <w:rPr>
          <w:rFonts w:ascii="Times New Roman" w:hAnsi="Times New Roman" w:cs="Times New Roman"/>
          <w:b/>
          <w:sz w:val="24"/>
          <w:szCs w:val="24"/>
        </w:rPr>
        <w:tab/>
      </w:r>
      <w:r w:rsidRPr="00AF222F">
        <w:rPr>
          <w:rFonts w:ascii="Times New Roman" w:hAnsi="Times New Roman" w:cs="Times New Roman"/>
          <w:b/>
          <w:sz w:val="24"/>
          <w:szCs w:val="24"/>
        </w:rPr>
        <w:tab/>
      </w:r>
      <w:r w:rsidRPr="00AF222F">
        <w:rPr>
          <w:rFonts w:ascii="Times New Roman" w:hAnsi="Times New Roman" w:cs="Times New Roman"/>
          <w:b/>
          <w:sz w:val="24"/>
          <w:szCs w:val="24"/>
        </w:rPr>
        <w:tab/>
      </w:r>
      <w:r w:rsidRPr="00AF222F">
        <w:rPr>
          <w:rFonts w:ascii="Times New Roman" w:hAnsi="Times New Roman" w:cs="Times New Roman"/>
          <w:b/>
          <w:sz w:val="24"/>
          <w:szCs w:val="24"/>
        </w:rPr>
        <w:tab/>
      </w:r>
      <w:r w:rsidRPr="00AF222F">
        <w:rPr>
          <w:rFonts w:ascii="Times New Roman" w:hAnsi="Times New Roman" w:cs="Times New Roman"/>
          <w:b/>
          <w:sz w:val="24"/>
          <w:szCs w:val="24"/>
        </w:rPr>
        <w:tab/>
      </w:r>
      <w:r w:rsidRPr="00AF222F">
        <w:rPr>
          <w:rFonts w:ascii="Times New Roman" w:hAnsi="Times New Roman" w:cs="Times New Roman"/>
          <w:b/>
          <w:sz w:val="24"/>
          <w:szCs w:val="24"/>
        </w:rPr>
        <w:tab/>
      </w:r>
      <w:r w:rsidRPr="00AF222F">
        <w:rPr>
          <w:rFonts w:ascii="Times New Roman" w:hAnsi="Times New Roman" w:cs="Times New Roman"/>
          <w:b/>
          <w:sz w:val="24"/>
          <w:szCs w:val="24"/>
        </w:rPr>
        <w:tab/>
      </w:r>
      <w:r w:rsidRPr="00AF222F">
        <w:rPr>
          <w:rFonts w:ascii="Times New Roman" w:hAnsi="Times New Roman" w:cs="Times New Roman"/>
          <w:sz w:val="24"/>
          <w:szCs w:val="24"/>
        </w:rPr>
        <w:t>:</w:t>
      </w:r>
    </w:p>
    <w:p w:rsidR="00606AB5" w:rsidRPr="00AF222F" w:rsidRDefault="00606AB5" w:rsidP="002A31B2">
      <w:pPr>
        <w:tabs>
          <w:tab w:val="left" w:pos="0"/>
        </w:tabs>
        <w:spacing w:after="0" w:line="240" w:lineRule="auto"/>
        <w:jc w:val="both"/>
        <w:rPr>
          <w:rFonts w:ascii="Times New Roman" w:hAnsi="Times New Roman" w:cs="Times New Roman"/>
          <w:sz w:val="24"/>
          <w:szCs w:val="24"/>
        </w:rPr>
      </w:pPr>
      <w:r w:rsidRPr="00AF222F">
        <w:rPr>
          <w:rFonts w:ascii="Times New Roman" w:hAnsi="Times New Roman" w:cs="Times New Roman"/>
          <w:sz w:val="24"/>
          <w:szCs w:val="24"/>
        </w:rPr>
        <w:tab/>
        <w:t>v.</w:t>
      </w:r>
      <w:r w:rsidRPr="00AF222F">
        <w:rPr>
          <w:rFonts w:ascii="Times New Roman" w:hAnsi="Times New Roman" w:cs="Times New Roman"/>
          <w:sz w:val="24"/>
          <w:szCs w:val="24"/>
        </w:rPr>
        <w:tab/>
      </w:r>
      <w:r w:rsidRPr="00AF222F">
        <w:rPr>
          <w:rFonts w:ascii="Times New Roman" w:hAnsi="Times New Roman" w:cs="Times New Roman"/>
          <w:sz w:val="24"/>
          <w:szCs w:val="24"/>
        </w:rPr>
        <w:tab/>
      </w:r>
      <w:r w:rsidRPr="00AF222F">
        <w:rPr>
          <w:rFonts w:ascii="Times New Roman" w:hAnsi="Times New Roman" w:cs="Times New Roman"/>
          <w:sz w:val="24"/>
          <w:szCs w:val="24"/>
        </w:rPr>
        <w:tab/>
      </w:r>
      <w:r w:rsidRPr="00AF222F">
        <w:rPr>
          <w:rFonts w:ascii="Times New Roman" w:hAnsi="Times New Roman" w:cs="Times New Roman"/>
          <w:sz w:val="24"/>
          <w:szCs w:val="24"/>
        </w:rPr>
        <w:tab/>
      </w:r>
      <w:r w:rsidRPr="00AF222F">
        <w:rPr>
          <w:rFonts w:ascii="Times New Roman" w:hAnsi="Times New Roman" w:cs="Times New Roman"/>
          <w:sz w:val="24"/>
          <w:szCs w:val="24"/>
        </w:rPr>
        <w:tab/>
      </w:r>
      <w:r w:rsidRPr="00AF222F">
        <w:rPr>
          <w:rFonts w:ascii="Times New Roman" w:hAnsi="Times New Roman" w:cs="Times New Roman"/>
          <w:sz w:val="24"/>
          <w:szCs w:val="24"/>
        </w:rPr>
        <w:tab/>
        <w:t>:</w:t>
      </w:r>
      <w:r w:rsidRPr="00AF222F">
        <w:rPr>
          <w:rFonts w:ascii="Times New Roman" w:hAnsi="Times New Roman" w:cs="Times New Roman"/>
          <w:b/>
          <w:sz w:val="24"/>
          <w:szCs w:val="24"/>
        </w:rPr>
        <w:tab/>
      </w:r>
      <w:r w:rsidRPr="00AF222F">
        <w:rPr>
          <w:rFonts w:ascii="Times New Roman" w:hAnsi="Times New Roman" w:cs="Times New Roman"/>
          <w:b/>
          <w:sz w:val="24"/>
          <w:szCs w:val="24"/>
        </w:rPr>
        <w:tab/>
      </w:r>
      <w:r w:rsidRPr="00AF222F">
        <w:rPr>
          <w:rFonts w:ascii="Times New Roman" w:hAnsi="Times New Roman" w:cs="Times New Roman"/>
          <w:sz w:val="24"/>
          <w:szCs w:val="24"/>
        </w:rPr>
        <w:t>C-2018-3001564</w:t>
      </w:r>
    </w:p>
    <w:p w:rsidR="00606AB5" w:rsidRPr="00AF222F" w:rsidRDefault="00606AB5" w:rsidP="002A31B2">
      <w:pPr>
        <w:tabs>
          <w:tab w:val="left" w:pos="0"/>
        </w:tabs>
        <w:spacing w:after="0" w:line="240" w:lineRule="auto"/>
        <w:jc w:val="both"/>
        <w:rPr>
          <w:rFonts w:ascii="Times New Roman" w:hAnsi="Times New Roman" w:cs="Times New Roman"/>
          <w:sz w:val="24"/>
          <w:szCs w:val="24"/>
        </w:rPr>
      </w:pPr>
      <w:r w:rsidRPr="00AF222F">
        <w:rPr>
          <w:rFonts w:ascii="Times New Roman" w:hAnsi="Times New Roman" w:cs="Times New Roman"/>
          <w:sz w:val="24"/>
          <w:szCs w:val="24"/>
        </w:rPr>
        <w:tab/>
      </w:r>
      <w:r w:rsidRPr="00AF222F">
        <w:rPr>
          <w:rFonts w:ascii="Times New Roman" w:hAnsi="Times New Roman" w:cs="Times New Roman"/>
          <w:sz w:val="24"/>
          <w:szCs w:val="24"/>
        </w:rPr>
        <w:tab/>
      </w:r>
      <w:r w:rsidRPr="00AF222F">
        <w:rPr>
          <w:rFonts w:ascii="Times New Roman" w:hAnsi="Times New Roman" w:cs="Times New Roman"/>
          <w:sz w:val="24"/>
          <w:szCs w:val="24"/>
        </w:rPr>
        <w:tab/>
      </w:r>
      <w:r w:rsidRPr="00AF222F">
        <w:rPr>
          <w:rFonts w:ascii="Times New Roman" w:hAnsi="Times New Roman" w:cs="Times New Roman"/>
          <w:sz w:val="24"/>
          <w:szCs w:val="24"/>
        </w:rPr>
        <w:tab/>
      </w:r>
      <w:r w:rsidRPr="00AF222F">
        <w:rPr>
          <w:rFonts w:ascii="Times New Roman" w:hAnsi="Times New Roman" w:cs="Times New Roman"/>
          <w:sz w:val="24"/>
          <w:szCs w:val="24"/>
        </w:rPr>
        <w:tab/>
      </w:r>
      <w:r w:rsidRPr="00AF222F">
        <w:rPr>
          <w:rFonts w:ascii="Times New Roman" w:hAnsi="Times New Roman" w:cs="Times New Roman"/>
          <w:sz w:val="24"/>
          <w:szCs w:val="24"/>
        </w:rPr>
        <w:tab/>
      </w:r>
      <w:r w:rsidRPr="00AF222F">
        <w:rPr>
          <w:rFonts w:ascii="Times New Roman" w:hAnsi="Times New Roman" w:cs="Times New Roman"/>
          <w:sz w:val="24"/>
          <w:szCs w:val="24"/>
        </w:rPr>
        <w:tab/>
        <w:t>:</w:t>
      </w:r>
    </w:p>
    <w:p w:rsidR="00606AB5" w:rsidRPr="00AF222F" w:rsidRDefault="00606AB5" w:rsidP="002A31B2">
      <w:pPr>
        <w:tabs>
          <w:tab w:val="left" w:pos="0"/>
        </w:tabs>
        <w:spacing w:after="0" w:line="240" w:lineRule="auto"/>
        <w:jc w:val="both"/>
        <w:rPr>
          <w:rFonts w:ascii="Times New Roman" w:hAnsi="Times New Roman" w:cs="Times New Roman"/>
          <w:sz w:val="24"/>
          <w:szCs w:val="24"/>
        </w:rPr>
      </w:pPr>
      <w:r w:rsidRPr="00AF222F">
        <w:rPr>
          <w:rFonts w:ascii="Times New Roman" w:hAnsi="Times New Roman" w:cs="Times New Roman"/>
          <w:sz w:val="24"/>
          <w:szCs w:val="24"/>
        </w:rPr>
        <w:t>Metropolitan Edison Company</w:t>
      </w:r>
      <w:r w:rsidRPr="00AF222F">
        <w:rPr>
          <w:rFonts w:ascii="Times New Roman" w:hAnsi="Times New Roman" w:cs="Times New Roman"/>
          <w:sz w:val="24"/>
          <w:szCs w:val="24"/>
        </w:rPr>
        <w:tab/>
      </w:r>
      <w:r w:rsidRPr="00AF222F">
        <w:rPr>
          <w:rFonts w:ascii="Times New Roman" w:hAnsi="Times New Roman" w:cs="Times New Roman"/>
          <w:sz w:val="24"/>
          <w:szCs w:val="24"/>
        </w:rPr>
        <w:tab/>
      </w:r>
      <w:r w:rsidRPr="00AF222F">
        <w:rPr>
          <w:rFonts w:ascii="Times New Roman" w:hAnsi="Times New Roman" w:cs="Times New Roman"/>
          <w:sz w:val="24"/>
          <w:szCs w:val="24"/>
        </w:rPr>
        <w:tab/>
        <w:t>:</w:t>
      </w:r>
    </w:p>
    <w:p w:rsidR="00606AB5" w:rsidRPr="00AF222F" w:rsidRDefault="00606AB5" w:rsidP="002A31B2">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rsidR="00606AB5" w:rsidRPr="00AF222F" w:rsidRDefault="00606AB5" w:rsidP="002A31B2">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rsidR="00606AB5" w:rsidRPr="00AF222F" w:rsidRDefault="00606AB5" w:rsidP="002A31B2">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rsidR="00606AB5" w:rsidRPr="00AF222F" w:rsidRDefault="00606AB5" w:rsidP="002A31B2">
      <w:pPr>
        <w:tabs>
          <w:tab w:val="center" w:pos="4680"/>
        </w:tabs>
        <w:suppressAutoHyphens/>
        <w:spacing w:after="0" w:line="240" w:lineRule="auto"/>
        <w:jc w:val="center"/>
        <w:rPr>
          <w:rFonts w:ascii="Times New Roman" w:hAnsi="Times New Roman" w:cs="Times New Roman"/>
          <w:b/>
          <w:bCs/>
          <w:spacing w:val="-3"/>
          <w:sz w:val="24"/>
          <w:szCs w:val="24"/>
        </w:rPr>
      </w:pPr>
      <w:r w:rsidRPr="00AF222F">
        <w:rPr>
          <w:rFonts w:ascii="Times New Roman" w:hAnsi="Times New Roman" w:cs="Times New Roman"/>
          <w:b/>
          <w:bCs/>
          <w:spacing w:val="-3"/>
          <w:sz w:val="24"/>
          <w:szCs w:val="24"/>
        </w:rPr>
        <w:t>INTERIM ORDER</w:t>
      </w:r>
    </w:p>
    <w:p w:rsidR="00606AB5" w:rsidRPr="00AF222F" w:rsidRDefault="00606AB5" w:rsidP="002A31B2">
      <w:pPr>
        <w:tabs>
          <w:tab w:val="center" w:pos="4680"/>
        </w:tabs>
        <w:suppressAutoHyphens/>
        <w:spacing w:after="0" w:line="240" w:lineRule="auto"/>
        <w:jc w:val="center"/>
        <w:rPr>
          <w:rFonts w:ascii="Times New Roman" w:hAnsi="Times New Roman" w:cs="Times New Roman"/>
          <w:b/>
          <w:bCs/>
          <w:spacing w:val="-3"/>
          <w:sz w:val="24"/>
          <w:szCs w:val="24"/>
          <w:u w:val="single"/>
        </w:rPr>
      </w:pPr>
      <w:r w:rsidRPr="00AF222F">
        <w:rPr>
          <w:rFonts w:ascii="Times New Roman" w:hAnsi="Times New Roman" w:cs="Times New Roman"/>
          <w:b/>
          <w:bCs/>
          <w:spacing w:val="-3"/>
          <w:sz w:val="24"/>
          <w:szCs w:val="24"/>
        </w:rPr>
        <w:t xml:space="preserve">GRANTING MOTION OF METROPOLITAN EDISON COMPANY TO COMPEL </w:t>
      </w:r>
      <w:r w:rsidRPr="00AF222F">
        <w:rPr>
          <w:rFonts w:ascii="Times New Roman" w:hAnsi="Times New Roman" w:cs="Times New Roman"/>
          <w:b/>
          <w:bCs/>
          <w:spacing w:val="-3"/>
          <w:sz w:val="24"/>
          <w:szCs w:val="24"/>
          <w:u w:val="single"/>
        </w:rPr>
        <w:t>RESPONSES TO INTERROGATORIES AND DOCUMENT REQUESTS</w:t>
      </w:r>
      <w:r w:rsidRPr="00AF222F">
        <w:rPr>
          <w:rFonts w:ascii="Times New Roman" w:hAnsi="Times New Roman" w:cs="Times New Roman"/>
          <w:b/>
          <w:bCs/>
          <w:spacing w:val="-3"/>
          <w:sz w:val="24"/>
          <w:szCs w:val="24"/>
        </w:rPr>
        <w:t xml:space="preserve"> </w:t>
      </w:r>
    </w:p>
    <w:p w:rsidR="00606AB5" w:rsidRPr="00AF222F" w:rsidRDefault="00606AB5" w:rsidP="002A31B2">
      <w:pPr>
        <w:tabs>
          <w:tab w:val="center" w:pos="4680"/>
        </w:tabs>
        <w:suppressAutoHyphens/>
        <w:spacing w:after="0" w:line="240" w:lineRule="auto"/>
        <w:jc w:val="center"/>
        <w:rPr>
          <w:rFonts w:ascii="Times New Roman" w:hAnsi="Times New Roman" w:cs="Times New Roman"/>
          <w:b/>
          <w:bCs/>
          <w:spacing w:val="-3"/>
          <w:sz w:val="24"/>
          <w:szCs w:val="24"/>
          <w:u w:val="single"/>
        </w:rPr>
      </w:pPr>
      <w:r w:rsidRPr="00AF222F">
        <w:rPr>
          <w:rFonts w:ascii="Times New Roman" w:hAnsi="Times New Roman" w:cs="Times New Roman"/>
          <w:b/>
          <w:bCs/>
          <w:spacing w:val="-3"/>
          <w:sz w:val="24"/>
          <w:szCs w:val="24"/>
          <w:u w:val="single"/>
        </w:rPr>
        <w:t xml:space="preserve">  </w:t>
      </w:r>
    </w:p>
    <w:p w:rsidR="00606AB5" w:rsidRPr="00AF222F" w:rsidRDefault="00606AB5" w:rsidP="002A31B2">
      <w:pPr>
        <w:tabs>
          <w:tab w:val="left" w:pos="-720"/>
        </w:tabs>
        <w:suppressAutoHyphens/>
        <w:spacing w:after="0" w:line="240" w:lineRule="auto"/>
        <w:ind w:firstLine="1440"/>
        <w:rPr>
          <w:rFonts w:ascii="Times New Roman" w:hAnsi="Times New Roman" w:cs="Times New Roman"/>
          <w:spacing w:val="-3"/>
          <w:sz w:val="24"/>
          <w:szCs w:val="24"/>
        </w:rPr>
      </w:pPr>
    </w:p>
    <w:p w:rsidR="00606AB5" w:rsidRPr="00AF222F" w:rsidRDefault="00606AB5" w:rsidP="002A31B2">
      <w:pPr>
        <w:spacing w:after="0" w:line="360" w:lineRule="auto"/>
        <w:ind w:firstLine="1440"/>
        <w:rPr>
          <w:rFonts w:ascii="Times New Roman" w:eastAsia="Calibri" w:hAnsi="Times New Roman" w:cs="Times New Roman"/>
          <w:sz w:val="24"/>
          <w:szCs w:val="24"/>
        </w:rPr>
      </w:pPr>
      <w:r w:rsidRPr="00AF222F">
        <w:rPr>
          <w:rFonts w:ascii="Times New Roman" w:eastAsia="Calibri" w:hAnsi="Times New Roman" w:cs="Times New Roman"/>
          <w:sz w:val="24"/>
          <w:szCs w:val="24"/>
        </w:rPr>
        <w:t xml:space="preserve">On December 17, 2018, the undersigned presiding officer received correspondence from Complainant, Karen Ann Wallace, dated December 10, 2018.  Complainant stated that she received </w:t>
      </w:r>
      <w:r w:rsidR="00674BB6">
        <w:rPr>
          <w:rFonts w:ascii="Times New Roman" w:eastAsia="Calibri" w:hAnsi="Times New Roman" w:cs="Times New Roman"/>
          <w:sz w:val="24"/>
          <w:szCs w:val="24"/>
        </w:rPr>
        <w:t>d</w:t>
      </w:r>
      <w:r w:rsidRPr="00AF222F">
        <w:rPr>
          <w:rFonts w:ascii="Times New Roman" w:eastAsia="Calibri" w:hAnsi="Times New Roman" w:cs="Times New Roman"/>
          <w:sz w:val="24"/>
          <w:szCs w:val="24"/>
        </w:rPr>
        <w:t xml:space="preserve">iscovery </w:t>
      </w:r>
      <w:r w:rsidR="00674BB6">
        <w:rPr>
          <w:rFonts w:ascii="Times New Roman" w:eastAsia="Calibri" w:hAnsi="Times New Roman" w:cs="Times New Roman"/>
          <w:sz w:val="24"/>
          <w:szCs w:val="24"/>
        </w:rPr>
        <w:t>r</w:t>
      </w:r>
      <w:r w:rsidRPr="00AF222F">
        <w:rPr>
          <w:rFonts w:ascii="Times New Roman" w:eastAsia="Calibri" w:hAnsi="Times New Roman" w:cs="Times New Roman"/>
          <w:sz w:val="24"/>
          <w:szCs w:val="24"/>
        </w:rPr>
        <w:t xml:space="preserve">equests from Respondent.  Complainant stated, </w:t>
      </w:r>
      <w:r w:rsidRPr="00AF222F">
        <w:rPr>
          <w:rFonts w:ascii="Times New Roman" w:eastAsia="Calibri" w:hAnsi="Times New Roman" w:cs="Times New Roman"/>
          <w:i/>
          <w:sz w:val="24"/>
          <w:szCs w:val="24"/>
        </w:rPr>
        <w:t>inter alia</w:t>
      </w:r>
      <w:r w:rsidRPr="00AF222F">
        <w:rPr>
          <w:rFonts w:ascii="Times New Roman" w:eastAsia="Calibri" w:hAnsi="Times New Roman" w:cs="Times New Roman"/>
          <w:sz w:val="24"/>
          <w:szCs w:val="24"/>
        </w:rPr>
        <w:t xml:space="preserve">, “Without giving up any of my rights, I petition the court for more time, as much as possible to answer questions I am comfortable answering that I feel are appropriate to the process with time to prepare my own interrogatories.”  Complainant’s correspondence will be treated as a request for an extension of time to respond to the discovery requests propounded by Respondent.  The correspondence from Complainant was not copied to </w:t>
      </w:r>
      <w:r w:rsidR="00D530DF">
        <w:rPr>
          <w:rFonts w:ascii="Times New Roman" w:eastAsia="Calibri" w:hAnsi="Times New Roman" w:cs="Times New Roman"/>
          <w:sz w:val="24"/>
          <w:szCs w:val="24"/>
        </w:rPr>
        <w:t>C</w:t>
      </w:r>
      <w:r w:rsidRPr="00AF222F">
        <w:rPr>
          <w:rFonts w:ascii="Times New Roman" w:eastAsia="Calibri" w:hAnsi="Times New Roman" w:cs="Times New Roman"/>
          <w:sz w:val="24"/>
          <w:szCs w:val="24"/>
        </w:rPr>
        <w:t xml:space="preserve">ounsel for Respondent.  </w:t>
      </w:r>
    </w:p>
    <w:p w:rsidR="00606AB5" w:rsidRPr="00AF222F" w:rsidRDefault="00606AB5" w:rsidP="002A31B2">
      <w:pPr>
        <w:spacing w:after="0" w:line="360" w:lineRule="auto"/>
        <w:ind w:firstLine="1440"/>
        <w:rPr>
          <w:rFonts w:ascii="Times New Roman" w:eastAsia="Calibri" w:hAnsi="Times New Roman" w:cs="Times New Roman"/>
          <w:sz w:val="24"/>
          <w:szCs w:val="24"/>
        </w:rPr>
      </w:pPr>
    </w:p>
    <w:p w:rsidR="00606AB5" w:rsidRPr="00AF222F" w:rsidRDefault="00606AB5" w:rsidP="002A31B2">
      <w:pPr>
        <w:spacing w:after="0" w:line="360" w:lineRule="auto"/>
        <w:ind w:firstLine="1440"/>
        <w:rPr>
          <w:rFonts w:ascii="Times New Roman" w:eastAsia="Times New Roman" w:hAnsi="Times New Roman" w:cs="Times New Roman"/>
          <w:sz w:val="24"/>
          <w:szCs w:val="24"/>
        </w:rPr>
      </w:pPr>
      <w:r w:rsidRPr="00AF222F">
        <w:rPr>
          <w:rFonts w:ascii="Times New Roman" w:eastAsia="Calibri" w:hAnsi="Times New Roman" w:cs="Times New Roman"/>
          <w:sz w:val="24"/>
          <w:szCs w:val="24"/>
        </w:rPr>
        <w:t>On December 19, 2018, an interim order was entered granting t</w:t>
      </w:r>
      <w:r w:rsidRPr="00AF222F">
        <w:rPr>
          <w:rFonts w:ascii="Times New Roman" w:eastAsia="Times New Roman" w:hAnsi="Times New Roman" w:cs="Times New Roman"/>
          <w:sz w:val="24"/>
          <w:szCs w:val="24"/>
        </w:rPr>
        <w:t xml:space="preserve">he request by Complainant to extend the deadline to file full and complete responses to the Interrogatories and Request for Production of Documents and directing Complainant, on or before January 4, 2019, to shall serve upon Counsel for Respondent, objections where appropriate to any specific discovery requests.  Complainant was further directed, on or before January 14, 2019, to serve upon Counsel for Respondent, full and complete responses to the remaining interrogatories and requests for production of documents served by Respondent.   </w:t>
      </w:r>
    </w:p>
    <w:p w:rsidR="00606AB5" w:rsidRPr="00AF222F" w:rsidRDefault="00606AB5" w:rsidP="002A31B2">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606AB5" w:rsidRPr="00AF222F" w:rsidRDefault="00606AB5" w:rsidP="002A31B2">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606AB5" w:rsidRPr="00AF222F" w:rsidRDefault="00606AB5" w:rsidP="002A31B2">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606AB5" w:rsidRDefault="00606AB5" w:rsidP="001B7B23">
      <w:pPr>
        <w:spacing w:after="0" w:line="360" w:lineRule="auto"/>
        <w:ind w:firstLine="1440"/>
        <w:rPr>
          <w:rFonts w:ascii="Times New Roman" w:eastAsia="Calibri" w:hAnsi="Times New Roman" w:cs="Times New Roman"/>
          <w:sz w:val="24"/>
          <w:szCs w:val="24"/>
        </w:rPr>
      </w:pPr>
      <w:r w:rsidRPr="00AF222F">
        <w:rPr>
          <w:rFonts w:ascii="Times New Roman" w:hAnsi="Times New Roman" w:cs="Times New Roman"/>
          <w:sz w:val="24"/>
          <w:szCs w:val="24"/>
        </w:rPr>
        <w:lastRenderedPageBreak/>
        <w:t xml:space="preserve">On January 14, 2019, Respondent filed a Motion </w:t>
      </w:r>
      <w:proofErr w:type="gramStart"/>
      <w:r w:rsidRPr="00AF222F">
        <w:rPr>
          <w:rFonts w:ascii="Times New Roman" w:hAnsi="Times New Roman" w:cs="Times New Roman"/>
          <w:sz w:val="24"/>
          <w:szCs w:val="24"/>
        </w:rPr>
        <w:t>Of</w:t>
      </w:r>
      <w:proofErr w:type="gramEnd"/>
      <w:r w:rsidRPr="00AF222F">
        <w:rPr>
          <w:rFonts w:ascii="Times New Roman" w:hAnsi="Times New Roman" w:cs="Times New Roman"/>
          <w:sz w:val="24"/>
          <w:szCs w:val="24"/>
        </w:rPr>
        <w:t xml:space="preserve"> Metropolitan Edison Company To Compel Responses To Interrogatories And Document Requests (Motion to Compel).  Respondent averred that through </w:t>
      </w:r>
      <w:r w:rsidRPr="00AF222F">
        <w:rPr>
          <w:rFonts w:ascii="Times New Roman" w:eastAsia="Calibri" w:hAnsi="Times New Roman" w:cs="Times New Roman"/>
          <w:sz w:val="24"/>
          <w:szCs w:val="24"/>
        </w:rPr>
        <w:t xml:space="preserve">correspondence dated January 1, 2019, Complainant submitted her objections to the </w:t>
      </w:r>
      <w:r w:rsidR="00674BB6">
        <w:rPr>
          <w:rFonts w:ascii="Times New Roman" w:eastAsia="Calibri" w:hAnsi="Times New Roman" w:cs="Times New Roman"/>
          <w:sz w:val="24"/>
          <w:szCs w:val="24"/>
        </w:rPr>
        <w:t>d</w:t>
      </w:r>
      <w:r w:rsidRPr="00AF222F">
        <w:rPr>
          <w:rFonts w:ascii="Times New Roman" w:eastAsia="Calibri" w:hAnsi="Times New Roman" w:cs="Times New Roman"/>
          <w:sz w:val="24"/>
          <w:szCs w:val="24"/>
        </w:rPr>
        <w:t xml:space="preserve">iscovery </w:t>
      </w:r>
      <w:r w:rsidR="00674BB6">
        <w:rPr>
          <w:rFonts w:ascii="Times New Roman" w:eastAsia="Calibri" w:hAnsi="Times New Roman" w:cs="Times New Roman"/>
          <w:sz w:val="24"/>
          <w:szCs w:val="24"/>
        </w:rPr>
        <w:t>r</w:t>
      </w:r>
      <w:r w:rsidRPr="00AF222F">
        <w:rPr>
          <w:rFonts w:ascii="Times New Roman" w:eastAsia="Calibri" w:hAnsi="Times New Roman" w:cs="Times New Roman"/>
          <w:sz w:val="24"/>
          <w:szCs w:val="24"/>
        </w:rPr>
        <w:t xml:space="preserve">equests to Counsel for the Company.  In this correspondence, Complainant generally objects, without explanation, to certain of the Company’s </w:t>
      </w:r>
      <w:r w:rsidR="00674BB6">
        <w:rPr>
          <w:rFonts w:ascii="Times New Roman" w:eastAsia="Calibri" w:hAnsi="Times New Roman" w:cs="Times New Roman"/>
          <w:sz w:val="24"/>
          <w:szCs w:val="24"/>
        </w:rPr>
        <w:t>d</w:t>
      </w:r>
      <w:r w:rsidRPr="00AF222F">
        <w:rPr>
          <w:rFonts w:ascii="Times New Roman" w:eastAsia="Calibri" w:hAnsi="Times New Roman" w:cs="Times New Roman"/>
          <w:sz w:val="24"/>
          <w:szCs w:val="24"/>
        </w:rPr>
        <w:t xml:space="preserve">iscovery </w:t>
      </w:r>
      <w:r w:rsidR="00674BB6">
        <w:rPr>
          <w:rFonts w:ascii="Times New Roman" w:eastAsia="Calibri" w:hAnsi="Times New Roman" w:cs="Times New Roman"/>
          <w:sz w:val="24"/>
          <w:szCs w:val="24"/>
        </w:rPr>
        <w:t>r</w:t>
      </w:r>
      <w:r w:rsidRPr="00AF222F">
        <w:rPr>
          <w:rFonts w:ascii="Times New Roman" w:eastAsia="Calibri" w:hAnsi="Times New Roman" w:cs="Times New Roman"/>
          <w:sz w:val="24"/>
          <w:szCs w:val="24"/>
        </w:rPr>
        <w:t>equests, including: 2 (a)-(</w:t>
      </w:r>
      <w:proofErr w:type="spellStart"/>
      <w:r w:rsidRPr="00AF222F">
        <w:rPr>
          <w:rFonts w:ascii="Times New Roman" w:eastAsia="Calibri" w:hAnsi="Times New Roman" w:cs="Times New Roman"/>
          <w:sz w:val="24"/>
          <w:szCs w:val="24"/>
        </w:rPr>
        <w:t>i</w:t>
      </w:r>
      <w:proofErr w:type="spellEnd"/>
      <w:r w:rsidRPr="00AF222F">
        <w:rPr>
          <w:rFonts w:ascii="Times New Roman" w:eastAsia="Calibri" w:hAnsi="Times New Roman" w:cs="Times New Roman"/>
          <w:sz w:val="24"/>
          <w:szCs w:val="24"/>
        </w:rPr>
        <w:t xml:space="preserve">), 7(d), 8(a)-(c), 10(a)-(b), 11(a), 12(a), 17(d)-(e), 25(a)-(d), 26(a)-(d), 28, and 32.  A full copy of the Complainant’s objections to the </w:t>
      </w:r>
      <w:r w:rsidR="00674BB6">
        <w:rPr>
          <w:rFonts w:ascii="Times New Roman" w:eastAsia="Calibri" w:hAnsi="Times New Roman" w:cs="Times New Roman"/>
          <w:sz w:val="24"/>
          <w:szCs w:val="24"/>
        </w:rPr>
        <w:t>d</w:t>
      </w:r>
      <w:r w:rsidRPr="00AF222F">
        <w:rPr>
          <w:rFonts w:ascii="Times New Roman" w:eastAsia="Calibri" w:hAnsi="Times New Roman" w:cs="Times New Roman"/>
          <w:sz w:val="24"/>
          <w:szCs w:val="24"/>
        </w:rPr>
        <w:t xml:space="preserve">iscovery </w:t>
      </w:r>
      <w:r w:rsidR="00674BB6">
        <w:rPr>
          <w:rFonts w:ascii="Times New Roman" w:eastAsia="Calibri" w:hAnsi="Times New Roman" w:cs="Times New Roman"/>
          <w:sz w:val="24"/>
          <w:szCs w:val="24"/>
        </w:rPr>
        <w:t>r</w:t>
      </w:r>
      <w:r w:rsidRPr="00AF222F">
        <w:rPr>
          <w:rFonts w:ascii="Times New Roman" w:eastAsia="Calibri" w:hAnsi="Times New Roman" w:cs="Times New Roman"/>
          <w:sz w:val="24"/>
          <w:szCs w:val="24"/>
        </w:rPr>
        <w:t>equests was attached to the Motion to Compel as Exhibit B.</w:t>
      </w:r>
    </w:p>
    <w:p w:rsidR="002A31B2" w:rsidRPr="00AF222F" w:rsidRDefault="002A31B2" w:rsidP="002A31B2">
      <w:pPr>
        <w:spacing w:after="0" w:line="360" w:lineRule="auto"/>
        <w:ind w:firstLine="720"/>
        <w:rPr>
          <w:rFonts w:ascii="Times New Roman" w:eastAsia="Calibri" w:hAnsi="Times New Roman" w:cs="Times New Roman"/>
          <w:sz w:val="24"/>
          <w:szCs w:val="24"/>
        </w:rPr>
      </w:pPr>
    </w:p>
    <w:p w:rsidR="00606AB5" w:rsidRDefault="00606AB5" w:rsidP="001B7B23">
      <w:pPr>
        <w:spacing w:after="0" w:line="360" w:lineRule="auto"/>
        <w:ind w:firstLine="1440"/>
        <w:rPr>
          <w:rFonts w:ascii="Times New Roman" w:eastAsia="Calibri" w:hAnsi="Times New Roman" w:cs="Times New Roman"/>
          <w:sz w:val="24"/>
          <w:szCs w:val="24"/>
        </w:rPr>
      </w:pPr>
      <w:r w:rsidRPr="00AF222F">
        <w:rPr>
          <w:rFonts w:ascii="Times New Roman" w:eastAsia="Calibri" w:hAnsi="Times New Roman" w:cs="Times New Roman"/>
          <w:sz w:val="24"/>
          <w:szCs w:val="24"/>
        </w:rPr>
        <w:t>In its Motion to Compel, Respondent argued that</w:t>
      </w:r>
      <w:r w:rsidR="002A31B2">
        <w:rPr>
          <w:rFonts w:ascii="Times New Roman" w:eastAsia="Calibri" w:hAnsi="Times New Roman" w:cs="Times New Roman"/>
          <w:sz w:val="24"/>
          <w:szCs w:val="24"/>
        </w:rPr>
        <w:t xml:space="preserve"> C</w:t>
      </w:r>
      <w:r w:rsidRPr="00AF222F">
        <w:rPr>
          <w:rFonts w:ascii="Times New Roman" w:eastAsia="Calibri" w:hAnsi="Times New Roman" w:cs="Times New Roman"/>
          <w:sz w:val="24"/>
          <w:szCs w:val="24"/>
        </w:rPr>
        <w:t xml:space="preserve">omplainant’s </w:t>
      </w:r>
      <w:r w:rsidR="002A31B2">
        <w:rPr>
          <w:rFonts w:ascii="Times New Roman" w:eastAsia="Calibri" w:hAnsi="Times New Roman" w:cs="Times New Roman"/>
          <w:sz w:val="24"/>
          <w:szCs w:val="24"/>
        </w:rPr>
        <w:t>o</w:t>
      </w:r>
      <w:r w:rsidRPr="00AF222F">
        <w:rPr>
          <w:rFonts w:ascii="Times New Roman" w:eastAsia="Calibri" w:hAnsi="Times New Roman" w:cs="Times New Roman"/>
          <w:sz w:val="24"/>
          <w:szCs w:val="24"/>
        </w:rPr>
        <w:t xml:space="preserve">bjections </w:t>
      </w:r>
      <w:r w:rsidR="002A31B2">
        <w:rPr>
          <w:rFonts w:ascii="Times New Roman" w:eastAsia="Calibri" w:hAnsi="Times New Roman" w:cs="Times New Roman"/>
          <w:sz w:val="24"/>
          <w:szCs w:val="24"/>
        </w:rPr>
        <w:t>d</w:t>
      </w:r>
      <w:r w:rsidRPr="00AF222F">
        <w:rPr>
          <w:rFonts w:ascii="Times New Roman" w:eastAsia="Calibri" w:hAnsi="Times New Roman" w:cs="Times New Roman"/>
          <w:sz w:val="24"/>
          <w:szCs w:val="24"/>
        </w:rPr>
        <w:t xml:space="preserve">o </w:t>
      </w:r>
      <w:r w:rsidR="002A31B2">
        <w:rPr>
          <w:rFonts w:ascii="Times New Roman" w:eastAsia="Calibri" w:hAnsi="Times New Roman" w:cs="Times New Roman"/>
          <w:sz w:val="24"/>
          <w:szCs w:val="24"/>
        </w:rPr>
        <w:t>n</w:t>
      </w:r>
      <w:r w:rsidRPr="00AF222F">
        <w:rPr>
          <w:rFonts w:ascii="Times New Roman" w:eastAsia="Calibri" w:hAnsi="Times New Roman" w:cs="Times New Roman"/>
          <w:sz w:val="24"/>
          <w:szCs w:val="24"/>
        </w:rPr>
        <w:t xml:space="preserve">ot </w:t>
      </w:r>
      <w:r w:rsidR="002A31B2">
        <w:rPr>
          <w:rFonts w:ascii="Times New Roman" w:eastAsia="Calibri" w:hAnsi="Times New Roman" w:cs="Times New Roman"/>
          <w:sz w:val="24"/>
          <w:szCs w:val="24"/>
        </w:rPr>
        <w:t>m</w:t>
      </w:r>
      <w:r w:rsidRPr="00AF222F">
        <w:rPr>
          <w:rFonts w:ascii="Times New Roman" w:eastAsia="Calibri" w:hAnsi="Times New Roman" w:cs="Times New Roman"/>
          <w:sz w:val="24"/>
          <w:szCs w:val="24"/>
        </w:rPr>
        <w:t xml:space="preserve">eet the </w:t>
      </w:r>
      <w:r w:rsidR="002A31B2">
        <w:rPr>
          <w:rFonts w:ascii="Times New Roman" w:eastAsia="Calibri" w:hAnsi="Times New Roman" w:cs="Times New Roman"/>
          <w:sz w:val="24"/>
          <w:szCs w:val="24"/>
        </w:rPr>
        <w:t>r</w:t>
      </w:r>
      <w:r w:rsidRPr="00AF222F">
        <w:rPr>
          <w:rFonts w:ascii="Times New Roman" w:eastAsia="Calibri" w:hAnsi="Times New Roman" w:cs="Times New Roman"/>
          <w:sz w:val="24"/>
          <w:szCs w:val="24"/>
        </w:rPr>
        <w:t xml:space="preserve">equirements of 52 </w:t>
      </w:r>
      <w:proofErr w:type="spellStart"/>
      <w:proofErr w:type="gramStart"/>
      <w:r w:rsidRPr="00AF222F">
        <w:rPr>
          <w:rFonts w:ascii="Times New Roman" w:eastAsia="Calibri" w:hAnsi="Times New Roman" w:cs="Times New Roman"/>
          <w:sz w:val="24"/>
          <w:szCs w:val="24"/>
        </w:rPr>
        <w:t>Pa.Code</w:t>
      </w:r>
      <w:proofErr w:type="spellEnd"/>
      <w:proofErr w:type="gramEnd"/>
      <w:r w:rsidRPr="00AF222F">
        <w:rPr>
          <w:rFonts w:ascii="Times New Roman" w:eastAsia="Calibri" w:hAnsi="Times New Roman" w:cs="Times New Roman"/>
          <w:sz w:val="24"/>
          <w:szCs w:val="24"/>
        </w:rPr>
        <w:t xml:space="preserve"> § 5.342.  52 </w:t>
      </w:r>
      <w:proofErr w:type="spellStart"/>
      <w:r w:rsidRPr="00AF222F">
        <w:rPr>
          <w:rFonts w:ascii="Times New Roman" w:eastAsia="Calibri" w:hAnsi="Times New Roman" w:cs="Times New Roman"/>
          <w:sz w:val="24"/>
          <w:szCs w:val="24"/>
        </w:rPr>
        <w:t>Pa.Code</w:t>
      </w:r>
      <w:proofErr w:type="spellEnd"/>
      <w:r w:rsidRPr="00AF222F">
        <w:rPr>
          <w:rFonts w:ascii="Times New Roman" w:eastAsia="Calibri" w:hAnsi="Times New Roman" w:cs="Times New Roman"/>
          <w:sz w:val="24"/>
          <w:szCs w:val="24"/>
        </w:rPr>
        <w:t xml:space="preserve"> § 5.342(c), which applies to both interrogatories and requests for documents (by incorporation), requires that the objection:  (1) be served instead of an answer, (2) restate the interrogatory or part thereof deemed objectionable and the specific ground for the objection, (3) include a description of the facts and circumstances purporting to justify the objection, (4) be signed by the attorney making it, (5) not be valid if based solely on the claim that an answer will involve an opinion or contention that is related to a fact or the application of law to fact, and (6) not excuse the answering party from answering the remaining interrogatories or subparts of interrogatories to which no objection is stated.</w:t>
      </w:r>
    </w:p>
    <w:p w:rsidR="002A31B2" w:rsidRPr="00AF222F" w:rsidRDefault="002A31B2" w:rsidP="002A31B2">
      <w:pPr>
        <w:spacing w:after="0" w:line="360" w:lineRule="auto"/>
        <w:ind w:firstLine="720"/>
        <w:rPr>
          <w:rFonts w:ascii="Times New Roman" w:eastAsia="Calibri" w:hAnsi="Times New Roman" w:cs="Times New Roman"/>
          <w:sz w:val="24"/>
          <w:szCs w:val="24"/>
        </w:rPr>
      </w:pPr>
    </w:p>
    <w:p w:rsidR="00F568D2" w:rsidRDefault="00F568D2" w:rsidP="001B7B23">
      <w:pPr>
        <w:pStyle w:val="ListNumber"/>
        <w:numPr>
          <w:ilvl w:val="0"/>
          <w:numId w:val="0"/>
        </w:numPr>
        <w:spacing w:line="360" w:lineRule="auto"/>
        <w:ind w:firstLine="1440"/>
        <w:jc w:val="left"/>
        <w:rPr>
          <w:rFonts w:eastAsia="Calibri"/>
          <w:szCs w:val="24"/>
        </w:rPr>
      </w:pPr>
      <w:r w:rsidRPr="00AF222F">
        <w:rPr>
          <w:rFonts w:eastAsia="Calibri"/>
          <w:szCs w:val="24"/>
        </w:rPr>
        <w:t>Respondent notes that, r</w:t>
      </w:r>
      <w:r w:rsidR="00606AB5" w:rsidRPr="00AF222F">
        <w:rPr>
          <w:rFonts w:eastAsia="Calibri"/>
          <w:szCs w:val="24"/>
        </w:rPr>
        <w:t xml:space="preserve">ather than providing a description of the underlying facts and/or circumstances purporting to justify the objections, Complainant’s response simply states “Objection.”  By failing to provide the underlying reason for her objections, Complainant has prevented the Company from having the opportunity to meaningfully address her specific issues with each of the requests.  </w:t>
      </w:r>
    </w:p>
    <w:p w:rsidR="002A31B2" w:rsidRPr="00AF222F" w:rsidRDefault="002A31B2" w:rsidP="002A31B2">
      <w:pPr>
        <w:pStyle w:val="ListNumber"/>
        <w:numPr>
          <w:ilvl w:val="0"/>
          <w:numId w:val="0"/>
        </w:numPr>
        <w:spacing w:line="360" w:lineRule="auto"/>
        <w:ind w:firstLine="720"/>
        <w:jc w:val="left"/>
        <w:rPr>
          <w:rFonts w:eastAsia="Calibri"/>
          <w:szCs w:val="24"/>
        </w:rPr>
      </w:pPr>
    </w:p>
    <w:p w:rsidR="00606AB5" w:rsidRPr="00AF222F" w:rsidRDefault="00F568D2" w:rsidP="002A31B2">
      <w:pPr>
        <w:pStyle w:val="ListNumber"/>
        <w:numPr>
          <w:ilvl w:val="0"/>
          <w:numId w:val="0"/>
        </w:numPr>
        <w:spacing w:line="360" w:lineRule="auto"/>
        <w:ind w:firstLine="1440"/>
        <w:jc w:val="left"/>
        <w:rPr>
          <w:rFonts w:eastAsia="Calibri"/>
          <w:szCs w:val="24"/>
        </w:rPr>
      </w:pPr>
      <w:r w:rsidRPr="00AF222F">
        <w:rPr>
          <w:rFonts w:eastAsia="Calibri"/>
          <w:szCs w:val="24"/>
        </w:rPr>
        <w:t xml:space="preserve">Respondent further argues that its </w:t>
      </w:r>
      <w:r w:rsidR="00565D14">
        <w:rPr>
          <w:rFonts w:eastAsia="Calibri"/>
          <w:szCs w:val="24"/>
        </w:rPr>
        <w:t>d</w:t>
      </w:r>
      <w:r w:rsidR="00606AB5" w:rsidRPr="00AF222F">
        <w:rPr>
          <w:rFonts w:eastAsia="Calibri"/>
          <w:szCs w:val="24"/>
        </w:rPr>
        <w:t xml:space="preserve">iscovery </w:t>
      </w:r>
      <w:r w:rsidR="00565D14">
        <w:rPr>
          <w:rFonts w:eastAsia="Calibri"/>
          <w:szCs w:val="24"/>
        </w:rPr>
        <w:t>r</w:t>
      </w:r>
      <w:r w:rsidR="00606AB5" w:rsidRPr="00AF222F">
        <w:rPr>
          <w:rFonts w:eastAsia="Calibri"/>
          <w:szCs w:val="24"/>
        </w:rPr>
        <w:t xml:space="preserve">equests </w:t>
      </w:r>
      <w:r w:rsidR="00565D14">
        <w:rPr>
          <w:rFonts w:eastAsia="Calibri"/>
          <w:szCs w:val="24"/>
        </w:rPr>
        <w:t>a</w:t>
      </w:r>
      <w:r w:rsidR="00606AB5" w:rsidRPr="00AF222F">
        <w:rPr>
          <w:rFonts w:eastAsia="Calibri"/>
          <w:szCs w:val="24"/>
        </w:rPr>
        <w:t xml:space="preserve">re </w:t>
      </w:r>
      <w:r w:rsidR="00565D14">
        <w:rPr>
          <w:rFonts w:eastAsia="Calibri"/>
          <w:szCs w:val="24"/>
        </w:rPr>
        <w:t>r</w:t>
      </w:r>
      <w:r w:rsidR="00606AB5" w:rsidRPr="00AF222F">
        <w:rPr>
          <w:rFonts w:eastAsia="Calibri"/>
          <w:szCs w:val="24"/>
        </w:rPr>
        <w:t xml:space="preserve">elevant and </w:t>
      </w:r>
      <w:r w:rsidR="00565D14">
        <w:rPr>
          <w:rFonts w:eastAsia="Calibri"/>
          <w:szCs w:val="24"/>
        </w:rPr>
        <w:t>w</w:t>
      </w:r>
      <w:r w:rsidR="00606AB5" w:rsidRPr="00AF222F">
        <w:rPr>
          <w:rFonts w:eastAsia="Calibri"/>
          <w:szCs w:val="24"/>
        </w:rPr>
        <w:t xml:space="preserve">ithin the </w:t>
      </w:r>
      <w:r w:rsidR="00565D14">
        <w:rPr>
          <w:rFonts w:eastAsia="Calibri"/>
          <w:szCs w:val="24"/>
        </w:rPr>
        <w:t>p</w:t>
      </w:r>
      <w:r w:rsidR="00606AB5" w:rsidRPr="00AF222F">
        <w:rPr>
          <w:rFonts w:eastAsia="Calibri"/>
          <w:szCs w:val="24"/>
        </w:rPr>
        <w:t xml:space="preserve">ermissible </w:t>
      </w:r>
      <w:r w:rsidR="00565D14">
        <w:rPr>
          <w:rFonts w:eastAsia="Calibri"/>
          <w:szCs w:val="24"/>
        </w:rPr>
        <w:t>s</w:t>
      </w:r>
      <w:r w:rsidR="00606AB5" w:rsidRPr="00AF222F">
        <w:rPr>
          <w:rFonts w:eastAsia="Calibri"/>
          <w:szCs w:val="24"/>
        </w:rPr>
        <w:t xml:space="preserve">cope of </w:t>
      </w:r>
      <w:r w:rsidR="00565D14">
        <w:rPr>
          <w:rFonts w:eastAsia="Calibri"/>
          <w:szCs w:val="24"/>
        </w:rPr>
        <w:t>d</w:t>
      </w:r>
      <w:r w:rsidR="00606AB5" w:rsidRPr="00AF222F">
        <w:rPr>
          <w:rFonts w:eastAsia="Calibri"/>
          <w:szCs w:val="24"/>
        </w:rPr>
        <w:t>iscovery.</w:t>
      </w:r>
      <w:r w:rsidRPr="00AF222F">
        <w:rPr>
          <w:rFonts w:eastAsia="Calibri"/>
          <w:szCs w:val="24"/>
        </w:rPr>
        <w:t xml:space="preserve">  Respondent points out that d</w:t>
      </w:r>
      <w:r w:rsidR="00606AB5" w:rsidRPr="00AF222F">
        <w:rPr>
          <w:rFonts w:eastAsia="Calibri"/>
          <w:szCs w:val="24"/>
        </w:rPr>
        <w:t xml:space="preserve">iscovery may be obtained regarding any matter relevant to the subject matter. Relevant evidence is evidence that tends to make an act at issue </w:t>
      </w:r>
      <w:proofErr w:type="gramStart"/>
      <w:r w:rsidR="00606AB5" w:rsidRPr="00AF222F">
        <w:rPr>
          <w:rFonts w:eastAsia="Calibri"/>
          <w:szCs w:val="24"/>
        </w:rPr>
        <w:t>more or less probable</w:t>
      </w:r>
      <w:proofErr w:type="gramEnd"/>
      <w:r w:rsidR="00606AB5" w:rsidRPr="00AF222F">
        <w:rPr>
          <w:rFonts w:eastAsia="Calibri"/>
          <w:szCs w:val="24"/>
        </w:rPr>
        <w:t xml:space="preserve">.  Moreover, evidence is relevant if it advances the inquiry in some degree and, thus, has probative value.  Although the law does not furnish an absolute test of relevancy, the Pennsylvania Supreme Court follows a two–part analysis for determining </w:t>
      </w:r>
      <w:r w:rsidR="00606AB5" w:rsidRPr="00AF222F">
        <w:rPr>
          <w:rFonts w:eastAsia="Calibri"/>
          <w:szCs w:val="24"/>
        </w:rPr>
        <w:lastRenderedPageBreak/>
        <w:t xml:space="preserve">relevance.  In </w:t>
      </w:r>
      <w:r w:rsidR="00606AB5" w:rsidRPr="00AF222F">
        <w:rPr>
          <w:rFonts w:eastAsia="Calibri"/>
          <w:i/>
          <w:szCs w:val="24"/>
        </w:rPr>
        <w:t>Commonwealth v. Stewart</w:t>
      </w:r>
      <w:r w:rsidR="00606AB5" w:rsidRPr="00AF222F">
        <w:rPr>
          <w:rFonts w:eastAsia="Calibri"/>
          <w:szCs w:val="24"/>
        </w:rPr>
        <w:t>, 461 Pa. 274, 336 A.2d 282 (1975), the Court held that “[</w:t>
      </w:r>
      <w:proofErr w:type="spellStart"/>
      <w:r w:rsidR="00606AB5" w:rsidRPr="00AF222F">
        <w:rPr>
          <w:rFonts w:eastAsia="Calibri"/>
          <w:szCs w:val="24"/>
        </w:rPr>
        <w:t>i</w:t>
      </w:r>
      <w:proofErr w:type="spellEnd"/>
      <w:r w:rsidR="00606AB5" w:rsidRPr="00AF222F">
        <w:rPr>
          <w:rFonts w:eastAsia="Calibri"/>
          <w:szCs w:val="24"/>
        </w:rPr>
        <w:t xml:space="preserve">]t must be determined first if the inference sought to be raised by the evidence bears upon a matter at issue in this case and, second, whether the evidence renders the desired inference more probable than it would be without the evidence.  </w:t>
      </w:r>
      <w:r w:rsidR="00606AB5" w:rsidRPr="00AF222F">
        <w:rPr>
          <w:rFonts w:eastAsia="Calibri"/>
          <w:i/>
          <w:szCs w:val="24"/>
        </w:rPr>
        <w:t>Id</w:t>
      </w:r>
      <w:r w:rsidR="00606AB5" w:rsidRPr="00AF222F">
        <w:rPr>
          <w:rFonts w:eastAsia="Calibri"/>
          <w:szCs w:val="24"/>
        </w:rPr>
        <w:t>. at 284.</w:t>
      </w:r>
    </w:p>
    <w:p w:rsidR="00F568D2" w:rsidRPr="00AF222F" w:rsidRDefault="00F568D2" w:rsidP="002A31B2">
      <w:pPr>
        <w:pStyle w:val="ListNumber"/>
        <w:numPr>
          <w:ilvl w:val="0"/>
          <w:numId w:val="0"/>
        </w:numPr>
        <w:spacing w:line="360" w:lineRule="auto"/>
        <w:jc w:val="left"/>
        <w:rPr>
          <w:rFonts w:eastAsia="Calibri"/>
          <w:szCs w:val="24"/>
        </w:rPr>
      </w:pPr>
    </w:p>
    <w:p w:rsidR="00606AB5" w:rsidRDefault="00606AB5" w:rsidP="001B7B23">
      <w:pPr>
        <w:pStyle w:val="ListNumber"/>
        <w:numPr>
          <w:ilvl w:val="0"/>
          <w:numId w:val="0"/>
        </w:numPr>
        <w:spacing w:line="360" w:lineRule="auto"/>
        <w:ind w:firstLine="1440"/>
        <w:jc w:val="left"/>
        <w:rPr>
          <w:rFonts w:eastAsia="Calibri"/>
          <w:szCs w:val="24"/>
        </w:rPr>
      </w:pPr>
      <w:r w:rsidRPr="00AF222F">
        <w:rPr>
          <w:rFonts w:eastAsia="Calibri"/>
          <w:szCs w:val="24"/>
        </w:rPr>
        <w:t>Complainant’s first general objection is to the Company’s second discovery request and its sub-parts.  Complainant also objects to the Company’s thirty-second request, which seeks documentation supporting the responses to the Company’s second request.  These requests seek information underlying allegations made by Complainant related to potentially deleterious health effects caused by the installation of a smart meter on her property.  Specifically, Complainant alleges in a document attached to her complaint that her “husband is a retired firefighter/EMT with health issues,” her “son is diagnosed with a neurological disorder,” and that she is “</w:t>
      </w:r>
      <w:proofErr w:type="spellStart"/>
      <w:r w:rsidRPr="00AF222F">
        <w:rPr>
          <w:rFonts w:eastAsia="Calibri"/>
          <w:szCs w:val="24"/>
        </w:rPr>
        <w:t>worri</w:t>
      </w:r>
      <w:proofErr w:type="spellEnd"/>
      <w:r w:rsidRPr="00AF222F">
        <w:rPr>
          <w:rFonts w:eastAsia="Calibri"/>
          <w:szCs w:val="24"/>
        </w:rPr>
        <w:t xml:space="preserve">[ed] that prolonged and continuous exposure to EMT radiation might cause them further damages and harm.”  Complainant also alleges that “[t]here is no </w:t>
      </w:r>
      <w:proofErr w:type="gramStart"/>
      <w:r w:rsidRPr="00AF222F">
        <w:rPr>
          <w:rFonts w:eastAsia="Calibri"/>
          <w:szCs w:val="24"/>
        </w:rPr>
        <w:t>long term</w:t>
      </w:r>
      <w:proofErr w:type="gramEnd"/>
      <w:r w:rsidRPr="00AF222F">
        <w:rPr>
          <w:rFonts w:eastAsia="Calibri"/>
          <w:szCs w:val="24"/>
        </w:rPr>
        <w:t xml:space="preserve"> study of evidence smart meters are safe for everyone and they do not pose a health risk to those vulnerable and susceptible to such exposure.”  Complainant argues</w:t>
      </w:r>
      <w:r w:rsidR="00F568D2" w:rsidRPr="00AF222F">
        <w:rPr>
          <w:rFonts w:eastAsia="Calibri"/>
          <w:szCs w:val="24"/>
        </w:rPr>
        <w:t xml:space="preserve">, in </w:t>
      </w:r>
      <w:proofErr w:type="gramStart"/>
      <w:r w:rsidR="00F568D2" w:rsidRPr="00AF222F">
        <w:rPr>
          <w:rFonts w:eastAsia="Calibri"/>
          <w:szCs w:val="24"/>
        </w:rPr>
        <w:t xml:space="preserve">part, </w:t>
      </w:r>
      <w:r w:rsidRPr="00AF222F">
        <w:rPr>
          <w:rFonts w:eastAsia="Calibri"/>
          <w:szCs w:val="24"/>
        </w:rPr>
        <w:t xml:space="preserve"> in</w:t>
      </w:r>
      <w:proofErr w:type="gramEnd"/>
      <w:r w:rsidRPr="00AF222F">
        <w:rPr>
          <w:rFonts w:eastAsia="Calibri"/>
          <w:szCs w:val="24"/>
        </w:rPr>
        <w:t xml:space="preserve"> this document that Met-Ed should not be allowed to install a smart meter at her property because of potentially negative health effects she alleges it may have on members of her household.  The Company is entitled to seek information that Complainant has supporting the truth of these allegations and testing Complainant’s assertion that the installation of the smart meter will negatively impact the health of members of her household.</w:t>
      </w:r>
    </w:p>
    <w:p w:rsidR="002A31B2" w:rsidRPr="00AF222F" w:rsidRDefault="002A31B2" w:rsidP="002A31B2">
      <w:pPr>
        <w:pStyle w:val="ListNumber"/>
        <w:numPr>
          <w:ilvl w:val="0"/>
          <w:numId w:val="0"/>
        </w:numPr>
        <w:spacing w:line="360" w:lineRule="auto"/>
        <w:ind w:firstLine="720"/>
        <w:jc w:val="left"/>
        <w:rPr>
          <w:rFonts w:eastAsia="Calibri"/>
          <w:szCs w:val="24"/>
        </w:rPr>
      </w:pPr>
      <w:bookmarkStart w:id="0" w:name="_GoBack"/>
      <w:bookmarkEnd w:id="0"/>
    </w:p>
    <w:p w:rsidR="00606AB5" w:rsidRPr="00AF222F" w:rsidRDefault="00606AB5" w:rsidP="001B7B23">
      <w:pPr>
        <w:pStyle w:val="ListNumber"/>
        <w:numPr>
          <w:ilvl w:val="0"/>
          <w:numId w:val="0"/>
        </w:numPr>
        <w:spacing w:line="360" w:lineRule="auto"/>
        <w:ind w:firstLine="1440"/>
        <w:jc w:val="left"/>
        <w:rPr>
          <w:rFonts w:eastAsia="Calibri"/>
          <w:szCs w:val="24"/>
        </w:rPr>
      </w:pPr>
      <w:r w:rsidRPr="00AF222F">
        <w:rPr>
          <w:rFonts w:eastAsia="Calibri"/>
          <w:szCs w:val="24"/>
        </w:rPr>
        <w:t>Complainant also generally objects to discovery requests that seek information related to the presence and use of common household items that are known to emit electro-magnetic fields in her home.</w:t>
      </w:r>
      <w:r w:rsidRPr="00AF222F">
        <w:rPr>
          <w:rStyle w:val="FootnoteReference"/>
          <w:rFonts w:eastAsia="Calibri"/>
          <w:szCs w:val="24"/>
        </w:rPr>
        <w:footnoteReference w:id="1"/>
      </w:r>
      <w:r w:rsidRPr="00AF222F">
        <w:rPr>
          <w:rFonts w:eastAsia="Calibri"/>
          <w:szCs w:val="24"/>
        </w:rPr>
        <w:t xml:space="preserve">  Complainant alleges in a document attached to her complaint that she is concerned that “continuous and prolonged exposure to EMT radiation might cause [members of her household] further damages and harm.”  Thus, the information sought by these requests is directly relevant to the allegations made by Complainant and are discoverable.</w:t>
      </w:r>
    </w:p>
    <w:p w:rsidR="00606AB5" w:rsidRPr="00AF222F" w:rsidRDefault="00606AB5" w:rsidP="002A31B2">
      <w:pPr>
        <w:pStyle w:val="ListNumber"/>
        <w:numPr>
          <w:ilvl w:val="0"/>
          <w:numId w:val="0"/>
        </w:numPr>
        <w:spacing w:line="360" w:lineRule="auto"/>
        <w:ind w:firstLine="1440"/>
        <w:jc w:val="left"/>
        <w:rPr>
          <w:rFonts w:eastAsia="Calibri"/>
          <w:szCs w:val="24"/>
        </w:rPr>
      </w:pPr>
      <w:r w:rsidRPr="00AF222F">
        <w:rPr>
          <w:rFonts w:eastAsia="Calibri"/>
          <w:szCs w:val="24"/>
        </w:rPr>
        <w:t xml:space="preserve">Complainant </w:t>
      </w:r>
      <w:r w:rsidR="00AB56FE" w:rsidRPr="00AF222F">
        <w:rPr>
          <w:rFonts w:eastAsia="Calibri"/>
          <w:szCs w:val="24"/>
        </w:rPr>
        <w:t>also</w:t>
      </w:r>
      <w:r w:rsidRPr="00AF222F">
        <w:rPr>
          <w:rFonts w:eastAsia="Calibri"/>
          <w:szCs w:val="24"/>
        </w:rPr>
        <w:t xml:space="preserve"> objects generally to requests that seek information related to her educational and employment history.</w:t>
      </w:r>
      <w:r w:rsidRPr="00AF222F">
        <w:rPr>
          <w:rStyle w:val="FootnoteReference"/>
          <w:rFonts w:eastAsia="Calibri"/>
          <w:szCs w:val="24"/>
        </w:rPr>
        <w:footnoteReference w:id="2"/>
      </w:r>
      <w:r w:rsidRPr="00AF222F">
        <w:rPr>
          <w:rFonts w:eastAsia="Calibri"/>
          <w:szCs w:val="24"/>
        </w:rPr>
        <w:t xml:space="preserve">   The requests </w:t>
      </w:r>
      <w:r w:rsidR="00AB56FE" w:rsidRPr="00AF222F">
        <w:rPr>
          <w:rFonts w:eastAsia="Calibri"/>
          <w:szCs w:val="24"/>
        </w:rPr>
        <w:t xml:space="preserve">from Respondent </w:t>
      </w:r>
      <w:r w:rsidRPr="00AF222F">
        <w:rPr>
          <w:rFonts w:eastAsia="Calibri"/>
          <w:szCs w:val="24"/>
        </w:rPr>
        <w:t>seek information that is relevant and within the permissible scope of discovery.  Complainant makes allegations throughout her Formal Complaint and the document attached thereto that espouse specific knowledge regarding how a smart meter operates and the potential negative effects the installation of one will have on the privacy, health, and safety of herself and members of her household.  Complainant’s educational and employment history is directly relevant to the weight that should be given to her allegations regarding these issues and, accordingly, is discoverable in this proceeding.</w:t>
      </w:r>
    </w:p>
    <w:p w:rsidR="00AB56FE" w:rsidRPr="00AF222F" w:rsidRDefault="00AB56FE" w:rsidP="002A31B2">
      <w:pPr>
        <w:pStyle w:val="ListNumber"/>
        <w:numPr>
          <w:ilvl w:val="0"/>
          <w:numId w:val="0"/>
        </w:numPr>
        <w:spacing w:line="360" w:lineRule="auto"/>
        <w:ind w:firstLine="720"/>
        <w:jc w:val="left"/>
        <w:rPr>
          <w:rFonts w:eastAsia="Calibri"/>
          <w:szCs w:val="24"/>
        </w:rPr>
      </w:pPr>
    </w:p>
    <w:p w:rsidR="00AB56FE" w:rsidRPr="00AF222F" w:rsidRDefault="00AB56FE" w:rsidP="002A31B2">
      <w:pPr>
        <w:pStyle w:val="ListNumber"/>
        <w:numPr>
          <w:ilvl w:val="0"/>
          <w:numId w:val="0"/>
        </w:numPr>
        <w:spacing w:line="360" w:lineRule="auto"/>
        <w:ind w:firstLine="1440"/>
        <w:jc w:val="left"/>
        <w:rPr>
          <w:szCs w:val="24"/>
        </w:rPr>
      </w:pPr>
      <w:r w:rsidRPr="00AF222F">
        <w:rPr>
          <w:szCs w:val="24"/>
        </w:rPr>
        <w:t xml:space="preserve">Discoverable matter under the Commission’s regulations is matter that is relevant and unprivileged.  </w:t>
      </w:r>
      <w:hyperlink r:id="rId7" w:history="1">
        <w:r w:rsidRPr="00AF222F">
          <w:rPr>
            <w:szCs w:val="24"/>
          </w:rPr>
          <w:t xml:space="preserve">66 </w:t>
        </w:r>
        <w:proofErr w:type="spellStart"/>
        <w:r w:rsidRPr="00AF222F">
          <w:rPr>
            <w:szCs w:val="24"/>
          </w:rPr>
          <w:t>Pa.C.S</w:t>
        </w:r>
        <w:proofErr w:type="spellEnd"/>
        <w:r w:rsidRPr="00AF222F">
          <w:rPr>
            <w:szCs w:val="24"/>
          </w:rPr>
          <w:t>. § 333(d)</w:t>
        </w:r>
      </w:hyperlink>
      <w:r w:rsidRPr="00AF222F">
        <w:rPr>
          <w:szCs w:val="24"/>
        </w:rPr>
        <w:t xml:space="preserve">.  The standard for permissible discovery is set forth in the Commission’s regulations at </w:t>
      </w:r>
      <w:hyperlink r:id="rId8" w:history="1">
        <w:r w:rsidRPr="00AF222F">
          <w:rPr>
            <w:szCs w:val="24"/>
          </w:rPr>
          <w:t xml:space="preserve">52 </w:t>
        </w:r>
        <w:proofErr w:type="spellStart"/>
        <w:r w:rsidRPr="00AF222F">
          <w:rPr>
            <w:szCs w:val="24"/>
          </w:rPr>
          <w:t>Pa.Code</w:t>
        </w:r>
        <w:proofErr w:type="spellEnd"/>
        <w:r w:rsidRPr="00AF222F">
          <w:rPr>
            <w:szCs w:val="24"/>
          </w:rPr>
          <w:t xml:space="preserve"> § 5.321(c)</w:t>
        </w:r>
      </w:hyperlink>
      <w:r w:rsidRPr="00AF222F">
        <w:rPr>
          <w:szCs w:val="24"/>
        </w:rPr>
        <w:t xml:space="preserve"> as follows:</w:t>
      </w:r>
    </w:p>
    <w:p w:rsidR="00AB56FE" w:rsidRPr="00AF222F" w:rsidRDefault="00AB56FE" w:rsidP="002A31B2">
      <w:pPr>
        <w:pStyle w:val="ListNumber"/>
        <w:numPr>
          <w:ilvl w:val="0"/>
          <w:numId w:val="0"/>
        </w:numPr>
        <w:spacing w:line="360" w:lineRule="auto"/>
        <w:ind w:firstLine="1440"/>
        <w:jc w:val="left"/>
        <w:rPr>
          <w:rFonts w:eastAsia="Calibri"/>
          <w:szCs w:val="24"/>
        </w:rPr>
      </w:pPr>
    </w:p>
    <w:p w:rsidR="00AB56FE" w:rsidRPr="00AF222F" w:rsidRDefault="00AB56FE" w:rsidP="002A31B2">
      <w:pPr>
        <w:spacing w:after="0" w:line="480" w:lineRule="auto"/>
        <w:ind w:left="720" w:firstLine="720"/>
        <w:jc w:val="both"/>
        <w:rPr>
          <w:rFonts w:ascii="Times New Roman" w:eastAsia="Calibri" w:hAnsi="Times New Roman" w:cs="Times New Roman"/>
          <w:sz w:val="24"/>
          <w:szCs w:val="24"/>
        </w:rPr>
      </w:pPr>
      <w:r w:rsidRPr="00AF222F">
        <w:rPr>
          <w:rFonts w:ascii="Times New Roman" w:hAnsi="Times New Roman" w:cs="Times New Roman"/>
          <w:b/>
          <w:bCs/>
          <w:sz w:val="24"/>
          <w:szCs w:val="24"/>
        </w:rPr>
        <w:t>§ 5.321. Scope.</w:t>
      </w:r>
    </w:p>
    <w:p w:rsidR="00AB56FE" w:rsidRPr="00AF222F" w:rsidRDefault="00AB56FE" w:rsidP="002A31B2">
      <w:pPr>
        <w:spacing w:after="0"/>
        <w:ind w:left="1440" w:right="720"/>
        <w:jc w:val="both"/>
        <w:rPr>
          <w:rFonts w:ascii="Times New Roman" w:hAnsi="Times New Roman" w:cs="Times New Roman"/>
          <w:sz w:val="24"/>
          <w:szCs w:val="24"/>
        </w:rPr>
      </w:pPr>
      <w:r w:rsidRPr="00AF222F">
        <w:rPr>
          <w:rFonts w:ascii="Times New Roman" w:hAnsi="Times New Roman" w:cs="Times New Roman"/>
          <w:sz w:val="24"/>
          <w:szCs w:val="24"/>
        </w:rPr>
        <w:t xml:space="preserve">(c) </w:t>
      </w:r>
      <w:r w:rsidRPr="00AF222F">
        <w:rPr>
          <w:rFonts w:ascii="Times New Roman" w:hAnsi="Times New Roman" w:cs="Times New Roman"/>
          <w:i/>
          <w:iCs/>
          <w:sz w:val="24"/>
          <w:szCs w:val="24"/>
        </w:rPr>
        <w:t>Scope.</w:t>
      </w:r>
      <w:r w:rsidRPr="00AF222F">
        <w:rPr>
          <w:rFonts w:ascii="Times New Roman" w:hAnsi="Times New Roman" w:cs="Times New Roman"/>
          <w:sz w:val="24"/>
          <w:szCs w:val="24"/>
        </w:rP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w:t>
      </w:r>
    </w:p>
    <w:p w:rsidR="00AB56FE" w:rsidRPr="00AF222F" w:rsidRDefault="00AB56FE" w:rsidP="002A31B2">
      <w:pPr>
        <w:spacing w:after="0" w:line="360" w:lineRule="auto"/>
        <w:ind w:left="1440"/>
        <w:jc w:val="both"/>
        <w:rPr>
          <w:rFonts w:ascii="Times New Roman" w:hAnsi="Times New Roman" w:cs="Times New Roman"/>
          <w:sz w:val="24"/>
          <w:szCs w:val="24"/>
        </w:rPr>
      </w:pPr>
    </w:p>
    <w:p w:rsidR="00AB56FE" w:rsidRPr="00AF222F" w:rsidRDefault="00AB56FE" w:rsidP="002A31B2">
      <w:pPr>
        <w:pStyle w:val="ListNumber"/>
        <w:numPr>
          <w:ilvl w:val="0"/>
          <w:numId w:val="0"/>
        </w:numPr>
        <w:spacing w:line="360" w:lineRule="auto"/>
        <w:ind w:firstLine="1440"/>
        <w:jc w:val="left"/>
        <w:rPr>
          <w:szCs w:val="24"/>
        </w:rPr>
      </w:pPr>
      <w:r w:rsidRPr="00AF222F">
        <w:rPr>
          <w:szCs w:val="24"/>
        </w:rPr>
        <w:t xml:space="preserve">As Respondent points out, there are limitations on discovery.  Those limitations are set forth in the Commission’s regulations at 52 </w:t>
      </w:r>
      <w:proofErr w:type="spellStart"/>
      <w:proofErr w:type="gramStart"/>
      <w:r w:rsidRPr="00AF222F">
        <w:rPr>
          <w:szCs w:val="24"/>
        </w:rPr>
        <w:t>Pa.Code</w:t>
      </w:r>
      <w:proofErr w:type="spellEnd"/>
      <w:proofErr w:type="gramEnd"/>
      <w:r w:rsidRPr="00AF222F">
        <w:rPr>
          <w:szCs w:val="24"/>
        </w:rPr>
        <w:t xml:space="preserve"> § 5.361(a)-(c) as follows:</w:t>
      </w:r>
    </w:p>
    <w:p w:rsidR="00AB56FE" w:rsidRDefault="00AB56FE" w:rsidP="002A31B2">
      <w:pPr>
        <w:pStyle w:val="ListNumber"/>
        <w:numPr>
          <w:ilvl w:val="0"/>
          <w:numId w:val="0"/>
        </w:numPr>
        <w:spacing w:line="360" w:lineRule="auto"/>
        <w:ind w:firstLine="1440"/>
        <w:rPr>
          <w:szCs w:val="24"/>
        </w:rPr>
      </w:pPr>
    </w:p>
    <w:p w:rsidR="002A31B2" w:rsidRDefault="002A31B2" w:rsidP="002A31B2">
      <w:pPr>
        <w:pStyle w:val="ListNumber"/>
        <w:numPr>
          <w:ilvl w:val="0"/>
          <w:numId w:val="0"/>
        </w:numPr>
        <w:spacing w:line="360" w:lineRule="auto"/>
        <w:ind w:firstLine="1440"/>
        <w:rPr>
          <w:szCs w:val="24"/>
        </w:rPr>
      </w:pPr>
    </w:p>
    <w:p w:rsidR="002A31B2" w:rsidRPr="00AF222F" w:rsidRDefault="002A31B2" w:rsidP="002A31B2">
      <w:pPr>
        <w:pStyle w:val="ListNumber"/>
        <w:numPr>
          <w:ilvl w:val="0"/>
          <w:numId w:val="0"/>
        </w:numPr>
        <w:spacing w:line="360" w:lineRule="auto"/>
        <w:ind w:firstLine="1440"/>
        <w:rPr>
          <w:szCs w:val="24"/>
        </w:rPr>
      </w:pPr>
    </w:p>
    <w:p w:rsidR="00AB56FE" w:rsidRDefault="00AB56FE" w:rsidP="002A31B2">
      <w:pPr>
        <w:spacing w:after="0"/>
        <w:ind w:left="720" w:firstLine="720"/>
        <w:rPr>
          <w:rFonts w:ascii="Times New Roman" w:hAnsi="Times New Roman" w:cs="Times New Roman"/>
          <w:sz w:val="24"/>
          <w:szCs w:val="24"/>
        </w:rPr>
      </w:pPr>
      <w:r w:rsidRPr="00AF222F">
        <w:rPr>
          <w:rFonts w:ascii="Times New Roman" w:hAnsi="Times New Roman" w:cs="Times New Roman"/>
          <w:b/>
          <w:bCs/>
          <w:sz w:val="24"/>
          <w:szCs w:val="24"/>
        </w:rPr>
        <w:lastRenderedPageBreak/>
        <w:t>§ 5.361. Limitation of scope of discovery and deposition</w:t>
      </w:r>
      <w:r w:rsidRPr="00AF222F">
        <w:rPr>
          <w:rFonts w:ascii="Times New Roman" w:hAnsi="Times New Roman" w:cs="Times New Roman"/>
          <w:sz w:val="24"/>
          <w:szCs w:val="24"/>
        </w:rPr>
        <w:t>.</w:t>
      </w:r>
    </w:p>
    <w:p w:rsidR="002A31B2" w:rsidRPr="00AF222F" w:rsidRDefault="002A31B2" w:rsidP="002A31B2">
      <w:pPr>
        <w:spacing w:after="0"/>
        <w:ind w:left="720" w:firstLine="720"/>
        <w:rPr>
          <w:rFonts w:ascii="Times New Roman" w:hAnsi="Times New Roman" w:cs="Times New Roman"/>
          <w:sz w:val="24"/>
          <w:szCs w:val="24"/>
        </w:rPr>
      </w:pPr>
    </w:p>
    <w:p w:rsidR="00AB56FE" w:rsidRPr="00AF222F" w:rsidRDefault="00AB56FE" w:rsidP="002A31B2">
      <w:pPr>
        <w:spacing w:after="0"/>
        <w:ind w:left="720" w:right="720" w:firstLine="720"/>
        <w:jc w:val="both"/>
        <w:rPr>
          <w:rFonts w:ascii="Times New Roman" w:hAnsi="Times New Roman" w:cs="Times New Roman"/>
          <w:sz w:val="24"/>
          <w:szCs w:val="24"/>
        </w:rPr>
      </w:pPr>
      <w:r w:rsidRPr="00AF222F">
        <w:rPr>
          <w:rFonts w:ascii="Times New Roman" w:hAnsi="Times New Roman" w:cs="Times New Roman"/>
          <w:sz w:val="24"/>
          <w:szCs w:val="24"/>
        </w:rPr>
        <w:t>(a) Discovery or deposition is not permitted which:</w:t>
      </w:r>
    </w:p>
    <w:p w:rsidR="00AB56FE" w:rsidRPr="00AF222F" w:rsidRDefault="00AB56FE" w:rsidP="002A31B2">
      <w:pPr>
        <w:spacing w:after="0"/>
        <w:ind w:left="720" w:right="720" w:firstLine="720"/>
        <w:jc w:val="both"/>
        <w:rPr>
          <w:rFonts w:ascii="Times New Roman" w:hAnsi="Times New Roman" w:cs="Times New Roman"/>
          <w:sz w:val="24"/>
          <w:szCs w:val="24"/>
        </w:rPr>
      </w:pPr>
    </w:p>
    <w:p w:rsidR="00AB56FE" w:rsidRPr="00AF222F" w:rsidRDefault="00AB56FE" w:rsidP="002A31B2">
      <w:pPr>
        <w:spacing w:after="0"/>
        <w:ind w:left="1440" w:right="720"/>
        <w:jc w:val="both"/>
        <w:rPr>
          <w:rFonts w:ascii="Times New Roman" w:hAnsi="Times New Roman" w:cs="Times New Roman"/>
          <w:sz w:val="24"/>
          <w:szCs w:val="24"/>
        </w:rPr>
      </w:pPr>
      <w:r w:rsidRPr="00AF222F">
        <w:rPr>
          <w:rFonts w:ascii="Times New Roman" w:hAnsi="Times New Roman" w:cs="Times New Roman"/>
          <w:sz w:val="24"/>
          <w:szCs w:val="24"/>
        </w:rPr>
        <w:t>(1) Is sought in bad faith.</w:t>
      </w:r>
    </w:p>
    <w:p w:rsidR="00AB56FE" w:rsidRPr="00AF222F" w:rsidRDefault="00AB56FE" w:rsidP="002A31B2">
      <w:pPr>
        <w:spacing w:after="0"/>
        <w:ind w:left="1440" w:right="720"/>
        <w:jc w:val="both"/>
        <w:rPr>
          <w:rFonts w:ascii="Times New Roman" w:hAnsi="Times New Roman" w:cs="Times New Roman"/>
          <w:sz w:val="24"/>
          <w:szCs w:val="24"/>
        </w:rPr>
      </w:pPr>
    </w:p>
    <w:p w:rsidR="00AB56FE" w:rsidRPr="00AF222F" w:rsidRDefault="00AB56FE" w:rsidP="002A31B2">
      <w:pPr>
        <w:spacing w:after="0"/>
        <w:ind w:left="1440" w:right="720"/>
        <w:jc w:val="both"/>
        <w:rPr>
          <w:rFonts w:ascii="Times New Roman" w:hAnsi="Times New Roman" w:cs="Times New Roman"/>
          <w:sz w:val="24"/>
          <w:szCs w:val="24"/>
        </w:rPr>
      </w:pPr>
      <w:r w:rsidRPr="00AF222F">
        <w:rPr>
          <w:rFonts w:ascii="Times New Roman" w:hAnsi="Times New Roman" w:cs="Times New Roman"/>
          <w:sz w:val="24"/>
          <w:szCs w:val="24"/>
        </w:rPr>
        <w:t>(2) Would cause unreasonable annoyance, embarrassment, oppression, burden or expense to the deponent, a person or party.</w:t>
      </w:r>
    </w:p>
    <w:p w:rsidR="00AB56FE" w:rsidRPr="00AF222F" w:rsidRDefault="00AB56FE" w:rsidP="002A31B2">
      <w:pPr>
        <w:spacing w:after="0"/>
        <w:ind w:left="1440" w:right="720"/>
        <w:jc w:val="both"/>
        <w:rPr>
          <w:rFonts w:ascii="Times New Roman" w:hAnsi="Times New Roman" w:cs="Times New Roman"/>
          <w:sz w:val="24"/>
          <w:szCs w:val="24"/>
        </w:rPr>
      </w:pPr>
    </w:p>
    <w:p w:rsidR="00AB56FE" w:rsidRPr="00AF222F" w:rsidRDefault="00AB56FE" w:rsidP="002A31B2">
      <w:pPr>
        <w:spacing w:after="0"/>
        <w:ind w:left="1440" w:right="720"/>
        <w:jc w:val="both"/>
        <w:rPr>
          <w:rFonts w:ascii="Times New Roman" w:hAnsi="Times New Roman" w:cs="Times New Roman"/>
          <w:sz w:val="24"/>
          <w:szCs w:val="24"/>
        </w:rPr>
      </w:pPr>
      <w:r w:rsidRPr="00AF222F">
        <w:rPr>
          <w:rFonts w:ascii="Times New Roman" w:hAnsi="Times New Roman" w:cs="Times New Roman"/>
          <w:sz w:val="24"/>
          <w:szCs w:val="24"/>
        </w:rPr>
        <w:t>(3) Relates to matter which is privileged.</w:t>
      </w:r>
    </w:p>
    <w:p w:rsidR="00AB56FE" w:rsidRPr="00AF222F" w:rsidRDefault="00AB56FE" w:rsidP="002A31B2">
      <w:pPr>
        <w:spacing w:after="0"/>
        <w:ind w:left="1440" w:right="720"/>
        <w:jc w:val="both"/>
        <w:rPr>
          <w:rFonts w:ascii="Times New Roman" w:hAnsi="Times New Roman" w:cs="Times New Roman"/>
          <w:sz w:val="24"/>
          <w:szCs w:val="24"/>
        </w:rPr>
      </w:pPr>
    </w:p>
    <w:p w:rsidR="00AB56FE" w:rsidRPr="00AF222F" w:rsidRDefault="00AB56FE" w:rsidP="002A31B2">
      <w:pPr>
        <w:spacing w:after="0"/>
        <w:ind w:left="1440" w:right="720"/>
        <w:jc w:val="both"/>
        <w:rPr>
          <w:rFonts w:ascii="Times New Roman" w:hAnsi="Times New Roman" w:cs="Times New Roman"/>
          <w:sz w:val="24"/>
          <w:szCs w:val="24"/>
        </w:rPr>
      </w:pPr>
      <w:r w:rsidRPr="00AF222F">
        <w:rPr>
          <w:rFonts w:ascii="Times New Roman" w:hAnsi="Times New Roman" w:cs="Times New Roman"/>
          <w:sz w:val="24"/>
          <w:szCs w:val="24"/>
        </w:rPr>
        <w:t>(4) Would require the making of an unreasonable investigation by the deponent, a party or witness.</w:t>
      </w:r>
    </w:p>
    <w:p w:rsidR="00AB56FE" w:rsidRPr="00AF222F" w:rsidRDefault="00AB56FE" w:rsidP="002A31B2">
      <w:pPr>
        <w:spacing w:after="0"/>
        <w:ind w:left="1440" w:right="720"/>
        <w:jc w:val="both"/>
        <w:rPr>
          <w:rFonts w:ascii="Times New Roman" w:hAnsi="Times New Roman" w:cs="Times New Roman"/>
          <w:sz w:val="24"/>
          <w:szCs w:val="24"/>
        </w:rPr>
      </w:pPr>
    </w:p>
    <w:p w:rsidR="00AB56FE" w:rsidRPr="00AF222F" w:rsidRDefault="00AB56FE" w:rsidP="002A31B2">
      <w:pPr>
        <w:spacing w:after="0"/>
        <w:ind w:left="1440" w:right="720"/>
        <w:jc w:val="both"/>
        <w:rPr>
          <w:rFonts w:ascii="Times New Roman" w:hAnsi="Times New Roman" w:cs="Times New Roman"/>
          <w:sz w:val="24"/>
          <w:szCs w:val="24"/>
        </w:rPr>
      </w:pPr>
      <w:r w:rsidRPr="00AF222F">
        <w:rPr>
          <w:rFonts w:ascii="Times New Roman" w:hAnsi="Times New Roman" w:cs="Times New Roman"/>
          <w:sz w:val="24"/>
          <w:szCs w:val="24"/>
        </w:rPr>
        <w:t>(b) In rate proceedings, discovery is not limited under subsection (a) solely because the discovery request requires the compilation of data or information which the answering party does not maintain in the format requested, in the normal course of business, or because the discovery request requires that the answering party make a special study or analysis, if the study or analysis cannot reasonably be conducted by the party making the request.</w:t>
      </w:r>
    </w:p>
    <w:p w:rsidR="00AB56FE" w:rsidRPr="00AF222F" w:rsidRDefault="00AB56FE" w:rsidP="002A31B2">
      <w:pPr>
        <w:spacing w:after="0"/>
        <w:ind w:left="1440" w:right="720"/>
        <w:jc w:val="both"/>
        <w:rPr>
          <w:rFonts w:ascii="Times New Roman" w:hAnsi="Times New Roman" w:cs="Times New Roman"/>
          <w:sz w:val="24"/>
          <w:szCs w:val="24"/>
        </w:rPr>
      </w:pPr>
    </w:p>
    <w:p w:rsidR="00AB56FE" w:rsidRPr="00AF222F" w:rsidRDefault="00AB56FE" w:rsidP="002A31B2">
      <w:pPr>
        <w:spacing w:after="0"/>
        <w:ind w:left="1440" w:right="720"/>
        <w:jc w:val="both"/>
        <w:rPr>
          <w:rFonts w:ascii="Times New Roman" w:hAnsi="Times New Roman" w:cs="Times New Roman"/>
          <w:sz w:val="24"/>
          <w:szCs w:val="24"/>
        </w:rPr>
      </w:pPr>
      <w:r w:rsidRPr="00AF222F">
        <w:rPr>
          <w:rFonts w:ascii="Times New Roman" w:hAnsi="Times New Roman" w:cs="Times New Roman"/>
          <w:sz w:val="24"/>
          <w:szCs w:val="24"/>
        </w:rPr>
        <w:t>(c) If the information requested has been previously provided, the answering party shall specify the location of the information.</w:t>
      </w:r>
    </w:p>
    <w:p w:rsidR="00AB56FE" w:rsidRPr="00AF222F" w:rsidRDefault="00AB56FE" w:rsidP="002A31B2">
      <w:pPr>
        <w:spacing w:after="0" w:line="360" w:lineRule="auto"/>
        <w:ind w:left="1440"/>
        <w:jc w:val="both"/>
        <w:rPr>
          <w:rFonts w:ascii="Times New Roman" w:hAnsi="Times New Roman" w:cs="Times New Roman"/>
          <w:sz w:val="24"/>
          <w:szCs w:val="24"/>
        </w:rPr>
      </w:pPr>
    </w:p>
    <w:p w:rsidR="00AB56FE" w:rsidRPr="00AF222F" w:rsidRDefault="00AB56FE" w:rsidP="002A31B2">
      <w:pPr>
        <w:pStyle w:val="ListNumber"/>
        <w:numPr>
          <w:ilvl w:val="0"/>
          <w:numId w:val="0"/>
        </w:numPr>
        <w:spacing w:line="360" w:lineRule="auto"/>
        <w:ind w:firstLine="1440"/>
        <w:jc w:val="left"/>
        <w:rPr>
          <w:rFonts w:eastAsia="Calibri"/>
          <w:szCs w:val="24"/>
        </w:rPr>
      </w:pPr>
      <w:r w:rsidRPr="00AF222F">
        <w:rPr>
          <w:rFonts w:eastAsia="Calibri"/>
          <w:szCs w:val="24"/>
        </w:rPr>
        <w:t xml:space="preserve">Discovery may be obtained regarding any matter relevant to the subject matter. Relevant evidence is evidence that tends to make an act at issue </w:t>
      </w:r>
      <w:proofErr w:type="gramStart"/>
      <w:r w:rsidRPr="00AF222F">
        <w:rPr>
          <w:rFonts w:eastAsia="Calibri"/>
          <w:szCs w:val="24"/>
        </w:rPr>
        <w:t>more or less probable</w:t>
      </w:r>
      <w:proofErr w:type="gramEnd"/>
      <w:r w:rsidRPr="00AF222F">
        <w:rPr>
          <w:rFonts w:eastAsia="Calibri"/>
          <w:szCs w:val="24"/>
        </w:rPr>
        <w:t xml:space="preserve">.  Moreover, evidence is relevant if it advances the inquiry in some degree and, thus, has probative value.  Although the law does not furnish an absolute test of relevancy, the Pennsylvania Supreme Court follows a two-part analysis for determining relevance.  In </w:t>
      </w:r>
      <w:r w:rsidRPr="00AF222F">
        <w:rPr>
          <w:rFonts w:eastAsia="Calibri"/>
          <w:i/>
          <w:szCs w:val="24"/>
        </w:rPr>
        <w:t>Commonwealth v. Stewart</w:t>
      </w:r>
      <w:r w:rsidRPr="00AF222F">
        <w:rPr>
          <w:rFonts w:eastAsia="Calibri"/>
          <w:szCs w:val="24"/>
        </w:rPr>
        <w:t>, 461 Pa. 274, 336 A.2d 282 (1975), the Court held that “[</w:t>
      </w:r>
      <w:proofErr w:type="spellStart"/>
      <w:r w:rsidRPr="00AF222F">
        <w:rPr>
          <w:rFonts w:eastAsia="Calibri"/>
          <w:szCs w:val="24"/>
        </w:rPr>
        <w:t>i</w:t>
      </w:r>
      <w:proofErr w:type="spellEnd"/>
      <w:r w:rsidRPr="00AF222F">
        <w:rPr>
          <w:rFonts w:eastAsia="Calibri"/>
          <w:szCs w:val="24"/>
        </w:rPr>
        <w:t xml:space="preserve">]t must be determined first if the inference sought to be raised by the evidence bears upon a matter at issue in this case and, second, whether the evidence renders the desired inference more probable than it would be without the evidence.”  </w:t>
      </w:r>
      <w:r w:rsidRPr="00AF222F">
        <w:rPr>
          <w:rFonts w:eastAsia="Calibri"/>
          <w:i/>
          <w:szCs w:val="24"/>
        </w:rPr>
        <w:t>Id</w:t>
      </w:r>
      <w:r w:rsidRPr="00AF222F">
        <w:rPr>
          <w:rFonts w:eastAsia="Calibri"/>
          <w:szCs w:val="24"/>
        </w:rPr>
        <w:t>. at 284.</w:t>
      </w:r>
    </w:p>
    <w:p w:rsidR="00AB56FE" w:rsidRPr="00AF222F" w:rsidRDefault="00AB56FE" w:rsidP="002A31B2">
      <w:pPr>
        <w:pStyle w:val="ListNumber"/>
        <w:numPr>
          <w:ilvl w:val="0"/>
          <w:numId w:val="0"/>
        </w:numPr>
        <w:spacing w:line="360" w:lineRule="auto"/>
        <w:ind w:firstLine="1440"/>
        <w:jc w:val="left"/>
        <w:rPr>
          <w:rFonts w:eastAsia="Calibri"/>
          <w:szCs w:val="24"/>
        </w:rPr>
      </w:pPr>
    </w:p>
    <w:p w:rsidR="00AB56FE" w:rsidRPr="00AF222F" w:rsidRDefault="00AB56FE" w:rsidP="002A31B2">
      <w:pPr>
        <w:pStyle w:val="ListNumber"/>
        <w:numPr>
          <w:ilvl w:val="0"/>
          <w:numId w:val="0"/>
        </w:numPr>
        <w:spacing w:line="360" w:lineRule="auto"/>
        <w:ind w:firstLine="1440"/>
        <w:jc w:val="left"/>
        <w:rPr>
          <w:rFonts w:eastAsia="Calibri"/>
          <w:szCs w:val="24"/>
        </w:rPr>
      </w:pPr>
      <w:r w:rsidRPr="00AF222F">
        <w:rPr>
          <w:rFonts w:eastAsia="Calibri"/>
          <w:szCs w:val="24"/>
        </w:rPr>
        <w:t xml:space="preserve">The information sought by the Company is relatively simple and straightforward.  It is directly relevant and material to the issues raised by Complainant in her Complaint.  As the </w:t>
      </w:r>
      <w:r w:rsidRPr="00AF222F">
        <w:rPr>
          <w:rFonts w:eastAsia="Calibri"/>
          <w:szCs w:val="24"/>
        </w:rPr>
        <w:lastRenderedPageBreak/>
        <w:t xml:space="preserve">Company points out, it is entitled to the requested information to enable it to fully investigate what information Complainant relied on to make the specific and detailed allegations she did in her Formal Complaint. </w:t>
      </w:r>
    </w:p>
    <w:p w:rsidR="00AB56FE" w:rsidRPr="00AF222F" w:rsidRDefault="00AB56FE" w:rsidP="002A31B2">
      <w:pPr>
        <w:pStyle w:val="ListNumber"/>
        <w:numPr>
          <w:ilvl w:val="0"/>
          <w:numId w:val="0"/>
        </w:numPr>
        <w:spacing w:line="360" w:lineRule="auto"/>
        <w:ind w:firstLine="1440"/>
        <w:jc w:val="left"/>
        <w:rPr>
          <w:rFonts w:eastAsia="Calibri"/>
          <w:szCs w:val="24"/>
        </w:rPr>
      </w:pPr>
    </w:p>
    <w:p w:rsidR="00AB56FE" w:rsidRPr="00AF222F" w:rsidRDefault="00AB56FE" w:rsidP="002A31B2">
      <w:pPr>
        <w:pStyle w:val="ListNumber"/>
        <w:numPr>
          <w:ilvl w:val="0"/>
          <w:numId w:val="0"/>
        </w:numPr>
        <w:spacing w:line="360" w:lineRule="auto"/>
        <w:ind w:firstLine="1440"/>
        <w:jc w:val="left"/>
        <w:rPr>
          <w:rFonts w:eastAsia="Calibri"/>
          <w:szCs w:val="24"/>
        </w:rPr>
      </w:pPr>
      <w:r w:rsidRPr="00AF222F">
        <w:rPr>
          <w:rFonts w:eastAsia="Calibri"/>
          <w:szCs w:val="24"/>
        </w:rPr>
        <w:t xml:space="preserve">The Commission’s regulations at 52 </w:t>
      </w:r>
      <w:proofErr w:type="spellStart"/>
      <w:proofErr w:type="gramStart"/>
      <w:r w:rsidRPr="00AF222F">
        <w:rPr>
          <w:rFonts w:eastAsia="Calibri"/>
          <w:szCs w:val="24"/>
        </w:rPr>
        <w:t>Pa.Code</w:t>
      </w:r>
      <w:proofErr w:type="spellEnd"/>
      <w:proofErr w:type="gramEnd"/>
      <w:r w:rsidRPr="00AF222F">
        <w:rPr>
          <w:rFonts w:eastAsia="Calibri"/>
          <w:szCs w:val="24"/>
        </w:rPr>
        <w:t xml:space="preserve"> § 5.371 address the consequences of a participant’s failure to comply with the Commission’s discovery regulations.  Section 5.371 provides that: </w:t>
      </w:r>
    </w:p>
    <w:p w:rsidR="00AB56FE" w:rsidRPr="00AF222F" w:rsidRDefault="00AB56FE" w:rsidP="002A31B2">
      <w:pPr>
        <w:pStyle w:val="ListNumber"/>
        <w:numPr>
          <w:ilvl w:val="0"/>
          <w:numId w:val="0"/>
        </w:numPr>
        <w:spacing w:line="360" w:lineRule="auto"/>
        <w:ind w:firstLine="1440"/>
        <w:jc w:val="left"/>
        <w:rPr>
          <w:rFonts w:eastAsia="Calibri"/>
          <w:szCs w:val="24"/>
        </w:rPr>
      </w:pPr>
    </w:p>
    <w:p w:rsidR="00AB56FE" w:rsidRPr="00AF222F" w:rsidRDefault="00AB56FE" w:rsidP="002A31B2">
      <w:pPr>
        <w:spacing w:after="0"/>
        <w:ind w:left="2160" w:right="720" w:hanging="720"/>
        <w:jc w:val="both"/>
        <w:rPr>
          <w:rFonts w:ascii="Times New Roman" w:eastAsia="Calibri" w:hAnsi="Times New Roman" w:cs="Times New Roman"/>
          <w:sz w:val="24"/>
          <w:szCs w:val="24"/>
        </w:rPr>
      </w:pPr>
      <w:r w:rsidRPr="00AF222F">
        <w:rPr>
          <w:rFonts w:ascii="Times New Roman" w:eastAsia="Calibri" w:hAnsi="Times New Roman" w:cs="Times New Roman"/>
          <w:sz w:val="24"/>
          <w:szCs w:val="24"/>
        </w:rPr>
        <w:t>(a)</w:t>
      </w:r>
      <w:r w:rsidRPr="00AF222F">
        <w:rPr>
          <w:rFonts w:ascii="Times New Roman" w:eastAsia="Calibri" w:hAnsi="Times New Roman" w:cs="Times New Roman"/>
          <w:sz w:val="24"/>
          <w:szCs w:val="24"/>
        </w:rPr>
        <w:tab/>
        <w:t>The Commission or the presiding officer may, on motion, make an appropriate order if one of the following occurs:</w:t>
      </w:r>
    </w:p>
    <w:p w:rsidR="00AB56FE" w:rsidRPr="00AF222F" w:rsidRDefault="00AB56FE" w:rsidP="002A31B2">
      <w:pPr>
        <w:spacing w:after="0"/>
        <w:ind w:left="2160" w:hanging="720"/>
        <w:jc w:val="both"/>
        <w:rPr>
          <w:rFonts w:ascii="Times New Roman" w:eastAsia="Calibri" w:hAnsi="Times New Roman" w:cs="Times New Roman"/>
          <w:sz w:val="24"/>
          <w:szCs w:val="24"/>
        </w:rPr>
      </w:pPr>
    </w:p>
    <w:p w:rsidR="00AB56FE" w:rsidRPr="00AF222F" w:rsidRDefault="00AB56FE" w:rsidP="002A31B2">
      <w:pPr>
        <w:spacing w:after="0"/>
        <w:ind w:left="2880" w:right="720" w:hanging="720"/>
        <w:jc w:val="both"/>
        <w:rPr>
          <w:rFonts w:ascii="Times New Roman" w:eastAsia="Calibri" w:hAnsi="Times New Roman" w:cs="Times New Roman"/>
          <w:sz w:val="24"/>
          <w:szCs w:val="24"/>
        </w:rPr>
      </w:pPr>
      <w:r w:rsidRPr="00AF222F">
        <w:rPr>
          <w:rFonts w:ascii="Times New Roman" w:eastAsia="Calibri" w:hAnsi="Times New Roman" w:cs="Times New Roman"/>
          <w:sz w:val="24"/>
          <w:szCs w:val="24"/>
        </w:rPr>
        <w:t>(1)</w:t>
      </w:r>
      <w:r w:rsidRPr="00AF222F">
        <w:rPr>
          <w:rFonts w:ascii="Times New Roman" w:eastAsia="Calibri" w:hAnsi="Times New Roman" w:cs="Times New Roman"/>
          <w:sz w:val="24"/>
          <w:szCs w:val="24"/>
        </w:rPr>
        <w:tab/>
        <w:t xml:space="preserve">A party fails to appear, answer, file </w:t>
      </w:r>
      <w:proofErr w:type="gramStart"/>
      <w:r w:rsidRPr="00AF222F">
        <w:rPr>
          <w:rFonts w:ascii="Times New Roman" w:eastAsia="Calibri" w:hAnsi="Times New Roman" w:cs="Times New Roman"/>
          <w:sz w:val="24"/>
          <w:szCs w:val="24"/>
        </w:rPr>
        <w:t>sufficient</w:t>
      </w:r>
      <w:proofErr w:type="gramEnd"/>
      <w:r w:rsidRPr="00AF222F">
        <w:rPr>
          <w:rFonts w:ascii="Times New Roman" w:eastAsia="Calibri" w:hAnsi="Times New Roman" w:cs="Times New Roman"/>
          <w:sz w:val="24"/>
          <w:szCs w:val="24"/>
        </w:rPr>
        <w:t xml:space="preserve"> answers, file objections, make a designation or otherwise respond to discovery requests, as required under this subchapter.</w:t>
      </w:r>
    </w:p>
    <w:p w:rsidR="00AB56FE" w:rsidRPr="00AF222F" w:rsidRDefault="00AB56FE" w:rsidP="002A31B2">
      <w:pPr>
        <w:spacing w:after="0" w:line="360" w:lineRule="auto"/>
        <w:ind w:left="2880" w:hanging="720"/>
        <w:jc w:val="both"/>
        <w:rPr>
          <w:rFonts w:ascii="Times New Roman" w:eastAsia="Calibri" w:hAnsi="Times New Roman" w:cs="Times New Roman"/>
          <w:sz w:val="24"/>
          <w:szCs w:val="24"/>
        </w:rPr>
      </w:pPr>
    </w:p>
    <w:p w:rsidR="00AB56FE" w:rsidRPr="00AF222F" w:rsidRDefault="00AB56FE" w:rsidP="002A31B2">
      <w:pPr>
        <w:pStyle w:val="ListNumber"/>
        <w:numPr>
          <w:ilvl w:val="0"/>
          <w:numId w:val="0"/>
        </w:numPr>
        <w:spacing w:line="360" w:lineRule="auto"/>
        <w:ind w:firstLine="1440"/>
        <w:jc w:val="left"/>
        <w:rPr>
          <w:rFonts w:eastAsia="Calibri"/>
          <w:szCs w:val="24"/>
        </w:rPr>
      </w:pPr>
      <w:r w:rsidRPr="00AF222F">
        <w:rPr>
          <w:rFonts w:eastAsia="Calibri"/>
          <w:szCs w:val="24"/>
        </w:rPr>
        <w:t xml:space="preserve">Further, 52 </w:t>
      </w:r>
      <w:proofErr w:type="spellStart"/>
      <w:proofErr w:type="gramStart"/>
      <w:r w:rsidRPr="00AF222F">
        <w:rPr>
          <w:rFonts w:eastAsia="Calibri"/>
          <w:szCs w:val="24"/>
        </w:rPr>
        <w:t>Pa.Code</w:t>
      </w:r>
      <w:proofErr w:type="spellEnd"/>
      <w:proofErr w:type="gramEnd"/>
      <w:r w:rsidRPr="00AF222F">
        <w:rPr>
          <w:rFonts w:eastAsia="Calibri"/>
          <w:szCs w:val="24"/>
        </w:rPr>
        <w:t xml:space="preserve"> § 5.372 provides that the presiding officer may impose appropriate sanctions upon a party found to be in violation of the obligations set forth in the Commission’s regulations. </w:t>
      </w:r>
    </w:p>
    <w:p w:rsidR="00AB56FE" w:rsidRPr="00AF222F" w:rsidRDefault="00AB56FE" w:rsidP="002A31B2">
      <w:pPr>
        <w:tabs>
          <w:tab w:val="left" w:pos="1440"/>
          <w:tab w:val="left" w:pos="4590"/>
        </w:tabs>
        <w:spacing w:after="0"/>
        <w:jc w:val="both"/>
        <w:rPr>
          <w:rFonts w:ascii="Times New Roman" w:hAnsi="Times New Roman" w:cs="Times New Roman"/>
          <w:sz w:val="24"/>
          <w:szCs w:val="24"/>
        </w:rPr>
      </w:pPr>
    </w:p>
    <w:p w:rsidR="00AB56FE" w:rsidRPr="00AF222F" w:rsidRDefault="00AB56FE" w:rsidP="002A31B2">
      <w:pPr>
        <w:pStyle w:val="BodyText"/>
        <w:spacing w:line="360" w:lineRule="auto"/>
        <w:ind w:firstLine="1440"/>
        <w:rPr>
          <w:sz w:val="24"/>
          <w:szCs w:val="24"/>
        </w:rPr>
      </w:pPr>
      <w:r w:rsidRPr="00AF222F">
        <w:rPr>
          <w:sz w:val="24"/>
          <w:szCs w:val="24"/>
        </w:rPr>
        <w:t xml:space="preserve">Under the circumstances, I conclude that Complainant is required to provide full and complete responses to the subject </w:t>
      </w:r>
      <w:r w:rsidR="00674BB6">
        <w:rPr>
          <w:sz w:val="24"/>
          <w:szCs w:val="24"/>
        </w:rPr>
        <w:t>d</w:t>
      </w:r>
      <w:r w:rsidRPr="00AF222F">
        <w:rPr>
          <w:sz w:val="24"/>
          <w:szCs w:val="24"/>
        </w:rPr>
        <w:t xml:space="preserve">iscovery </w:t>
      </w:r>
      <w:r w:rsidR="00674BB6">
        <w:rPr>
          <w:sz w:val="24"/>
          <w:szCs w:val="24"/>
        </w:rPr>
        <w:t>r</w:t>
      </w:r>
      <w:r w:rsidRPr="00AF222F">
        <w:rPr>
          <w:sz w:val="24"/>
          <w:szCs w:val="24"/>
        </w:rPr>
        <w:t xml:space="preserve">equests, consistent with the ordering paragraphs below.  </w:t>
      </w:r>
    </w:p>
    <w:p w:rsidR="00AB56FE" w:rsidRPr="00AF222F" w:rsidRDefault="00AB56FE" w:rsidP="002A31B2">
      <w:pPr>
        <w:pStyle w:val="BodyText"/>
        <w:spacing w:line="360" w:lineRule="auto"/>
        <w:ind w:firstLine="1440"/>
        <w:rPr>
          <w:sz w:val="24"/>
          <w:szCs w:val="24"/>
        </w:rPr>
      </w:pPr>
    </w:p>
    <w:p w:rsidR="00AB56FE" w:rsidRPr="00AF222F" w:rsidRDefault="00AB56FE" w:rsidP="002A31B2">
      <w:pPr>
        <w:tabs>
          <w:tab w:val="center" w:pos="0"/>
          <w:tab w:val="left" w:pos="720"/>
          <w:tab w:val="left" w:pos="1440"/>
        </w:tabs>
        <w:spacing w:after="0" w:line="360" w:lineRule="auto"/>
        <w:rPr>
          <w:rFonts w:ascii="Times New Roman" w:hAnsi="Times New Roman" w:cs="Times New Roman"/>
          <w:sz w:val="24"/>
          <w:szCs w:val="24"/>
        </w:rPr>
      </w:pPr>
      <w:r w:rsidRPr="00AF222F">
        <w:rPr>
          <w:rFonts w:ascii="Times New Roman" w:hAnsi="Times New Roman" w:cs="Times New Roman"/>
          <w:sz w:val="24"/>
          <w:szCs w:val="24"/>
        </w:rPr>
        <w:tab/>
        <w:t xml:space="preserve">      </w:t>
      </w:r>
      <w:r w:rsidRPr="00AF222F">
        <w:rPr>
          <w:rFonts w:ascii="Times New Roman" w:hAnsi="Times New Roman" w:cs="Times New Roman"/>
          <w:sz w:val="24"/>
          <w:szCs w:val="24"/>
        </w:rPr>
        <w:tab/>
        <w:t>THEREFORE,</w:t>
      </w:r>
    </w:p>
    <w:p w:rsidR="00AB56FE" w:rsidRPr="00AF222F" w:rsidRDefault="00AB56FE" w:rsidP="002A31B2">
      <w:pPr>
        <w:tabs>
          <w:tab w:val="center" w:pos="0"/>
          <w:tab w:val="left" w:pos="720"/>
          <w:tab w:val="left" w:pos="1440"/>
        </w:tabs>
        <w:spacing w:after="0" w:line="360" w:lineRule="auto"/>
        <w:rPr>
          <w:rFonts w:ascii="Times New Roman" w:hAnsi="Times New Roman" w:cs="Times New Roman"/>
          <w:sz w:val="24"/>
          <w:szCs w:val="24"/>
        </w:rPr>
      </w:pPr>
    </w:p>
    <w:p w:rsidR="00AB56FE" w:rsidRPr="00AF222F" w:rsidRDefault="00AB56FE" w:rsidP="002A31B2">
      <w:pPr>
        <w:tabs>
          <w:tab w:val="left" w:pos="2160"/>
        </w:tabs>
        <w:spacing w:after="0" w:line="360" w:lineRule="auto"/>
        <w:ind w:firstLine="1440"/>
        <w:rPr>
          <w:rFonts w:ascii="Times New Roman" w:hAnsi="Times New Roman" w:cs="Times New Roman"/>
          <w:sz w:val="24"/>
          <w:szCs w:val="24"/>
        </w:rPr>
      </w:pPr>
      <w:r w:rsidRPr="00AF222F">
        <w:rPr>
          <w:rFonts w:ascii="Times New Roman" w:hAnsi="Times New Roman" w:cs="Times New Roman"/>
          <w:sz w:val="24"/>
          <w:szCs w:val="24"/>
        </w:rPr>
        <w:t>IT IS ORDERED:</w:t>
      </w:r>
    </w:p>
    <w:p w:rsidR="00AB56FE" w:rsidRPr="00AF222F" w:rsidRDefault="00AB56FE" w:rsidP="002A31B2">
      <w:pPr>
        <w:tabs>
          <w:tab w:val="left" w:pos="2160"/>
        </w:tabs>
        <w:spacing w:after="0" w:line="360" w:lineRule="auto"/>
        <w:ind w:firstLine="1440"/>
        <w:rPr>
          <w:rFonts w:ascii="Times New Roman" w:hAnsi="Times New Roman" w:cs="Times New Roman"/>
          <w:sz w:val="24"/>
          <w:szCs w:val="24"/>
        </w:rPr>
      </w:pPr>
    </w:p>
    <w:p w:rsidR="00AB56FE" w:rsidRPr="00AF222F" w:rsidRDefault="00AB56FE" w:rsidP="002A31B2">
      <w:pPr>
        <w:numPr>
          <w:ilvl w:val="0"/>
          <w:numId w:val="1"/>
        </w:numPr>
        <w:tabs>
          <w:tab w:val="left" w:pos="720"/>
          <w:tab w:val="left" w:pos="1440"/>
        </w:tabs>
        <w:spacing w:after="0" w:line="360" w:lineRule="auto"/>
        <w:ind w:left="0" w:firstLine="1440"/>
        <w:rPr>
          <w:rFonts w:ascii="Times New Roman" w:hAnsi="Times New Roman" w:cs="Times New Roman"/>
          <w:sz w:val="24"/>
          <w:szCs w:val="24"/>
        </w:rPr>
      </w:pPr>
      <w:r w:rsidRPr="00AF222F">
        <w:rPr>
          <w:rFonts w:ascii="Times New Roman" w:hAnsi="Times New Roman" w:cs="Times New Roman"/>
          <w:sz w:val="24"/>
          <w:szCs w:val="24"/>
        </w:rPr>
        <w:t>That the Motion to Compel Discovery Responses filed by Respondent on January 14, 2019, is granted to the extent set forth below.</w:t>
      </w:r>
    </w:p>
    <w:p w:rsidR="00AB56FE" w:rsidRPr="00AF222F" w:rsidRDefault="00AB56FE" w:rsidP="002A31B2">
      <w:pPr>
        <w:tabs>
          <w:tab w:val="left" w:pos="720"/>
          <w:tab w:val="left" w:pos="1440"/>
        </w:tabs>
        <w:spacing w:after="0" w:line="360" w:lineRule="auto"/>
        <w:ind w:left="1440"/>
        <w:rPr>
          <w:rFonts w:ascii="Times New Roman" w:hAnsi="Times New Roman" w:cs="Times New Roman"/>
          <w:sz w:val="24"/>
          <w:szCs w:val="24"/>
        </w:rPr>
      </w:pPr>
    </w:p>
    <w:p w:rsidR="00AB56FE" w:rsidRPr="00AF222F" w:rsidRDefault="00AB56FE" w:rsidP="002A31B2">
      <w:pPr>
        <w:numPr>
          <w:ilvl w:val="0"/>
          <w:numId w:val="1"/>
        </w:numPr>
        <w:tabs>
          <w:tab w:val="left" w:pos="720"/>
          <w:tab w:val="left" w:pos="1440"/>
        </w:tabs>
        <w:spacing w:after="0" w:line="360" w:lineRule="auto"/>
        <w:ind w:left="0" w:firstLine="1440"/>
        <w:rPr>
          <w:rFonts w:ascii="Times New Roman" w:hAnsi="Times New Roman" w:cs="Times New Roman"/>
          <w:sz w:val="24"/>
          <w:szCs w:val="24"/>
        </w:rPr>
      </w:pPr>
      <w:r w:rsidRPr="00AF222F">
        <w:rPr>
          <w:rFonts w:ascii="Times New Roman" w:hAnsi="Times New Roman" w:cs="Times New Roman"/>
          <w:sz w:val="24"/>
          <w:szCs w:val="24"/>
        </w:rPr>
        <w:t xml:space="preserve">That Complainant’s Objections and Opposition to the Discovery Requests are denied.  </w:t>
      </w:r>
    </w:p>
    <w:p w:rsidR="00AB56FE" w:rsidRPr="00AF222F" w:rsidRDefault="00AB56FE" w:rsidP="002A31B2">
      <w:pPr>
        <w:tabs>
          <w:tab w:val="left" w:pos="720"/>
          <w:tab w:val="left" w:pos="1440"/>
          <w:tab w:val="center" w:pos="4320"/>
          <w:tab w:val="right" w:pos="8640"/>
        </w:tabs>
        <w:spacing w:after="0" w:line="360" w:lineRule="auto"/>
        <w:rPr>
          <w:rFonts w:ascii="Times New Roman" w:hAnsi="Times New Roman" w:cs="Times New Roman"/>
          <w:sz w:val="24"/>
          <w:szCs w:val="24"/>
        </w:rPr>
      </w:pPr>
    </w:p>
    <w:p w:rsidR="00AB56FE" w:rsidRPr="00AF222F" w:rsidRDefault="00AB56FE" w:rsidP="002A31B2">
      <w:pPr>
        <w:numPr>
          <w:ilvl w:val="0"/>
          <w:numId w:val="1"/>
        </w:numPr>
        <w:tabs>
          <w:tab w:val="center" w:pos="0"/>
          <w:tab w:val="left" w:pos="720"/>
          <w:tab w:val="left" w:pos="1440"/>
        </w:tabs>
        <w:spacing w:after="0" w:line="360" w:lineRule="auto"/>
        <w:ind w:left="0" w:firstLine="1440"/>
        <w:rPr>
          <w:rFonts w:ascii="Times New Roman" w:hAnsi="Times New Roman" w:cs="Times New Roman"/>
          <w:sz w:val="24"/>
          <w:szCs w:val="24"/>
        </w:rPr>
      </w:pPr>
      <w:r w:rsidRPr="00AF222F">
        <w:rPr>
          <w:rFonts w:ascii="Times New Roman" w:hAnsi="Times New Roman" w:cs="Times New Roman"/>
          <w:sz w:val="24"/>
          <w:szCs w:val="24"/>
        </w:rPr>
        <w:lastRenderedPageBreak/>
        <w:t xml:space="preserve">That Complainant shall serve upon counsel for Respondent, full and complete responses to all of the Interrogatories and Request </w:t>
      </w:r>
      <w:proofErr w:type="gramStart"/>
      <w:r w:rsidRPr="00AF222F">
        <w:rPr>
          <w:rFonts w:ascii="Times New Roman" w:hAnsi="Times New Roman" w:cs="Times New Roman"/>
          <w:sz w:val="24"/>
          <w:szCs w:val="24"/>
        </w:rPr>
        <w:t>For</w:t>
      </w:r>
      <w:proofErr w:type="gramEnd"/>
      <w:r w:rsidRPr="00AF222F">
        <w:rPr>
          <w:rFonts w:ascii="Times New Roman" w:hAnsi="Times New Roman" w:cs="Times New Roman"/>
          <w:sz w:val="24"/>
          <w:szCs w:val="24"/>
        </w:rPr>
        <w:t xml:space="preserve"> Production of Documents served upon Complainant by Respondent not later than February </w:t>
      </w:r>
      <w:r w:rsidR="00505890" w:rsidRPr="00AF222F">
        <w:rPr>
          <w:rFonts w:ascii="Times New Roman" w:hAnsi="Times New Roman" w:cs="Times New Roman"/>
          <w:sz w:val="24"/>
          <w:szCs w:val="24"/>
        </w:rPr>
        <w:t>7</w:t>
      </w:r>
      <w:r w:rsidRPr="00AF222F">
        <w:rPr>
          <w:rFonts w:ascii="Times New Roman" w:hAnsi="Times New Roman" w:cs="Times New Roman"/>
          <w:sz w:val="24"/>
          <w:szCs w:val="24"/>
        </w:rPr>
        <w:t xml:space="preserve">, 2019. </w:t>
      </w:r>
    </w:p>
    <w:p w:rsidR="00AB56FE" w:rsidRPr="00AF222F" w:rsidRDefault="00AB56FE" w:rsidP="002A31B2">
      <w:pPr>
        <w:pStyle w:val="ListParagraph"/>
        <w:spacing w:after="0"/>
        <w:rPr>
          <w:rFonts w:ascii="Times New Roman" w:hAnsi="Times New Roman" w:cs="Times New Roman"/>
          <w:sz w:val="24"/>
          <w:szCs w:val="24"/>
        </w:rPr>
      </w:pPr>
    </w:p>
    <w:p w:rsidR="00AB56FE" w:rsidRPr="00AF222F" w:rsidRDefault="00AB56FE" w:rsidP="002A31B2">
      <w:pPr>
        <w:pStyle w:val="ListParagraph"/>
        <w:spacing w:after="0"/>
        <w:rPr>
          <w:rFonts w:ascii="Times New Roman" w:hAnsi="Times New Roman" w:cs="Times New Roman"/>
          <w:sz w:val="24"/>
          <w:szCs w:val="24"/>
        </w:rPr>
      </w:pPr>
    </w:p>
    <w:p w:rsidR="00AB56FE" w:rsidRPr="00AF222F" w:rsidRDefault="00AB56FE" w:rsidP="002A31B2">
      <w:pPr>
        <w:pStyle w:val="ListParagraph"/>
        <w:spacing w:after="0"/>
        <w:rPr>
          <w:rFonts w:ascii="Times New Roman" w:hAnsi="Times New Roman" w:cs="Times New Roman"/>
          <w:sz w:val="24"/>
          <w:szCs w:val="24"/>
        </w:rPr>
      </w:pPr>
    </w:p>
    <w:p w:rsidR="00AB56FE" w:rsidRPr="00AF222F" w:rsidRDefault="00AB56FE" w:rsidP="002A31B2">
      <w:pPr>
        <w:tabs>
          <w:tab w:val="left" w:pos="720"/>
          <w:tab w:val="left" w:pos="1440"/>
          <w:tab w:val="center" w:pos="4320"/>
          <w:tab w:val="right" w:pos="8640"/>
        </w:tabs>
        <w:spacing w:after="0"/>
        <w:rPr>
          <w:rFonts w:ascii="Times New Roman" w:hAnsi="Times New Roman" w:cs="Times New Roman"/>
          <w:sz w:val="24"/>
          <w:szCs w:val="24"/>
        </w:rPr>
      </w:pPr>
    </w:p>
    <w:p w:rsidR="00AB56FE" w:rsidRPr="00AF222F" w:rsidRDefault="00AB56FE" w:rsidP="002A31B2">
      <w:pPr>
        <w:spacing w:after="0"/>
        <w:rPr>
          <w:rFonts w:ascii="Times New Roman" w:hAnsi="Times New Roman" w:cs="Times New Roman"/>
          <w:sz w:val="24"/>
          <w:szCs w:val="24"/>
        </w:rPr>
      </w:pPr>
      <w:r w:rsidRPr="00AF222F">
        <w:rPr>
          <w:rFonts w:ascii="Times New Roman" w:hAnsi="Times New Roman" w:cs="Times New Roman"/>
          <w:sz w:val="24"/>
          <w:szCs w:val="24"/>
        </w:rPr>
        <w:t xml:space="preserve">Date:  </w:t>
      </w:r>
      <w:r w:rsidRPr="00AF222F">
        <w:rPr>
          <w:rFonts w:ascii="Times New Roman" w:hAnsi="Times New Roman" w:cs="Times New Roman"/>
          <w:sz w:val="24"/>
          <w:szCs w:val="24"/>
          <w:u w:val="single"/>
        </w:rPr>
        <w:t xml:space="preserve">January </w:t>
      </w:r>
      <w:r w:rsidR="00505890" w:rsidRPr="00AF222F">
        <w:rPr>
          <w:rFonts w:ascii="Times New Roman" w:hAnsi="Times New Roman" w:cs="Times New Roman"/>
          <w:sz w:val="24"/>
          <w:szCs w:val="24"/>
          <w:u w:val="single"/>
        </w:rPr>
        <w:t>2</w:t>
      </w:r>
      <w:r w:rsidR="002A31B2">
        <w:rPr>
          <w:rFonts w:ascii="Times New Roman" w:hAnsi="Times New Roman" w:cs="Times New Roman"/>
          <w:sz w:val="24"/>
          <w:szCs w:val="24"/>
          <w:u w:val="single"/>
        </w:rPr>
        <w:t>3</w:t>
      </w:r>
      <w:r w:rsidRPr="00AF222F">
        <w:rPr>
          <w:rFonts w:ascii="Times New Roman" w:hAnsi="Times New Roman" w:cs="Times New Roman"/>
          <w:sz w:val="24"/>
          <w:szCs w:val="24"/>
          <w:u w:val="single"/>
        </w:rPr>
        <w:t>, 2019</w:t>
      </w:r>
      <w:r w:rsidRPr="00AF222F">
        <w:rPr>
          <w:rFonts w:ascii="Times New Roman" w:hAnsi="Times New Roman" w:cs="Times New Roman"/>
          <w:sz w:val="24"/>
          <w:szCs w:val="24"/>
        </w:rPr>
        <w:tab/>
      </w:r>
      <w:r w:rsidRPr="00AF222F">
        <w:rPr>
          <w:rFonts w:ascii="Times New Roman" w:hAnsi="Times New Roman" w:cs="Times New Roman"/>
          <w:sz w:val="24"/>
          <w:szCs w:val="24"/>
        </w:rPr>
        <w:tab/>
      </w:r>
      <w:r w:rsidRPr="00AF222F">
        <w:rPr>
          <w:rFonts w:ascii="Times New Roman" w:hAnsi="Times New Roman" w:cs="Times New Roman"/>
          <w:sz w:val="24"/>
          <w:szCs w:val="24"/>
        </w:rPr>
        <w:tab/>
      </w:r>
      <w:r w:rsidRPr="00AF222F">
        <w:rPr>
          <w:rFonts w:ascii="Times New Roman" w:hAnsi="Times New Roman" w:cs="Times New Roman"/>
          <w:sz w:val="24"/>
          <w:szCs w:val="24"/>
        </w:rPr>
        <w:tab/>
      </w:r>
      <w:r w:rsidRPr="00AF222F">
        <w:rPr>
          <w:rFonts w:ascii="Times New Roman" w:hAnsi="Times New Roman" w:cs="Times New Roman"/>
          <w:sz w:val="24"/>
          <w:szCs w:val="24"/>
        </w:rPr>
        <w:tab/>
        <w:t>______________________________</w:t>
      </w:r>
    </w:p>
    <w:p w:rsidR="00AB56FE" w:rsidRPr="00AF222F" w:rsidRDefault="00AB56FE" w:rsidP="002A31B2">
      <w:pPr>
        <w:spacing w:after="0"/>
        <w:rPr>
          <w:rFonts w:ascii="Times New Roman" w:hAnsi="Times New Roman" w:cs="Times New Roman"/>
          <w:sz w:val="24"/>
          <w:szCs w:val="24"/>
        </w:rPr>
      </w:pPr>
      <w:r w:rsidRPr="00AF222F">
        <w:rPr>
          <w:rFonts w:ascii="Times New Roman" w:hAnsi="Times New Roman" w:cs="Times New Roman"/>
          <w:sz w:val="24"/>
          <w:szCs w:val="24"/>
        </w:rPr>
        <w:tab/>
      </w:r>
      <w:r w:rsidRPr="00AF222F">
        <w:rPr>
          <w:rFonts w:ascii="Times New Roman" w:hAnsi="Times New Roman" w:cs="Times New Roman"/>
          <w:sz w:val="24"/>
          <w:szCs w:val="24"/>
        </w:rPr>
        <w:tab/>
      </w:r>
      <w:r w:rsidRPr="00AF222F">
        <w:rPr>
          <w:rFonts w:ascii="Times New Roman" w:hAnsi="Times New Roman" w:cs="Times New Roman"/>
          <w:sz w:val="24"/>
          <w:szCs w:val="24"/>
        </w:rPr>
        <w:tab/>
      </w:r>
      <w:r w:rsidRPr="00AF222F">
        <w:rPr>
          <w:rFonts w:ascii="Times New Roman" w:hAnsi="Times New Roman" w:cs="Times New Roman"/>
          <w:sz w:val="24"/>
          <w:szCs w:val="24"/>
        </w:rPr>
        <w:tab/>
      </w:r>
      <w:r w:rsidRPr="00AF222F">
        <w:rPr>
          <w:rFonts w:ascii="Times New Roman" w:hAnsi="Times New Roman" w:cs="Times New Roman"/>
          <w:sz w:val="24"/>
          <w:szCs w:val="24"/>
        </w:rPr>
        <w:tab/>
      </w:r>
      <w:r w:rsidRPr="00AF222F">
        <w:rPr>
          <w:rFonts w:ascii="Times New Roman" w:hAnsi="Times New Roman" w:cs="Times New Roman"/>
          <w:sz w:val="24"/>
          <w:szCs w:val="24"/>
        </w:rPr>
        <w:tab/>
      </w:r>
      <w:r w:rsidRPr="00AF222F">
        <w:rPr>
          <w:rFonts w:ascii="Times New Roman" w:hAnsi="Times New Roman" w:cs="Times New Roman"/>
          <w:sz w:val="24"/>
          <w:szCs w:val="24"/>
        </w:rPr>
        <w:tab/>
      </w:r>
      <w:r w:rsidRPr="00AF222F">
        <w:rPr>
          <w:rFonts w:ascii="Times New Roman" w:hAnsi="Times New Roman" w:cs="Times New Roman"/>
          <w:sz w:val="24"/>
          <w:szCs w:val="24"/>
        </w:rPr>
        <w:tab/>
        <w:t>Jeffrey A. Watson</w:t>
      </w:r>
    </w:p>
    <w:p w:rsidR="00AB56FE" w:rsidRPr="00AF222F" w:rsidRDefault="00AB56FE" w:rsidP="002A31B2">
      <w:pPr>
        <w:spacing w:after="0"/>
        <w:rPr>
          <w:rFonts w:ascii="Times New Roman" w:hAnsi="Times New Roman" w:cs="Times New Roman"/>
          <w:sz w:val="24"/>
          <w:szCs w:val="24"/>
        </w:rPr>
      </w:pPr>
      <w:r w:rsidRPr="00AF222F">
        <w:rPr>
          <w:rFonts w:ascii="Times New Roman" w:hAnsi="Times New Roman" w:cs="Times New Roman"/>
          <w:sz w:val="24"/>
          <w:szCs w:val="24"/>
        </w:rPr>
        <w:tab/>
      </w:r>
      <w:r w:rsidRPr="00AF222F">
        <w:rPr>
          <w:rFonts w:ascii="Times New Roman" w:hAnsi="Times New Roman" w:cs="Times New Roman"/>
          <w:sz w:val="24"/>
          <w:szCs w:val="24"/>
        </w:rPr>
        <w:tab/>
      </w:r>
      <w:r w:rsidRPr="00AF222F">
        <w:rPr>
          <w:rFonts w:ascii="Times New Roman" w:hAnsi="Times New Roman" w:cs="Times New Roman"/>
          <w:sz w:val="24"/>
          <w:szCs w:val="24"/>
        </w:rPr>
        <w:tab/>
      </w:r>
      <w:r w:rsidRPr="00AF222F">
        <w:rPr>
          <w:rFonts w:ascii="Times New Roman" w:hAnsi="Times New Roman" w:cs="Times New Roman"/>
          <w:sz w:val="24"/>
          <w:szCs w:val="24"/>
        </w:rPr>
        <w:tab/>
      </w:r>
      <w:r w:rsidRPr="00AF222F">
        <w:rPr>
          <w:rFonts w:ascii="Times New Roman" w:hAnsi="Times New Roman" w:cs="Times New Roman"/>
          <w:sz w:val="24"/>
          <w:szCs w:val="24"/>
        </w:rPr>
        <w:tab/>
      </w:r>
      <w:r w:rsidRPr="00AF222F">
        <w:rPr>
          <w:rFonts w:ascii="Times New Roman" w:hAnsi="Times New Roman" w:cs="Times New Roman"/>
          <w:sz w:val="24"/>
          <w:szCs w:val="24"/>
        </w:rPr>
        <w:tab/>
        <w:t xml:space="preserve">       </w:t>
      </w:r>
      <w:r w:rsidRPr="00AF222F">
        <w:rPr>
          <w:rFonts w:ascii="Times New Roman" w:hAnsi="Times New Roman" w:cs="Times New Roman"/>
          <w:sz w:val="24"/>
          <w:szCs w:val="24"/>
        </w:rPr>
        <w:tab/>
      </w:r>
      <w:r w:rsidRPr="00AF222F">
        <w:rPr>
          <w:rFonts w:ascii="Times New Roman" w:hAnsi="Times New Roman" w:cs="Times New Roman"/>
          <w:sz w:val="24"/>
          <w:szCs w:val="24"/>
        </w:rPr>
        <w:tab/>
        <w:t>Administrative Law Judge</w:t>
      </w:r>
    </w:p>
    <w:p w:rsidR="00D118D2" w:rsidRDefault="00D118D2" w:rsidP="002A31B2">
      <w:pPr>
        <w:spacing w:after="0"/>
        <w:rPr>
          <w:rFonts w:ascii="Times New Roman" w:eastAsia="Calibri" w:hAnsi="Times New Roman" w:cs="Times New Roman"/>
          <w:sz w:val="24"/>
          <w:szCs w:val="24"/>
        </w:rPr>
      </w:pPr>
      <w:r>
        <w:rPr>
          <w:rFonts w:eastAsia="Calibri"/>
          <w:szCs w:val="24"/>
        </w:rPr>
        <w:br w:type="page"/>
      </w:r>
    </w:p>
    <w:p w:rsidR="00D118D2" w:rsidRDefault="00D118D2" w:rsidP="002A31B2">
      <w:pPr>
        <w:spacing w:after="0"/>
        <w:rPr>
          <w:rFonts w:ascii="Microsoft Sans Serif" w:eastAsia="Microsoft Sans Serif" w:hAnsi="Microsoft Sans Serif" w:cs="Microsoft Sans Serif"/>
          <w:b/>
          <w:sz w:val="24"/>
          <w:u w:val="single"/>
        </w:rPr>
        <w:sectPr w:rsidR="00D118D2" w:rsidSect="00AF222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rsidR="00D118D2" w:rsidRDefault="00D118D2" w:rsidP="002A31B2">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C-2018-3001564 - KAREN WALLACE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517418495"/>
      <w:r>
        <w:rPr>
          <w:rFonts w:ascii="Microsoft Sans Serif" w:eastAsia="Microsoft Sans Serif" w:hAnsi="Microsoft Sans Serif" w:cs="Microsoft Sans Serif"/>
          <w:sz w:val="24"/>
        </w:rPr>
        <w:t>KAREN WALLACE</w:t>
      </w:r>
      <w:r>
        <w:rPr>
          <w:rFonts w:ascii="Microsoft Sans Serif" w:eastAsia="Microsoft Sans Serif" w:hAnsi="Microsoft Sans Serif" w:cs="Microsoft Sans Serif"/>
          <w:sz w:val="24"/>
        </w:rPr>
        <w:cr/>
        <w:t>9734 KISTLER VALLEY ROAD</w:t>
      </w:r>
      <w:r>
        <w:rPr>
          <w:rFonts w:ascii="Microsoft Sans Serif" w:eastAsia="Microsoft Sans Serif" w:hAnsi="Microsoft Sans Serif" w:cs="Microsoft Sans Serif"/>
          <w:sz w:val="24"/>
        </w:rPr>
        <w:cr/>
        <w:t>KEMPTON PA  19529</w:t>
      </w:r>
      <w:r>
        <w:rPr>
          <w:rFonts w:ascii="Microsoft Sans Serif" w:eastAsia="Microsoft Sans Serif" w:hAnsi="Microsoft Sans Serif" w:cs="Microsoft Sans Serif"/>
          <w:sz w:val="24"/>
        </w:rPr>
        <w:cr/>
      </w:r>
      <w:bookmarkEnd w:id="1"/>
      <w:r w:rsidRPr="00C962A6">
        <w:rPr>
          <w:rFonts w:ascii="Microsoft Sans Serif" w:eastAsia="Microsoft Sans Serif" w:hAnsi="Microsoft Sans Serif" w:cs="Microsoft Sans Serif"/>
          <w:b/>
          <w:sz w:val="24"/>
        </w:rPr>
        <w:t>610</w:t>
      </w:r>
      <w:r>
        <w:rPr>
          <w:rFonts w:ascii="Microsoft Sans Serif" w:eastAsia="Microsoft Sans Serif" w:hAnsi="Microsoft Sans Serif" w:cs="Microsoft Sans Serif"/>
          <w:b/>
          <w:sz w:val="24"/>
        </w:rPr>
        <w:t>.</w:t>
      </w:r>
      <w:r w:rsidRPr="00C962A6">
        <w:rPr>
          <w:rFonts w:ascii="Microsoft Sans Serif" w:eastAsia="Microsoft Sans Serif" w:hAnsi="Microsoft Sans Serif" w:cs="Microsoft Sans Serif"/>
          <w:b/>
          <w:sz w:val="24"/>
        </w:rPr>
        <w:t>756</w:t>
      </w:r>
      <w:r>
        <w:rPr>
          <w:rFonts w:ascii="Microsoft Sans Serif" w:eastAsia="Microsoft Sans Serif" w:hAnsi="Microsoft Sans Serif" w:cs="Microsoft Sans Serif"/>
          <w:b/>
          <w:sz w:val="24"/>
        </w:rPr>
        <w:t>.</w:t>
      </w:r>
      <w:r w:rsidRPr="00C962A6">
        <w:rPr>
          <w:rFonts w:ascii="Microsoft Sans Serif" w:eastAsia="Microsoft Sans Serif" w:hAnsi="Microsoft Sans Serif" w:cs="Microsoft Sans Serif"/>
          <w:b/>
          <w:sz w:val="24"/>
        </w:rPr>
        <w:t>3377</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 LEPKOSKI ESQUIRE</w:t>
      </w:r>
      <w:r>
        <w:rPr>
          <w:rFonts w:ascii="Microsoft Sans Serif" w:eastAsia="Microsoft Sans Serif" w:hAnsi="Microsoft Sans Serif" w:cs="Microsoft Sans Serif"/>
          <w:sz w:val="24"/>
        </w:rPr>
        <w:cr/>
        <w:t>TORI L G</w:t>
      </w:r>
      <w:r w:rsidR="0036784E">
        <w:rPr>
          <w:rFonts w:ascii="Microsoft Sans Serif" w:eastAsia="Microsoft Sans Serif" w:hAnsi="Microsoft Sans Serif" w:cs="Microsoft Sans Serif"/>
          <w:sz w:val="24"/>
        </w:rPr>
        <w:t>IE</w:t>
      </w:r>
      <w:r>
        <w:rPr>
          <w:rFonts w:ascii="Microsoft Sans Serif" w:eastAsia="Microsoft Sans Serif" w:hAnsi="Microsoft Sans Serif" w:cs="Microsoft Sans Serif"/>
          <w:sz w:val="24"/>
        </w:rPr>
        <w:t>SLER ESQUIRE</w:t>
      </w:r>
    </w:p>
    <w:p w:rsidR="0036784E" w:rsidRPr="0036784E" w:rsidRDefault="00D118D2" w:rsidP="002A31B2">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FIRSTENERGY SERVICE COMPANY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C52EBE">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0036784E" w:rsidRPr="0036784E">
        <w:rPr>
          <w:rFonts w:ascii="Microsoft Sans Serif" w:eastAsia="Microsoft Sans Serif" w:hAnsi="Microsoft Sans Serif" w:cs="Microsoft Sans Serif"/>
          <w:b/>
          <w:sz w:val="24"/>
        </w:rPr>
        <w:t>610.921.6658</w:t>
      </w:r>
    </w:p>
    <w:p w:rsidR="00D118D2" w:rsidRPr="00C52EBE" w:rsidRDefault="00D118D2" w:rsidP="002A31B2">
      <w:pPr>
        <w:spacing w:after="0"/>
        <w:rPr>
          <w:b/>
          <w:i/>
          <w:u w:val="single"/>
        </w:rPr>
      </w:pPr>
      <w:r>
        <w:rPr>
          <w:rFonts w:ascii="Microsoft Sans Serif" w:eastAsia="Microsoft Sans Serif" w:hAnsi="Microsoft Sans Serif" w:cs="Microsoft Sans Serif"/>
          <w:b/>
          <w:i/>
          <w:sz w:val="24"/>
          <w:u w:val="single"/>
        </w:rPr>
        <w:t xml:space="preserve">Accepts E-Service </w:t>
      </w:r>
    </w:p>
    <w:p w:rsidR="00D118D2" w:rsidRDefault="00D118D2" w:rsidP="002A31B2">
      <w:pPr>
        <w:spacing w:after="0"/>
      </w:pPr>
    </w:p>
    <w:p w:rsidR="00AB56FE" w:rsidRPr="00AF222F" w:rsidRDefault="00AB56FE" w:rsidP="002A31B2">
      <w:pPr>
        <w:pStyle w:val="ListNumber"/>
        <w:numPr>
          <w:ilvl w:val="0"/>
          <w:numId w:val="0"/>
        </w:numPr>
        <w:ind w:firstLine="720"/>
        <w:rPr>
          <w:rFonts w:eastAsia="Calibri"/>
          <w:szCs w:val="24"/>
        </w:rPr>
      </w:pPr>
    </w:p>
    <w:sectPr w:rsidR="00AB56FE" w:rsidRPr="00AF222F" w:rsidSect="00AF222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D92" w:rsidRDefault="005C7D92" w:rsidP="00606AB5">
      <w:pPr>
        <w:spacing w:after="0" w:line="240" w:lineRule="auto"/>
      </w:pPr>
      <w:r>
        <w:separator/>
      </w:r>
    </w:p>
  </w:endnote>
  <w:endnote w:type="continuationSeparator" w:id="0">
    <w:p w:rsidR="005C7D92" w:rsidRDefault="005C7D92" w:rsidP="00606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22F" w:rsidRDefault="00AF22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897492"/>
      <w:docPartObj>
        <w:docPartGallery w:val="Page Numbers (Bottom of Page)"/>
        <w:docPartUnique/>
      </w:docPartObj>
    </w:sdtPr>
    <w:sdtEndPr>
      <w:rPr>
        <w:rFonts w:ascii="Times New Roman" w:hAnsi="Times New Roman" w:cs="Times New Roman"/>
        <w:noProof/>
        <w:sz w:val="24"/>
        <w:szCs w:val="24"/>
      </w:rPr>
    </w:sdtEndPr>
    <w:sdtContent>
      <w:p w:rsidR="00AF222F" w:rsidRPr="00AF222F" w:rsidRDefault="00AF222F">
        <w:pPr>
          <w:pStyle w:val="Footer"/>
          <w:jc w:val="center"/>
          <w:rPr>
            <w:rFonts w:ascii="Times New Roman" w:hAnsi="Times New Roman" w:cs="Times New Roman"/>
            <w:sz w:val="24"/>
            <w:szCs w:val="24"/>
          </w:rPr>
        </w:pPr>
        <w:r w:rsidRPr="00AF222F">
          <w:rPr>
            <w:rFonts w:ascii="Times New Roman" w:hAnsi="Times New Roman" w:cs="Times New Roman"/>
            <w:sz w:val="24"/>
            <w:szCs w:val="24"/>
          </w:rPr>
          <w:fldChar w:fldCharType="begin"/>
        </w:r>
        <w:r w:rsidRPr="00AF222F">
          <w:rPr>
            <w:rFonts w:ascii="Times New Roman" w:hAnsi="Times New Roman" w:cs="Times New Roman"/>
            <w:sz w:val="24"/>
            <w:szCs w:val="24"/>
          </w:rPr>
          <w:instrText xml:space="preserve"> PAGE   \* MERGEFORMAT </w:instrText>
        </w:r>
        <w:r w:rsidRPr="00AF222F">
          <w:rPr>
            <w:rFonts w:ascii="Times New Roman" w:hAnsi="Times New Roman" w:cs="Times New Roman"/>
            <w:sz w:val="24"/>
            <w:szCs w:val="24"/>
          </w:rPr>
          <w:fldChar w:fldCharType="separate"/>
        </w:r>
        <w:r w:rsidRPr="00AF222F">
          <w:rPr>
            <w:rFonts w:ascii="Times New Roman" w:hAnsi="Times New Roman" w:cs="Times New Roman"/>
            <w:noProof/>
            <w:sz w:val="24"/>
            <w:szCs w:val="24"/>
          </w:rPr>
          <w:t>2</w:t>
        </w:r>
        <w:r w:rsidRPr="00AF222F">
          <w:rPr>
            <w:rFonts w:ascii="Times New Roman" w:hAnsi="Times New Roman" w:cs="Times New Roman"/>
            <w:noProof/>
            <w:sz w:val="24"/>
            <w:szCs w:val="24"/>
          </w:rPr>
          <w:fldChar w:fldCharType="end"/>
        </w:r>
      </w:p>
    </w:sdtContent>
  </w:sdt>
  <w:p w:rsidR="00AF222F" w:rsidRDefault="00AF22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22F" w:rsidRDefault="00AF2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D92" w:rsidRDefault="005C7D92" w:rsidP="00606AB5">
      <w:pPr>
        <w:spacing w:after="0" w:line="240" w:lineRule="auto"/>
      </w:pPr>
      <w:r>
        <w:separator/>
      </w:r>
    </w:p>
  </w:footnote>
  <w:footnote w:type="continuationSeparator" w:id="0">
    <w:p w:rsidR="005C7D92" w:rsidRDefault="005C7D92" w:rsidP="00606AB5">
      <w:pPr>
        <w:spacing w:after="0" w:line="240" w:lineRule="auto"/>
      </w:pPr>
      <w:r>
        <w:continuationSeparator/>
      </w:r>
    </w:p>
  </w:footnote>
  <w:footnote w:id="1">
    <w:p w:rsidR="00606AB5" w:rsidRDefault="00606AB5" w:rsidP="00606AB5">
      <w:pPr>
        <w:pStyle w:val="FootnoteText"/>
      </w:pPr>
      <w:r>
        <w:rPr>
          <w:rStyle w:val="FootnoteReference"/>
        </w:rPr>
        <w:footnoteRef/>
      </w:r>
      <w:r>
        <w:t xml:space="preserve"> </w:t>
      </w:r>
      <w:r w:rsidR="002A31B2">
        <w:tab/>
      </w:r>
      <w:r>
        <w:t>Complainant’s objects to the Company’s tenth, eleventh, twelfth, and thirty-second requests, which fall generally into this category.  Complainant</w:t>
      </w:r>
      <w:r w:rsidR="00AB56FE">
        <w:t xml:space="preserve"> also</w:t>
      </w:r>
      <w:r>
        <w:t xml:space="preserve"> objects to requests 8(a)-(c), which do not exist.  The Company’s eighth request seeks information regarding the use of cordless phones in Complainant’s home and has only one sub-part. </w:t>
      </w:r>
    </w:p>
  </w:footnote>
  <w:footnote w:id="2">
    <w:p w:rsidR="00606AB5" w:rsidRDefault="00606AB5" w:rsidP="00606AB5">
      <w:pPr>
        <w:pStyle w:val="FootnoteText"/>
      </w:pPr>
      <w:r>
        <w:rPr>
          <w:rStyle w:val="FootnoteReference"/>
        </w:rPr>
        <w:footnoteRef/>
      </w:r>
      <w:r>
        <w:t xml:space="preserve"> </w:t>
      </w:r>
      <w:r w:rsidR="002A31B2">
        <w:tab/>
      </w:r>
      <w:r>
        <w:t>Complainant objects to the Company’s seventh request (sub-part (d)), seventeenth request (sub-parts (d) and (e)), twenty-fifth, and twenty-sixth requests, which fall generally into this category.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22F" w:rsidRDefault="00AF22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22F" w:rsidRDefault="00AF22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22F" w:rsidRDefault="00AF2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71E6642D"/>
    <w:multiLevelType w:val="hybridMultilevel"/>
    <w:tmpl w:val="3F3442EC"/>
    <w:lvl w:ilvl="0" w:tplc="A7781480">
      <w:start w:val="1"/>
      <w:numFmt w:val="decimal"/>
      <w:lvlText w:val="%1."/>
      <w:lvlJc w:val="left"/>
      <w:pPr>
        <w:ind w:left="153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AB5"/>
    <w:rsid w:val="000C15EF"/>
    <w:rsid w:val="001B7B23"/>
    <w:rsid w:val="002A31B2"/>
    <w:rsid w:val="0036784E"/>
    <w:rsid w:val="00505890"/>
    <w:rsid w:val="00565D14"/>
    <w:rsid w:val="005C7D92"/>
    <w:rsid w:val="00606AB5"/>
    <w:rsid w:val="00674BB6"/>
    <w:rsid w:val="007B5C79"/>
    <w:rsid w:val="007F4198"/>
    <w:rsid w:val="009617EF"/>
    <w:rsid w:val="009807D4"/>
    <w:rsid w:val="009B01C3"/>
    <w:rsid w:val="00AB56FE"/>
    <w:rsid w:val="00AF222F"/>
    <w:rsid w:val="00B3474C"/>
    <w:rsid w:val="00BC4FBE"/>
    <w:rsid w:val="00C32093"/>
    <w:rsid w:val="00D118D2"/>
    <w:rsid w:val="00D530DF"/>
    <w:rsid w:val="00F56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38B84-B63B-4525-887F-FC6A3AABD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6A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AB5"/>
    <w:pPr>
      <w:ind w:left="720"/>
      <w:contextualSpacing/>
    </w:pPr>
  </w:style>
  <w:style w:type="paragraph" w:styleId="FootnoteText">
    <w:name w:val="footnote text"/>
    <w:basedOn w:val="Normal"/>
    <w:link w:val="FootnoteTextChar"/>
    <w:uiPriority w:val="99"/>
    <w:semiHidden/>
    <w:unhideWhenUsed/>
    <w:rsid w:val="00606AB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06AB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06AB5"/>
    <w:rPr>
      <w:vertAlign w:val="superscript"/>
    </w:rPr>
  </w:style>
  <w:style w:type="paragraph" w:styleId="ListNumber">
    <w:name w:val="List Number"/>
    <w:basedOn w:val="Normal"/>
    <w:uiPriority w:val="99"/>
    <w:unhideWhenUsed/>
    <w:rsid w:val="00606AB5"/>
    <w:pPr>
      <w:numPr>
        <w:numId w:val="3"/>
      </w:numPr>
      <w:spacing w:after="0" w:line="480" w:lineRule="auto"/>
      <w:contextualSpacing/>
      <w:jc w:val="both"/>
    </w:pPr>
    <w:rPr>
      <w:rFonts w:ascii="Times New Roman" w:eastAsia="Times New Roman" w:hAnsi="Times New Roman" w:cs="Times New Roman"/>
      <w:sz w:val="24"/>
      <w:szCs w:val="20"/>
    </w:rPr>
  </w:style>
  <w:style w:type="paragraph" w:styleId="BodyText">
    <w:name w:val="Body Text"/>
    <w:aliases w:val="bt"/>
    <w:basedOn w:val="Normal"/>
    <w:link w:val="BodyTextChar"/>
    <w:rsid w:val="00AB56FE"/>
    <w:pPr>
      <w:spacing w:after="0" w:line="240" w:lineRule="auto"/>
    </w:pPr>
    <w:rPr>
      <w:rFonts w:ascii="Times New Roman" w:eastAsia="Times New Roman" w:hAnsi="Times New Roman" w:cs="Times New Roman"/>
      <w:sz w:val="20"/>
      <w:szCs w:val="20"/>
    </w:rPr>
  </w:style>
  <w:style w:type="character" w:customStyle="1" w:styleId="BodyTextChar">
    <w:name w:val="Body Text Char"/>
    <w:aliases w:val="bt Char"/>
    <w:basedOn w:val="DefaultParagraphFont"/>
    <w:link w:val="BodyText"/>
    <w:rsid w:val="00AB56F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F2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22F"/>
  </w:style>
  <w:style w:type="paragraph" w:styleId="Footer">
    <w:name w:val="footer"/>
    <w:basedOn w:val="Normal"/>
    <w:link w:val="FooterChar"/>
    <w:uiPriority w:val="99"/>
    <w:unhideWhenUsed/>
    <w:rsid w:val="00AF2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document/?pdmfid=1000516&amp;crid=cc243a9f-2ee7-450c-ae36-7a36de62b62d&amp;pddocfullpath=%2Fshared%2Fdocument%2Fadministrative-materials%2Furn%3AcontentItem%3A5506-W8S0-00T9-943Y-00000-00&amp;pddocid=urn%3AcontentItem%3A5506-W8S0-00T9-943Y-00000-00&amp;pdcontentcomponentid=139838&amp;pdteaserkey=sr3&amp;pditab=allpods&amp;ecomp=dy_fk&amp;earg=sr3&amp;prid=f3c5fc7d-7fc2-4335-a0db-05775ea515fc"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advance.lexis.com/document/?pdmfid=1000516&amp;crid=cc243a9f-2ee7-450c-ae36-7a36de62b62d&amp;pddocfullpath=%2Fshared%2Fdocument%2Fadministrative-materials%2Furn%3AcontentItem%3A5506-W8S0-00T9-943Y-00000-00&amp;pddocid=urn%3AcontentItem%3A5506-W8S0-00T9-943Y-00000-00&amp;pdcontentcomponentid=139838&amp;pdteaserkey=sr3&amp;pditab=allpods&amp;ecomp=dy_fk&amp;earg=sr3&amp;prid=f3c5fc7d-7fc2-4335-a0db-05775ea515fc"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1947</Words>
  <Characters>11102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13</cp:revision>
  <cp:lastPrinted>2019-01-23T14:11:00Z</cp:lastPrinted>
  <dcterms:created xsi:type="dcterms:W3CDTF">2019-01-23T13:18:00Z</dcterms:created>
  <dcterms:modified xsi:type="dcterms:W3CDTF">2019-01-23T14:11:00Z</dcterms:modified>
</cp:coreProperties>
</file>