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3146E0FB"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C2AA8" w:rsidRPr="007C2AA8">
              <w:rPr>
                <w:rFonts w:ascii="Arial" w:hAnsi="Arial"/>
              </w:rPr>
              <w:t>3006</w:t>
            </w:r>
            <w:r w:rsidR="008C7A75">
              <w:rPr>
                <w:rFonts w:ascii="Arial" w:hAnsi="Arial"/>
              </w:rPr>
              <w:t>788</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694FD80C" w14:textId="049C5AD4" w:rsidR="00433BEB" w:rsidRPr="00DE4A62" w:rsidRDefault="00433BEB" w:rsidP="00433BEB">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7C2AA8">
        <w:rPr>
          <w:rFonts w:ascii="Arial" w:hAnsi="Arial" w:cs="Arial"/>
          <w:sz w:val="22"/>
          <w:szCs w:val="22"/>
        </w:rPr>
        <w:t>November 30</w:t>
      </w:r>
      <w:r>
        <w:rPr>
          <w:rFonts w:ascii="Arial" w:hAnsi="Arial" w:cs="Arial"/>
          <w:sz w:val="22"/>
          <w:szCs w:val="22"/>
        </w:rPr>
        <w:t>, 2018</w:t>
      </w:r>
      <w:r w:rsidRPr="00DE4A62">
        <w:rPr>
          <w:rFonts w:ascii="Arial" w:hAnsi="Arial" w:cs="Arial"/>
          <w:sz w:val="22"/>
          <w:szCs w:val="22"/>
        </w:rPr>
        <w:t xml:space="preserve">, permitted a certain </w:t>
      </w:r>
      <w:r w:rsidR="007C2AA8">
        <w:rPr>
          <w:rFonts w:ascii="Arial" w:hAnsi="Arial" w:cs="Arial"/>
          <w:sz w:val="22"/>
          <w:szCs w:val="22"/>
        </w:rPr>
        <w:t xml:space="preserve">2003 </w:t>
      </w:r>
      <w:proofErr w:type="gramStart"/>
      <w:r w:rsidR="007C2AA8">
        <w:rPr>
          <w:rFonts w:ascii="Arial" w:hAnsi="Arial" w:cs="Arial"/>
          <w:sz w:val="22"/>
          <w:szCs w:val="22"/>
        </w:rPr>
        <w:t xml:space="preserve">Saturn </w:t>
      </w:r>
      <w:r>
        <w:rPr>
          <w:rFonts w:ascii="Arial" w:hAnsi="Arial" w:cs="Arial"/>
          <w:sz w:val="22"/>
          <w:szCs w:val="22"/>
        </w:rPr>
        <w:t xml:space="preserve"> </w:t>
      </w:r>
      <w:r w:rsidRPr="00DE4A62">
        <w:rPr>
          <w:rFonts w:ascii="Arial" w:hAnsi="Arial" w:cs="Arial"/>
          <w:sz w:val="22"/>
          <w:szCs w:val="22"/>
        </w:rPr>
        <w:t>bearing</w:t>
      </w:r>
      <w:proofErr w:type="gramEnd"/>
      <w:r w:rsidRPr="00DE4A62">
        <w:rPr>
          <w:rFonts w:ascii="Arial" w:hAnsi="Arial" w:cs="Arial"/>
          <w:sz w:val="22"/>
          <w:szCs w:val="22"/>
        </w:rPr>
        <w:t xml:space="preserve"> license number</w:t>
      </w:r>
      <w:r>
        <w:rPr>
          <w:rFonts w:ascii="Arial" w:hAnsi="Arial" w:cs="Arial"/>
          <w:sz w:val="22"/>
          <w:szCs w:val="22"/>
        </w:rPr>
        <w:t xml:space="preserve"> </w:t>
      </w:r>
      <w:r w:rsidR="007C2AA8">
        <w:rPr>
          <w:rFonts w:ascii="Arial" w:hAnsi="Arial" w:cs="Arial"/>
          <w:sz w:val="22"/>
          <w:szCs w:val="22"/>
        </w:rPr>
        <w:t>JZT-7049</w:t>
      </w:r>
      <w:r>
        <w:rPr>
          <w:rFonts w:ascii="Arial" w:hAnsi="Arial" w:cs="Arial"/>
          <w:sz w:val="22"/>
          <w:szCs w:val="22"/>
        </w:rPr>
        <w:t xml:space="preserve"> </w:t>
      </w:r>
      <w:r w:rsidRPr="00DE4A62">
        <w:rPr>
          <w:rFonts w:ascii="Arial" w:hAnsi="Arial" w:cs="Arial"/>
          <w:sz w:val="22"/>
          <w:szCs w:val="22"/>
        </w:rPr>
        <w:t xml:space="preserve">and having Vehicle Identification No. </w:t>
      </w:r>
      <w:r w:rsidR="007C2AA8">
        <w:rPr>
          <w:rFonts w:ascii="Arial" w:hAnsi="Arial" w:cs="Arial"/>
          <w:sz w:val="22"/>
          <w:szCs w:val="22"/>
        </w:rPr>
        <w:t>1G8AG52F43Z152906</w:t>
      </w:r>
      <w:r>
        <w:rPr>
          <w:rFonts w:ascii="Arial" w:hAnsi="Arial" w:cs="Arial"/>
          <w:sz w:val="22"/>
          <w:szCs w:val="22"/>
        </w:rPr>
        <w:t xml:space="preserve"> </w:t>
      </w:r>
      <w:r w:rsidRPr="00DE4A62">
        <w:rPr>
          <w:rFonts w:ascii="Arial" w:hAnsi="Arial" w:cs="Arial"/>
          <w:sz w:val="22"/>
          <w:szCs w:val="22"/>
        </w:rPr>
        <w:t>to be operated</w:t>
      </w:r>
      <w:r>
        <w:rPr>
          <w:rFonts w:ascii="Arial" w:hAnsi="Arial" w:cs="Arial"/>
          <w:sz w:val="22"/>
          <w:szCs w:val="22"/>
        </w:rPr>
        <w:t xml:space="preserve"> by driver </w:t>
      </w:r>
      <w:r w:rsidR="007C2AA8">
        <w:rPr>
          <w:rFonts w:ascii="Arial" w:hAnsi="Arial" w:cs="Arial"/>
          <w:sz w:val="22"/>
          <w:szCs w:val="22"/>
        </w:rPr>
        <w:t>Melinda A. Scott</w:t>
      </w:r>
      <w:r w:rsidRPr="00DE4A62">
        <w:rPr>
          <w:rFonts w:ascii="Arial" w:hAnsi="Arial" w:cs="Arial"/>
          <w:sz w:val="22"/>
          <w:szCs w:val="22"/>
        </w:rPr>
        <w:t>.</w:t>
      </w:r>
    </w:p>
    <w:p w14:paraId="37202DA2" w14:textId="77777777" w:rsidR="00433BEB" w:rsidRPr="00DE4A62" w:rsidRDefault="00433BEB" w:rsidP="00433BEB">
      <w:pPr>
        <w:ind w:firstLine="1440"/>
        <w:rPr>
          <w:rFonts w:ascii="Arial" w:hAnsi="Arial" w:cs="Arial"/>
          <w:sz w:val="22"/>
          <w:szCs w:val="22"/>
        </w:rPr>
      </w:pPr>
    </w:p>
    <w:p w14:paraId="6883818E" w14:textId="195EBE61"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Pr="00DE4A62">
        <w:rPr>
          <w:rFonts w:ascii="Arial" w:hAnsi="Arial" w:cs="Arial"/>
          <w:sz w:val="22"/>
          <w:szCs w:val="22"/>
        </w:rPr>
        <w:t>Enforcement Office</w:t>
      </w:r>
      <w:r>
        <w:rPr>
          <w:rFonts w:ascii="Arial" w:hAnsi="Arial" w:cs="Arial"/>
          <w:sz w:val="22"/>
          <w:szCs w:val="22"/>
        </w:rPr>
        <w:t>r</w:t>
      </w:r>
      <w:r w:rsidRPr="00DE4A62">
        <w:rPr>
          <w:rFonts w:ascii="Arial" w:hAnsi="Arial" w:cs="Arial"/>
          <w:sz w:val="22"/>
          <w:szCs w:val="22"/>
        </w:rPr>
        <w:t xml:space="preserve"> </w:t>
      </w:r>
      <w:r w:rsidR="007C2AA8">
        <w:rPr>
          <w:rFonts w:ascii="Arial" w:hAnsi="Arial" w:cs="Arial"/>
          <w:sz w:val="22"/>
          <w:szCs w:val="22"/>
        </w:rPr>
        <w:t>Robert Maholik, at Highland Park Boulevard, Wilkes-Barre Township, Luzerne</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50F313D7"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 xml:space="preserve"> 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bookmarkStart w:id="1" w:name="_GoBack"/>
      <w:bookmarkEnd w:id="1"/>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435214A2" w:rsidR="00997C71" w:rsidRDefault="00A34084" w:rsidP="00D1196E">
      <w:pPr>
        <w:tabs>
          <w:tab w:val="left" w:pos="-720"/>
          <w:tab w:val="left" w:pos="0"/>
        </w:tabs>
        <w:suppressAutoHyphens/>
        <w:rPr>
          <w:noProof/>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2C2E16B7" wp14:editId="7F2A3A8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6EFD8A35"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A34084">
        <w:rPr>
          <w:rFonts w:ascii="Arial" w:hAnsi="Arial" w:cs="Arial"/>
          <w:sz w:val="22"/>
          <w:szCs w:val="22"/>
        </w:rPr>
        <w:t>1/24/2019</w:t>
      </w:r>
      <w:r w:rsidR="00433BEB">
        <w:rPr>
          <w:rFonts w:ascii="Arial" w:hAnsi="Arial" w:cs="Arial"/>
          <w:sz w:val="22"/>
          <w:szCs w:val="22"/>
        </w:rPr>
        <w:tab/>
      </w:r>
      <w:r w:rsidR="00A34084">
        <w:rPr>
          <w:noProof/>
        </w:rPr>
        <w:drawing>
          <wp:inline distT="0" distB="0" distL="0" distR="0" wp14:anchorId="19288302" wp14:editId="4236AD4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4903C" w14:textId="77777777" w:rsidR="008C1AF9" w:rsidRDefault="008C1AF9">
      <w:pPr>
        <w:spacing w:line="20" w:lineRule="exact"/>
        <w:rPr>
          <w:sz w:val="24"/>
        </w:rPr>
      </w:pPr>
    </w:p>
  </w:endnote>
  <w:endnote w:type="continuationSeparator" w:id="0">
    <w:p w14:paraId="40FE11B8" w14:textId="77777777" w:rsidR="008C1AF9" w:rsidRDefault="008C1AF9">
      <w:r>
        <w:rPr>
          <w:sz w:val="24"/>
        </w:rPr>
        <w:t xml:space="preserve"> </w:t>
      </w:r>
    </w:p>
  </w:endnote>
  <w:endnote w:type="continuationNotice" w:id="1">
    <w:p w14:paraId="4253DB55" w14:textId="77777777" w:rsidR="008C1AF9" w:rsidRDefault="008C1A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D2591" w14:textId="77777777" w:rsidR="008C1AF9" w:rsidRDefault="008C1AF9">
      <w:r>
        <w:rPr>
          <w:sz w:val="24"/>
        </w:rPr>
        <w:separator/>
      </w:r>
    </w:p>
  </w:footnote>
  <w:footnote w:type="continuationSeparator" w:id="0">
    <w:p w14:paraId="186BBFE6" w14:textId="77777777" w:rsidR="008C1AF9" w:rsidRDefault="008C1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7D95"/>
    <w:rsid w:val="002826D6"/>
    <w:rsid w:val="00286901"/>
    <w:rsid w:val="00290CE1"/>
    <w:rsid w:val="002B023B"/>
    <w:rsid w:val="002B479D"/>
    <w:rsid w:val="002C1285"/>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3F1"/>
    <w:rsid w:val="00784029"/>
    <w:rsid w:val="00786717"/>
    <w:rsid w:val="007969AB"/>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C0A8A"/>
    <w:rsid w:val="008C1AF9"/>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23D32"/>
    <w:rsid w:val="00A305DB"/>
    <w:rsid w:val="00A34084"/>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3FB22-477F-41A9-98B3-68D4AF7A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8</cp:revision>
  <cp:lastPrinted>2019-01-24T19:09:00Z</cp:lastPrinted>
  <dcterms:created xsi:type="dcterms:W3CDTF">2019-01-24T18:48:00Z</dcterms:created>
  <dcterms:modified xsi:type="dcterms:W3CDTF">2019-01-24T20:40:00Z</dcterms:modified>
</cp:coreProperties>
</file>