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63D1A" w:rsidP="00560DC5">
      <w:pPr>
        <w:tabs>
          <w:tab w:val="left" w:pos="0"/>
        </w:tabs>
        <w:spacing w:line="233" w:lineRule="auto"/>
        <w:jc w:val="both"/>
        <w:rPr>
          <w:b/>
          <w:sz w:val="24"/>
        </w:rPr>
      </w:pPr>
      <w:r>
        <w:rPr>
          <w:sz w:val="24"/>
        </w:rPr>
        <w:t>Christie Jordan</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E63D1A">
        <w:rPr>
          <w:sz w:val="24"/>
        </w:rPr>
        <w:t>8</w:t>
      </w:r>
      <w:r w:rsidR="00B13F13" w:rsidRPr="003B279A">
        <w:rPr>
          <w:sz w:val="24"/>
        </w:rPr>
        <w:t>-</w:t>
      </w:r>
      <w:r w:rsidR="00E63D1A">
        <w:rPr>
          <w:sz w:val="24"/>
        </w:rPr>
        <w:t>3004873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E63D1A">
        <w:rPr>
          <w:sz w:val="24"/>
        </w:rPr>
        <w:t xml:space="preserve">ennsylvania </w:t>
      </w:r>
      <w:r w:rsidR="00371E89">
        <w:rPr>
          <w:sz w:val="24"/>
        </w:rPr>
        <w:t>Electric</w:t>
      </w:r>
      <w:r w:rsidR="00E63D1A">
        <w:rPr>
          <w:sz w:val="24"/>
        </w:rPr>
        <w:t xml:space="preserve"> Company</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E63D1A">
        <w:rPr>
          <w:sz w:val="24"/>
        </w:rPr>
        <w:t>Tuesday</w:t>
      </w:r>
      <w:r w:rsidR="00B13F13">
        <w:rPr>
          <w:sz w:val="24"/>
        </w:rPr>
        <w:t xml:space="preserve">, </w:t>
      </w:r>
      <w:r w:rsidR="00E63D1A">
        <w:rPr>
          <w:sz w:val="24"/>
        </w:rPr>
        <w:t>March 12</w:t>
      </w:r>
      <w:r w:rsidR="00B13F13">
        <w:rPr>
          <w:sz w:val="24"/>
        </w:rPr>
        <w:t>, 20</w:t>
      </w:r>
      <w:r w:rsidR="00E63C54">
        <w:rPr>
          <w:sz w:val="24"/>
        </w:rPr>
        <w:t>1</w:t>
      </w:r>
      <w:r w:rsidR="00E63D1A">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AD25D5">
      <w:pPr>
        <w:tabs>
          <w:tab w:val="left" w:pos="0"/>
        </w:tabs>
        <w:spacing w:line="360" w:lineRule="auto"/>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AD25D5" w:rsidRDefault="00AD25D5" w:rsidP="0080557F">
      <w:pPr>
        <w:tabs>
          <w:tab w:val="left" w:pos="0"/>
        </w:tabs>
        <w:rPr>
          <w:sz w:val="24"/>
        </w:rPr>
      </w:pP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AD25D5" w:rsidRDefault="00AD25D5"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Pr="00E63D1A" w:rsidRDefault="00AD0EFA" w:rsidP="00BF4B6C">
      <w:pPr>
        <w:numPr>
          <w:ilvl w:val="0"/>
          <w:numId w:val="2"/>
        </w:numPr>
        <w:tabs>
          <w:tab w:val="clear" w:pos="2160"/>
          <w:tab w:val="num" w:pos="0"/>
        </w:tabs>
        <w:spacing w:line="360" w:lineRule="auto"/>
        <w:ind w:left="0" w:firstLine="1440"/>
        <w:rPr>
          <w:b/>
          <w:sz w:val="24"/>
          <w:u w:val="single"/>
        </w:rPr>
      </w:pPr>
      <w:r w:rsidRPr="00E63D1A">
        <w:rPr>
          <w:b/>
          <w:sz w:val="24"/>
          <w:u w:val="single"/>
        </w:rPr>
        <w:t xml:space="preserve">Pursuant to 52 Pa. Code §§1.21 &amp; 1.22, you may represent yourself, if you are an individual, or you may have an attorney licensed to practice law in the Commonwealth of Pennsylvania, or admitted </w:t>
      </w:r>
      <w:r w:rsidRPr="00E63D1A">
        <w:rPr>
          <w:b/>
          <w:i/>
          <w:iCs/>
          <w:sz w:val="24"/>
          <w:u w:val="single"/>
        </w:rPr>
        <w:t xml:space="preserve">Pro </w:t>
      </w:r>
      <w:proofErr w:type="spellStart"/>
      <w:r w:rsidRPr="00E63D1A">
        <w:rPr>
          <w:b/>
          <w:i/>
          <w:iCs/>
          <w:sz w:val="24"/>
          <w:u w:val="single"/>
        </w:rPr>
        <w:t>Hac</w:t>
      </w:r>
      <w:proofErr w:type="spellEnd"/>
      <w:r w:rsidRPr="00E63D1A">
        <w:rPr>
          <w:b/>
          <w:i/>
          <w:iCs/>
          <w:sz w:val="24"/>
          <w:u w:val="single"/>
        </w:rPr>
        <w:t xml:space="preserve"> Vice</w:t>
      </w:r>
      <w:r w:rsidRPr="00E63D1A">
        <w:rPr>
          <w:b/>
          <w:sz w:val="24"/>
          <w:u w:val="single"/>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3D1A">
        <w:rPr>
          <w:b/>
          <w:i/>
          <w:iCs/>
          <w:sz w:val="24"/>
          <w:u w:val="single"/>
        </w:rPr>
        <w:t xml:space="preserve">Pro </w:t>
      </w:r>
      <w:proofErr w:type="spellStart"/>
      <w:r w:rsidRPr="00E63D1A">
        <w:rPr>
          <w:b/>
          <w:i/>
          <w:iCs/>
          <w:sz w:val="24"/>
          <w:u w:val="single"/>
        </w:rPr>
        <w:t>Hac</w:t>
      </w:r>
      <w:proofErr w:type="spellEnd"/>
      <w:r w:rsidRPr="00E63D1A">
        <w:rPr>
          <w:b/>
          <w:i/>
          <w:iCs/>
          <w:sz w:val="24"/>
          <w:u w:val="single"/>
        </w:rPr>
        <w:t xml:space="preserve"> Vice</w:t>
      </w:r>
      <w:r w:rsidRPr="00E63D1A">
        <w:rPr>
          <w:b/>
          <w:sz w:val="24"/>
          <w:u w:val="single"/>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AD0EFA" w:rsidRPr="004E2242" w:rsidRDefault="00AD0EFA" w:rsidP="00BB010B">
      <w:pPr>
        <w:numPr>
          <w:ilvl w:val="0"/>
          <w:numId w:val="2"/>
        </w:numPr>
        <w:tabs>
          <w:tab w:val="clear" w:pos="2160"/>
          <w:tab w:val="num" w:pos="0"/>
        </w:tabs>
        <w:spacing w:line="360" w:lineRule="auto"/>
        <w:ind w:left="0" w:firstLine="1440"/>
        <w:rPr>
          <w:sz w:val="24"/>
        </w:rPr>
      </w:pPr>
      <w:r w:rsidRPr="004E2242">
        <w:rPr>
          <w:sz w:val="24"/>
        </w:rPr>
        <w:t>If you intend to subpoena witnesses for the hearing, you should review the procedures established in 52 Pa. Code §5.421.  You must submit your written application to me</w:t>
      </w:r>
      <w:r w:rsidR="004E2242" w:rsidRPr="004E2242">
        <w:rPr>
          <w:sz w:val="24"/>
        </w:rPr>
        <w:t xml:space="preserve"> </w:t>
      </w:r>
      <w:r w:rsidRPr="004E2242">
        <w:rPr>
          <w:sz w:val="24"/>
        </w:rPr>
        <w:t>sufficiently in advance of the hearing date so that the other parties will have the required ten (10)</w:t>
      </w:r>
      <w:r w:rsidR="001C766B" w:rsidRPr="004E2242">
        <w:rPr>
          <w:sz w:val="24"/>
        </w:rPr>
        <w:t> </w:t>
      </w:r>
      <w:r w:rsidRPr="004E2242">
        <w:rPr>
          <w:sz w:val="24"/>
        </w:rPr>
        <w:t>days</w:t>
      </w:r>
      <w:r w:rsidR="001C766B" w:rsidRPr="004E2242">
        <w:rPr>
          <w:sz w:val="24"/>
        </w:rPr>
        <w:t>’</w:t>
      </w:r>
      <w:r w:rsidRPr="004E2242">
        <w:rPr>
          <w:sz w:val="24"/>
        </w:rPr>
        <w:t xml:space="preserve"> notice to answer or object, and so that you will have enough time to receive the subpoena and serve it.</w:t>
      </w:r>
    </w:p>
    <w:p w:rsidR="001F5DF2" w:rsidRDefault="001F5DF2" w:rsidP="001F5DF2">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AB6600" w:rsidRDefault="00AB6600" w:rsidP="00AB6600">
      <w:pPr>
        <w:tabs>
          <w:tab w:val="left" w:pos="0"/>
        </w:tabs>
        <w:spacing w:line="360" w:lineRule="auto"/>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AB6600" w:rsidRDefault="00AB6600">
      <w:pPr>
        <w:rPr>
          <w:sz w:val="24"/>
        </w:rPr>
      </w:pPr>
      <w:r>
        <w:rPr>
          <w:sz w:val="24"/>
        </w:rPr>
        <w:br w:type="page"/>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201350" w:rsidRPr="003C6AF4" w:rsidRDefault="00332CA0" w:rsidP="00201350">
      <w:r>
        <w:rPr>
          <w:sz w:val="24"/>
        </w:rPr>
        <w:t xml:space="preserve">Date:  </w:t>
      </w:r>
      <w:r w:rsidR="00E63D1A" w:rsidRPr="00E63D1A">
        <w:rPr>
          <w:sz w:val="24"/>
          <w:u w:val="single"/>
        </w:rPr>
        <w:t>January 29</w:t>
      </w:r>
      <w:r w:rsidR="00452E18" w:rsidRPr="00E63D1A">
        <w:rPr>
          <w:sz w:val="24"/>
          <w:u w:val="single"/>
        </w:rPr>
        <w:t>, 20</w:t>
      </w:r>
      <w:r w:rsidR="00015E93" w:rsidRPr="00E63D1A">
        <w:rPr>
          <w:sz w:val="24"/>
          <w:u w:val="single"/>
        </w:rPr>
        <w:t>1</w:t>
      </w:r>
      <w:r w:rsidR="00E63D1A" w:rsidRPr="00E63D1A">
        <w:rPr>
          <w:sz w:val="24"/>
          <w:u w:val="single"/>
        </w:rPr>
        <w:t>9</w:t>
      </w:r>
      <w:r w:rsidR="0082264A">
        <w:rPr>
          <w:sz w:val="24"/>
        </w:rPr>
        <w:tab/>
      </w:r>
      <w:r w:rsidR="0082264A">
        <w:rPr>
          <w:sz w:val="24"/>
        </w:rPr>
        <w:tab/>
      </w:r>
      <w:r w:rsidR="00CA0AAF">
        <w:rPr>
          <w:sz w:val="24"/>
        </w:rPr>
        <w:tab/>
      </w:r>
      <w:r w:rsidR="00CA0AAF">
        <w:rPr>
          <w:sz w:val="24"/>
        </w:rPr>
        <w:tab/>
      </w:r>
      <w:r w:rsidR="00201350" w:rsidRPr="009C6D70">
        <w:rPr>
          <w:u w:val="single"/>
        </w:rPr>
        <w:tab/>
      </w:r>
      <w:r w:rsidR="00201350" w:rsidRPr="009C6D70">
        <w:rPr>
          <w:u w:val="single"/>
        </w:rPr>
        <w:tab/>
      </w:r>
      <w:r w:rsidR="00201350" w:rsidRPr="00201350">
        <w:rPr>
          <w:sz w:val="24"/>
          <w:szCs w:val="24"/>
          <w:u w:val="single"/>
        </w:rPr>
        <w:t>/s/</w:t>
      </w:r>
      <w:r w:rsidR="00201350" w:rsidRPr="003C6AF4">
        <w:rPr>
          <w:u w:val="single"/>
        </w:rPr>
        <w:tab/>
      </w:r>
      <w:r w:rsidR="00201350" w:rsidRPr="003C6AF4">
        <w:rPr>
          <w:u w:val="single"/>
        </w:rPr>
        <w:tab/>
      </w:r>
      <w:r w:rsidR="00201350" w:rsidRPr="003C6AF4">
        <w:rPr>
          <w:u w:val="single"/>
        </w:rPr>
        <w:tab/>
      </w:r>
    </w:p>
    <w:p w:rsidR="00CA0AAF"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201350">
        <w:rPr>
          <w:sz w:val="24"/>
        </w:rPr>
        <w:t xml:space="preserve">Emily </w:t>
      </w:r>
      <w:proofErr w:type="spellStart"/>
      <w:r w:rsidR="00201350">
        <w:rPr>
          <w:sz w:val="24"/>
        </w:rPr>
        <w:t>DeVoe</w:t>
      </w:r>
      <w:proofErr w:type="spellEnd"/>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bookmarkStart w:id="0" w:name="_GoBack"/>
      <w:bookmarkEnd w:id="0"/>
      <w:r>
        <w:rPr>
          <w:sz w:val="24"/>
        </w:rPr>
        <w:t>Administrative Law Judge</w:t>
      </w:r>
      <w:r w:rsidR="00332CA0">
        <w:rPr>
          <w:sz w:val="24"/>
        </w:rPr>
        <w:tab/>
      </w:r>
      <w:r w:rsidR="00452E18">
        <w:rPr>
          <w:sz w:val="24"/>
        </w:rPr>
        <w:tab/>
      </w:r>
    </w:p>
    <w:p w:rsidR="00E63D1A" w:rsidRDefault="00E63D1A">
      <w:pPr>
        <w:rPr>
          <w:b/>
          <w:sz w:val="24"/>
          <w:szCs w:val="24"/>
        </w:rPr>
      </w:pPr>
      <w:r>
        <w:rPr>
          <w:b/>
          <w:sz w:val="24"/>
          <w:szCs w:val="24"/>
        </w:rPr>
        <w:br w:type="page"/>
      </w:r>
    </w:p>
    <w:p w:rsidR="00E63D1A" w:rsidRDefault="00E63D1A" w:rsidP="00E63D1A">
      <w:pPr>
        <w:rPr>
          <w:rFonts w:ascii="Microsoft Sans Serif" w:eastAsia="Microsoft Sans Serif" w:hAnsi="Microsoft Sans Serif" w:cs="Microsoft Sans Serif"/>
          <w:b/>
          <w:sz w:val="24"/>
          <w:u w:val="single"/>
        </w:rPr>
        <w:sectPr w:rsidR="00E63D1A" w:rsidSect="007E167D">
          <w:footerReference w:type="even" r:id="rId7"/>
          <w:footerReference w:type="default" r:id="rId8"/>
          <w:pgSz w:w="12240" w:h="15840"/>
          <w:pgMar w:top="1440" w:right="1584" w:bottom="1440" w:left="1584" w:header="720" w:footer="720" w:gutter="0"/>
          <w:pgNumType w:start="1"/>
          <w:cols w:space="720"/>
          <w:titlePg/>
          <w:docGrid w:linePitch="360"/>
        </w:sectPr>
      </w:pPr>
    </w:p>
    <w:p w:rsidR="00E63D1A" w:rsidRDefault="00E63D1A" w:rsidP="00E63D1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C-2018-3004873 - CHRISTIE JORDAN v. PENNSYLVANIA ELECTRIC COMPANY</w:t>
      </w:r>
      <w:r>
        <w:rPr>
          <w:rFonts w:ascii="Microsoft Sans Serif" w:eastAsia="Microsoft Sans Serif" w:hAnsi="Microsoft Sans Serif" w:cs="Microsoft Sans Serif"/>
          <w:b/>
          <w:sz w:val="24"/>
          <w:u w:val="single"/>
        </w:rPr>
        <w:cr/>
      </w:r>
      <w:r w:rsidRPr="004634B5">
        <w:rPr>
          <w:rFonts w:ascii="Microsoft Sans Serif" w:eastAsia="Microsoft Sans Serif" w:hAnsi="Microsoft Sans Serif" w:cs="Microsoft Sans Serif"/>
          <w:i/>
          <w:sz w:val="24"/>
        </w:rPr>
        <w:t>Revised 01/23/19</w:t>
      </w:r>
    </w:p>
    <w:p w:rsidR="00E63D1A" w:rsidRPr="00F7175C" w:rsidRDefault="00E63D1A" w:rsidP="00E63D1A">
      <w:pPr>
        <w:rPr>
          <w:i/>
          <w:u w:val="single"/>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CHRISTIE JORDAN</w:t>
      </w:r>
      <w:r>
        <w:rPr>
          <w:rFonts w:ascii="Microsoft Sans Serif" w:eastAsia="Microsoft Sans Serif" w:hAnsi="Microsoft Sans Serif" w:cs="Microsoft Sans Serif"/>
          <w:sz w:val="24"/>
        </w:rPr>
        <w:cr/>
        <w:t>1477 WASHINGTON AVENUE</w:t>
      </w:r>
      <w:r>
        <w:rPr>
          <w:rFonts w:ascii="Microsoft Sans Serif" w:eastAsia="Microsoft Sans Serif" w:hAnsi="Microsoft Sans Serif" w:cs="Microsoft Sans Serif"/>
          <w:sz w:val="24"/>
        </w:rPr>
        <w:cr/>
        <w:t>ALTOONA PA  16601</w:t>
      </w:r>
      <w:r>
        <w:rPr>
          <w:rFonts w:ascii="Microsoft Sans Serif" w:eastAsia="Microsoft Sans Serif" w:hAnsi="Microsoft Sans Serif" w:cs="Microsoft Sans Serif"/>
          <w:sz w:val="24"/>
        </w:rPr>
        <w:cr/>
      </w:r>
      <w:r w:rsidRPr="00F7175C">
        <w:rPr>
          <w:rFonts w:ascii="Microsoft Sans Serif" w:eastAsia="Microsoft Sans Serif" w:hAnsi="Microsoft Sans Serif" w:cs="Microsoft Sans Serif"/>
          <w:b/>
          <w:sz w:val="24"/>
        </w:rPr>
        <w:t>814.935.9638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L MUNSCH ESQUIRE</w:t>
      </w:r>
      <w:r>
        <w:rPr>
          <w:rFonts w:ascii="Microsoft Sans Serif" w:eastAsia="Microsoft Sans Serif" w:hAnsi="Microsoft Sans Serif" w:cs="Microsoft Sans Serif"/>
          <w:sz w:val="24"/>
        </w:rPr>
        <w:cr/>
      </w:r>
      <w:r w:rsidRPr="00F7175C">
        <w:rPr>
          <w:rFonts w:ascii="Microsoft Sans Serif" w:eastAsia="Microsoft Sans Serif" w:hAnsi="Microsoft Sans Serif" w:cs="Microsoft Sans Serif"/>
          <w:caps/>
          <w:sz w:val="24"/>
        </w:rPr>
        <w:t>FIRSTENERGY</w:t>
      </w:r>
      <w:r w:rsidRPr="00F7175C">
        <w:rPr>
          <w:rFonts w:ascii="Microsoft Sans Serif" w:eastAsia="Microsoft Sans Serif" w:hAnsi="Microsoft Sans Serif" w:cs="Microsoft Sans Serif"/>
          <w:caps/>
          <w:sz w:val="24"/>
        </w:rPr>
        <w:cr/>
        <w:t>800 Cabin Hill Drive</w:t>
      </w:r>
      <w:r w:rsidRPr="00F7175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GREENSBURG PA  15601</w:t>
      </w:r>
      <w:r>
        <w:rPr>
          <w:rFonts w:ascii="Microsoft Sans Serif" w:eastAsia="Microsoft Sans Serif" w:hAnsi="Microsoft Sans Serif" w:cs="Microsoft Sans Serif"/>
          <w:sz w:val="24"/>
        </w:rPr>
        <w:cr/>
      </w:r>
      <w:r w:rsidRPr="00F7175C">
        <w:rPr>
          <w:rFonts w:ascii="Microsoft Sans Serif" w:eastAsia="Microsoft Sans Serif" w:hAnsi="Microsoft Sans Serif" w:cs="Microsoft Sans Serif"/>
          <w:b/>
          <w:sz w:val="24"/>
        </w:rPr>
        <w:t>724.838.6210</w:t>
      </w:r>
      <w:r w:rsidRPr="00F7175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7175C">
        <w:rPr>
          <w:rFonts w:ascii="Microsoft Sans Serif" w:eastAsia="Microsoft Sans Serif" w:hAnsi="Microsoft Sans Serif" w:cs="Microsoft Sans Serif"/>
          <w:b/>
          <w:sz w:val="24"/>
        </w:rPr>
        <w:t>215.495.6524</w:t>
      </w:r>
      <w:r w:rsidRPr="00F7175C">
        <w:rPr>
          <w:rFonts w:ascii="Microsoft Sans Serif" w:eastAsia="Microsoft Sans Serif" w:hAnsi="Microsoft Sans Serif" w:cs="Microsoft Sans Serif"/>
          <w:b/>
          <w:sz w:val="24"/>
        </w:rPr>
        <w:cr/>
      </w:r>
      <w:r w:rsidRPr="00F7175C">
        <w:rPr>
          <w:rFonts w:ascii="Microsoft Sans Serif" w:eastAsia="Microsoft Sans Serif" w:hAnsi="Microsoft Sans Serif" w:cs="Microsoft Sans Serif"/>
          <w:b/>
          <w:i/>
          <w:sz w:val="24"/>
          <w:u w:val="single"/>
        </w:rPr>
        <w:t>ACCEPTS E-SERVICE</w:t>
      </w:r>
    </w:p>
    <w:p w:rsidR="00E63D1A" w:rsidRDefault="00E63D1A" w:rsidP="00E63D1A"/>
    <w:p w:rsidR="00FD0374" w:rsidRPr="00C016A2" w:rsidRDefault="00FD0374" w:rsidP="00C016A2">
      <w:pPr>
        <w:tabs>
          <w:tab w:val="left" w:pos="0"/>
        </w:tabs>
        <w:jc w:val="both"/>
        <w:rPr>
          <w:b/>
          <w:sz w:val="24"/>
          <w:szCs w:val="24"/>
        </w:rPr>
      </w:pPr>
    </w:p>
    <w:sectPr w:rsidR="00FD0374" w:rsidRPr="00C016A2" w:rsidSect="00D93E5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3FF" w:rsidRDefault="000A23FF">
      <w:r>
        <w:separator/>
      </w:r>
    </w:p>
  </w:endnote>
  <w:endnote w:type="continuationSeparator" w:id="0">
    <w:p w:rsidR="000A23FF" w:rsidRDefault="000A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822E5">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3FF" w:rsidRDefault="000A23FF">
      <w:r>
        <w:separator/>
      </w:r>
    </w:p>
  </w:footnote>
  <w:footnote w:type="continuationSeparator" w:id="0">
    <w:p w:rsidR="000A23FF" w:rsidRDefault="000A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497D"/>
    <w:rsid w:val="00015E93"/>
    <w:rsid w:val="00023C2D"/>
    <w:rsid w:val="000454FD"/>
    <w:rsid w:val="00050F83"/>
    <w:rsid w:val="00052E32"/>
    <w:rsid w:val="0006487D"/>
    <w:rsid w:val="000649C2"/>
    <w:rsid w:val="00076AB6"/>
    <w:rsid w:val="000822E5"/>
    <w:rsid w:val="000A23FF"/>
    <w:rsid w:val="000C6F4E"/>
    <w:rsid w:val="000E6C11"/>
    <w:rsid w:val="000E7CCF"/>
    <w:rsid w:val="001449DB"/>
    <w:rsid w:val="001601CE"/>
    <w:rsid w:val="0017554E"/>
    <w:rsid w:val="001A00E0"/>
    <w:rsid w:val="001C766B"/>
    <w:rsid w:val="001E59B9"/>
    <w:rsid w:val="001F5DF2"/>
    <w:rsid w:val="00201350"/>
    <w:rsid w:val="00244AAF"/>
    <w:rsid w:val="00247900"/>
    <w:rsid w:val="00256B89"/>
    <w:rsid w:val="0026268C"/>
    <w:rsid w:val="00273ABB"/>
    <w:rsid w:val="00280A2C"/>
    <w:rsid w:val="002D1A1E"/>
    <w:rsid w:val="00332CA0"/>
    <w:rsid w:val="0033707E"/>
    <w:rsid w:val="00341E99"/>
    <w:rsid w:val="00355E73"/>
    <w:rsid w:val="00371E89"/>
    <w:rsid w:val="00374FC2"/>
    <w:rsid w:val="003A42CE"/>
    <w:rsid w:val="003B279A"/>
    <w:rsid w:val="003B401B"/>
    <w:rsid w:val="003F7D6D"/>
    <w:rsid w:val="004024E6"/>
    <w:rsid w:val="00412B85"/>
    <w:rsid w:val="0044702F"/>
    <w:rsid w:val="00452E18"/>
    <w:rsid w:val="00490D32"/>
    <w:rsid w:val="004D22DE"/>
    <w:rsid w:val="004E2242"/>
    <w:rsid w:val="004E477C"/>
    <w:rsid w:val="004E66DF"/>
    <w:rsid w:val="0051419B"/>
    <w:rsid w:val="005376D8"/>
    <w:rsid w:val="00560DC5"/>
    <w:rsid w:val="00581D60"/>
    <w:rsid w:val="00606687"/>
    <w:rsid w:val="006226F3"/>
    <w:rsid w:val="0064774A"/>
    <w:rsid w:val="006675F1"/>
    <w:rsid w:val="006702AA"/>
    <w:rsid w:val="0067466A"/>
    <w:rsid w:val="0067534D"/>
    <w:rsid w:val="006754D0"/>
    <w:rsid w:val="00685E2F"/>
    <w:rsid w:val="00694D03"/>
    <w:rsid w:val="006B4510"/>
    <w:rsid w:val="006E2126"/>
    <w:rsid w:val="0073177E"/>
    <w:rsid w:val="00740950"/>
    <w:rsid w:val="007539C9"/>
    <w:rsid w:val="00756B16"/>
    <w:rsid w:val="00767E5C"/>
    <w:rsid w:val="00780CF8"/>
    <w:rsid w:val="007A47DF"/>
    <w:rsid w:val="007C0A7A"/>
    <w:rsid w:val="007D3DD3"/>
    <w:rsid w:val="007E167D"/>
    <w:rsid w:val="007E2C68"/>
    <w:rsid w:val="0080557F"/>
    <w:rsid w:val="00814878"/>
    <w:rsid w:val="0082264A"/>
    <w:rsid w:val="00844F99"/>
    <w:rsid w:val="00845FB1"/>
    <w:rsid w:val="00847E97"/>
    <w:rsid w:val="00850454"/>
    <w:rsid w:val="0085369A"/>
    <w:rsid w:val="00870DEB"/>
    <w:rsid w:val="00876C44"/>
    <w:rsid w:val="008B7C8F"/>
    <w:rsid w:val="008C3295"/>
    <w:rsid w:val="008D0F3D"/>
    <w:rsid w:val="008D6D8C"/>
    <w:rsid w:val="00940474"/>
    <w:rsid w:val="0094162A"/>
    <w:rsid w:val="00975788"/>
    <w:rsid w:val="009A7B6A"/>
    <w:rsid w:val="009B2DA0"/>
    <w:rsid w:val="009E53D0"/>
    <w:rsid w:val="009F2D6D"/>
    <w:rsid w:val="00A07880"/>
    <w:rsid w:val="00A13B55"/>
    <w:rsid w:val="00A27C02"/>
    <w:rsid w:val="00A602D7"/>
    <w:rsid w:val="00A70304"/>
    <w:rsid w:val="00A70419"/>
    <w:rsid w:val="00A73D2F"/>
    <w:rsid w:val="00A827AC"/>
    <w:rsid w:val="00A85985"/>
    <w:rsid w:val="00AB6600"/>
    <w:rsid w:val="00AC540C"/>
    <w:rsid w:val="00AD0593"/>
    <w:rsid w:val="00AD0EFA"/>
    <w:rsid w:val="00AD25D5"/>
    <w:rsid w:val="00B13F13"/>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47A1E"/>
    <w:rsid w:val="00C53F9C"/>
    <w:rsid w:val="00C54084"/>
    <w:rsid w:val="00C57E07"/>
    <w:rsid w:val="00C606BF"/>
    <w:rsid w:val="00C70C66"/>
    <w:rsid w:val="00C837A6"/>
    <w:rsid w:val="00C86EBF"/>
    <w:rsid w:val="00CA0AAF"/>
    <w:rsid w:val="00CA17C0"/>
    <w:rsid w:val="00CB077E"/>
    <w:rsid w:val="00CD36B2"/>
    <w:rsid w:val="00CD5DCC"/>
    <w:rsid w:val="00D31785"/>
    <w:rsid w:val="00D329E3"/>
    <w:rsid w:val="00D64EDE"/>
    <w:rsid w:val="00D64EFD"/>
    <w:rsid w:val="00D709D1"/>
    <w:rsid w:val="00D7583D"/>
    <w:rsid w:val="00D770C5"/>
    <w:rsid w:val="00D776CC"/>
    <w:rsid w:val="00D93E5C"/>
    <w:rsid w:val="00DA0FE3"/>
    <w:rsid w:val="00DA7AEA"/>
    <w:rsid w:val="00DC3080"/>
    <w:rsid w:val="00DF3A7F"/>
    <w:rsid w:val="00E05234"/>
    <w:rsid w:val="00E06905"/>
    <w:rsid w:val="00E418EA"/>
    <w:rsid w:val="00E63C54"/>
    <w:rsid w:val="00E63D1A"/>
    <w:rsid w:val="00E9055C"/>
    <w:rsid w:val="00E905E0"/>
    <w:rsid w:val="00EB4DDD"/>
    <w:rsid w:val="00EE07A5"/>
    <w:rsid w:val="00F10D22"/>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4E97F5"/>
  <w15:docId w15:val="{E4D6880D-5E53-4552-B4C7-1B392705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949</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25</cp:revision>
  <cp:lastPrinted>2009-11-05T13:36:00Z</cp:lastPrinted>
  <dcterms:created xsi:type="dcterms:W3CDTF">2019-01-28T20:45:00Z</dcterms:created>
  <dcterms:modified xsi:type="dcterms:W3CDTF">2019-01-28T20:58:00Z</dcterms:modified>
</cp:coreProperties>
</file>