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rsidP="00E54D0B">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20AC322F" w:rsidR="0066241C" w:rsidRDefault="0066241C" w:rsidP="00E54D0B">
      <w:pPr>
        <w:tabs>
          <w:tab w:val="left" w:pos="-720"/>
        </w:tabs>
        <w:suppressAutoHyphens/>
        <w:ind w:firstLine="1440"/>
        <w:rPr>
          <w:rFonts w:ascii="Times New Roman" w:hAnsi="Times New Roman" w:cs="Times New Roman"/>
          <w:spacing w:val="-3"/>
        </w:rPr>
      </w:pPr>
    </w:p>
    <w:p w14:paraId="090DFB96" w14:textId="78795A0B" w:rsidR="00E54D0B" w:rsidRDefault="00E54D0B" w:rsidP="00E54D0B">
      <w:pPr>
        <w:tabs>
          <w:tab w:val="left" w:pos="-720"/>
        </w:tabs>
        <w:suppressAutoHyphens/>
        <w:ind w:firstLine="1440"/>
        <w:rPr>
          <w:rFonts w:ascii="Times New Roman" w:hAnsi="Times New Roman" w:cs="Times New Roman"/>
          <w:spacing w:val="-3"/>
        </w:rPr>
      </w:pPr>
    </w:p>
    <w:p w14:paraId="62804CCF" w14:textId="77777777" w:rsidR="00E54D0B" w:rsidRPr="00FA7DD1" w:rsidRDefault="00E54D0B" w:rsidP="00E54D0B">
      <w:pPr>
        <w:tabs>
          <w:tab w:val="left" w:pos="-720"/>
        </w:tabs>
        <w:suppressAutoHyphens/>
        <w:ind w:firstLine="1440"/>
        <w:rPr>
          <w:rFonts w:ascii="Times New Roman" w:hAnsi="Times New Roman" w:cs="Times New Roman"/>
          <w:spacing w:val="-3"/>
        </w:rPr>
      </w:pPr>
    </w:p>
    <w:p w14:paraId="2EBB7427" w14:textId="6F0F81EE" w:rsidR="00C64A51" w:rsidRPr="00FA7DD1" w:rsidRDefault="00A552C2" w:rsidP="00E54D0B">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Snow</w:t>
      </w:r>
      <w:r w:rsidR="00451B0F">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E54D0B">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40F87468"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E54D0B">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169697D2"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54D0B">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451B0F">
        <w:rPr>
          <w:rFonts w:ascii="Times New Roman" w:hAnsi="Times New Roman" w:cs="Times New Roman"/>
          <w:spacing w:val="-3"/>
        </w:rPr>
        <w:t>F-201</w:t>
      </w:r>
      <w:r w:rsidR="00A552C2">
        <w:rPr>
          <w:rFonts w:ascii="Times New Roman" w:hAnsi="Times New Roman" w:cs="Times New Roman"/>
          <w:spacing w:val="-3"/>
        </w:rPr>
        <w:t>9</w:t>
      </w:r>
      <w:r w:rsidR="00451B0F">
        <w:rPr>
          <w:rFonts w:ascii="Times New Roman" w:hAnsi="Times New Roman" w:cs="Times New Roman"/>
          <w:spacing w:val="-3"/>
        </w:rPr>
        <w:t>-300</w:t>
      </w:r>
      <w:r w:rsidR="00A552C2">
        <w:rPr>
          <w:rFonts w:ascii="Times New Roman" w:hAnsi="Times New Roman" w:cs="Times New Roman"/>
          <w:spacing w:val="-3"/>
        </w:rPr>
        <w:t>7003</w:t>
      </w:r>
    </w:p>
    <w:p w14:paraId="63E8E932" w14:textId="2A4B0531"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E54D0B">
        <w:rPr>
          <w:rFonts w:ascii="Times New Roman" w:hAnsi="Times New Roman" w:cs="Times New Roman"/>
          <w:spacing w:val="-3"/>
        </w:rPr>
        <w:tab/>
      </w:r>
      <w:r w:rsidRPr="00FA7DD1">
        <w:rPr>
          <w:rFonts w:ascii="Times New Roman" w:hAnsi="Times New Roman" w:cs="Times New Roman"/>
          <w:spacing w:val="-3"/>
        </w:rPr>
        <w:t>:</w:t>
      </w:r>
    </w:p>
    <w:p w14:paraId="7947035E" w14:textId="1B130198" w:rsidR="00C658BD" w:rsidRPr="00FA7DD1" w:rsidRDefault="00A552C2"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190368">
        <w:rPr>
          <w:rFonts w:ascii="Times New Roman" w:hAnsi="Times New Roman" w:cs="Times New Roman"/>
          <w:spacing w:val="-3"/>
        </w:rPr>
        <w:t>Company</w:t>
      </w:r>
      <w:r w:rsidR="00716894">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E54D0B">
        <w:rPr>
          <w:rFonts w:ascii="Times New Roman" w:hAnsi="Times New Roman" w:cs="Times New Roman"/>
          <w:spacing w:val="-3"/>
        </w:rPr>
        <w:tab/>
      </w:r>
      <w:r w:rsidR="00C64A51" w:rsidRPr="00FA7DD1">
        <w:rPr>
          <w:rFonts w:ascii="Times New Roman" w:hAnsi="Times New Roman" w:cs="Times New Roman"/>
          <w:spacing w:val="-3"/>
        </w:rPr>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77777777" w:rsidR="007275E4" w:rsidRPr="00FA7DD1" w:rsidRDefault="007275E4" w:rsidP="00B72D65">
      <w:pPr>
        <w:tabs>
          <w:tab w:val="left" w:pos="-720"/>
          <w:tab w:val="left" w:pos="5040"/>
        </w:tabs>
        <w:suppressAutoHyphens/>
        <w:jc w:val="both"/>
        <w:rPr>
          <w:rFonts w:ascii="Times New Roman" w:hAnsi="Times New Roman" w:cs="Times New Roman"/>
          <w:spacing w:val="-3"/>
        </w:rPr>
      </w:pPr>
    </w:p>
    <w:p w14:paraId="4536E92C" w14:textId="77777777" w:rsidR="00E54D0B" w:rsidRDefault="00E54D0B">
      <w:pPr>
        <w:tabs>
          <w:tab w:val="center" w:pos="4680"/>
        </w:tabs>
        <w:suppressAutoHyphens/>
        <w:jc w:val="center"/>
        <w:rPr>
          <w:rFonts w:ascii="Times New Roman" w:hAnsi="Times New Roman" w:cs="Times New Roman"/>
          <w:b/>
          <w:bCs/>
          <w:spacing w:val="-3"/>
          <w:u w:val="single"/>
        </w:rPr>
      </w:pPr>
    </w:p>
    <w:p w14:paraId="566575B9" w14:textId="4330E110" w:rsidR="0066241C" w:rsidRPr="00FA7DD1" w:rsidRDefault="0066241C" w:rsidP="00E54D0B">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2A757860" w:rsidR="00646FCC" w:rsidRDefault="00646FCC" w:rsidP="00E54D0B">
      <w:pPr>
        <w:pStyle w:val="ParaTab1"/>
        <w:tabs>
          <w:tab w:val="left" w:pos="2070"/>
        </w:tabs>
        <w:ind w:firstLine="0"/>
        <w:rPr>
          <w:rFonts w:ascii="Times New Roman" w:hAnsi="Times New Roman" w:cs="Times New Roman"/>
        </w:rPr>
      </w:pPr>
    </w:p>
    <w:p w14:paraId="7797C4D3" w14:textId="77777777" w:rsidR="00E54D0B" w:rsidRPr="00FA7DD1" w:rsidRDefault="00E54D0B" w:rsidP="00E54D0B">
      <w:pPr>
        <w:pStyle w:val="ParaTab1"/>
        <w:tabs>
          <w:tab w:val="left" w:pos="2070"/>
        </w:tabs>
        <w:ind w:firstLine="0"/>
        <w:rPr>
          <w:rFonts w:ascii="Times New Roman" w:hAnsi="Times New Roman" w:cs="Times New Roman"/>
        </w:rPr>
      </w:pPr>
    </w:p>
    <w:p w14:paraId="0ACF722F" w14:textId="33269405"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A552C2">
        <w:rPr>
          <w:rFonts w:ascii="Times New Roman" w:hAnsi="Times New Roman"/>
        </w:rPr>
        <w:t>Thur</w:t>
      </w:r>
      <w:r w:rsidR="004D1669">
        <w:rPr>
          <w:rFonts w:ascii="Times New Roman" w:hAnsi="Times New Roman"/>
        </w:rPr>
        <w:t>s</w:t>
      </w:r>
      <w:r w:rsidR="00716894">
        <w:rPr>
          <w:rFonts w:ascii="Times New Roman" w:hAnsi="Times New Roman"/>
        </w:rPr>
        <w:t xml:space="preserve">day, </w:t>
      </w:r>
      <w:r w:rsidR="00A552C2">
        <w:rPr>
          <w:rFonts w:ascii="Times New Roman" w:hAnsi="Times New Roman"/>
        </w:rPr>
        <w:t>March 14</w:t>
      </w:r>
      <w:r w:rsidR="00C658BD">
        <w:rPr>
          <w:rFonts w:ascii="Times New Roman" w:hAnsi="Times New Roman"/>
        </w:rPr>
        <w:t>, 201</w:t>
      </w:r>
      <w:r w:rsidR="00A552C2">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2DDF99A0" w:rsidR="00F34532" w:rsidRDefault="00F34532" w:rsidP="00F34532">
      <w:pPr>
        <w:tabs>
          <w:tab w:val="left" w:pos="1440"/>
        </w:tabs>
        <w:rPr>
          <w:u w:val="single"/>
        </w:rPr>
      </w:pPr>
      <w:r>
        <w:t xml:space="preserve">Date: </w:t>
      </w:r>
      <w:r w:rsidR="00A552C2">
        <w:rPr>
          <w:u w:val="single"/>
        </w:rPr>
        <w:t>January 30, 2019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3251A8D3" w14:textId="77777777" w:rsidR="00F34532" w:rsidRDefault="00F34532" w:rsidP="00F34532">
      <w:r>
        <w:tab/>
      </w:r>
      <w:r>
        <w:tab/>
      </w:r>
      <w:r>
        <w:tab/>
      </w:r>
      <w:r>
        <w:tab/>
      </w:r>
      <w:r>
        <w:tab/>
      </w:r>
      <w:r>
        <w:tab/>
      </w:r>
      <w:r>
        <w:tab/>
        <w:t>Benjamin J. Myers</w:t>
      </w:r>
      <w:r>
        <w:tab/>
      </w:r>
      <w:r>
        <w:tab/>
      </w:r>
      <w:r>
        <w:tab/>
      </w:r>
      <w:r>
        <w:tab/>
      </w:r>
      <w:r>
        <w:tab/>
      </w:r>
      <w:r>
        <w:tab/>
      </w:r>
      <w:r>
        <w:tab/>
      </w:r>
      <w:r>
        <w:tab/>
      </w:r>
      <w:r>
        <w:tab/>
      </w:r>
      <w:r>
        <w:tab/>
      </w:r>
      <w:r>
        <w:tab/>
        <w:t>Administrative Law Judge</w:t>
      </w:r>
    </w:p>
    <w:p w14:paraId="6F0D7A2D" w14:textId="77777777" w:rsidR="00E54D0B" w:rsidRDefault="00E54D0B" w:rsidP="00F34532">
      <w:pPr>
        <w:pStyle w:val="ParaTab1"/>
        <w:spacing w:line="360" w:lineRule="auto"/>
        <w:rPr>
          <w:rFonts w:ascii="Times New Roman" w:hAnsi="Times New Roman"/>
        </w:rPr>
        <w:sectPr w:rsidR="00E54D0B" w:rsidSect="00E54D0B">
          <w:footerReference w:type="even" r:id="rId9"/>
          <w:footerReference w:type="default" r:id="rId10"/>
          <w:type w:val="continuous"/>
          <w:pgSz w:w="12240" w:h="15840" w:code="1"/>
          <w:pgMar w:top="1296" w:right="1440" w:bottom="1296" w:left="1440" w:header="720" w:footer="720" w:gutter="0"/>
          <w:cols w:space="720"/>
          <w:noEndnote/>
          <w:titlePg/>
          <w:docGrid w:linePitch="326"/>
        </w:sectPr>
      </w:pPr>
    </w:p>
    <w:p w14:paraId="62C0E6A6" w14:textId="77777777" w:rsidR="00E54D0B" w:rsidRDefault="00E54D0B" w:rsidP="00E54D0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F-2019-3007003 - BRIAN SNOW v. PECO ENERGY COMPANY </w:t>
      </w:r>
      <w:r>
        <w:rPr>
          <w:rFonts w:ascii="Microsoft Sans Serif" w:eastAsia="Microsoft Sans Serif" w:hAnsi="Microsoft Sans Serif" w:cs="Microsoft Sans Serif"/>
          <w:b/>
          <w:u w:val="single"/>
        </w:rPr>
        <w:cr/>
      </w:r>
    </w:p>
    <w:p w14:paraId="1D5D4958" w14:textId="77777777" w:rsidR="00E54D0B" w:rsidRPr="00E70005" w:rsidRDefault="00E54D0B" w:rsidP="00E54D0B">
      <w:pPr>
        <w:rPr>
          <w:rFonts w:ascii="Microsoft Sans Serif" w:eastAsia="Microsoft Sans Serif" w:hAnsi="Microsoft Sans Serif" w:cs="Microsoft Sans Serif"/>
        </w:rPr>
      </w:pPr>
      <w:r>
        <w:rPr>
          <w:rFonts w:ascii="Microsoft Sans Serif" w:eastAsia="Microsoft Sans Serif" w:hAnsi="Microsoft Sans Serif" w:cs="Microsoft Sans Serif"/>
        </w:rPr>
        <w:t>BRIAN SNOW</w:t>
      </w:r>
      <w:r>
        <w:rPr>
          <w:rFonts w:ascii="Microsoft Sans Serif" w:eastAsia="Microsoft Sans Serif" w:hAnsi="Microsoft Sans Serif" w:cs="Microsoft Sans Serif"/>
        </w:rPr>
        <w:cr/>
        <w:t>410 MANDARIN LANE</w:t>
      </w:r>
      <w:r>
        <w:rPr>
          <w:rFonts w:ascii="Microsoft Sans Serif" w:eastAsia="Microsoft Sans Serif" w:hAnsi="Microsoft Sans Serif" w:cs="Microsoft Sans Serif"/>
        </w:rPr>
        <w:cr/>
        <w:t>ELIZABETHTOWN PA  17022</w:t>
      </w:r>
      <w:r>
        <w:rPr>
          <w:rFonts w:ascii="Microsoft Sans Serif" w:eastAsia="Microsoft Sans Serif" w:hAnsi="Microsoft Sans Serif" w:cs="Microsoft Sans Serif"/>
        </w:rPr>
        <w:cr/>
      </w:r>
      <w:r w:rsidRPr="00E70005">
        <w:rPr>
          <w:rFonts w:ascii="Microsoft Sans Serif" w:eastAsia="Microsoft Sans Serif" w:hAnsi="Microsoft Sans Serif" w:cs="Microsoft Sans Serif"/>
          <w:b/>
        </w:rPr>
        <w:t>215.530.3357</w:t>
      </w:r>
      <w:r>
        <w:rPr>
          <w:rFonts w:ascii="Microsoft Sans Serif" w:eastAsia="Microsoft Sans Serif" w:hAnsi="Microsoft Sans Serif" w:cs="Microsoft Sans Serif"/>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E70005">
        <w:rPr>
          <w:rFonts w:ascii="Microsoft Sans Serif" w:eastAsia="Microsoft Sans Serif" w:hAnsi="Microsoft Sans Serif" w:cs="Microsoft Sans Serif"/>
          <w:b/>
        </w:rPr>
        <w:t>215.841.6841</w:t>
      </w:r>
      <w:r>
        <w:rPr>
          <w:rFonts w:ascii="Microsoft Sans Serif" w:eastAsia="Microsoft Sans Serif" w:hAnsi="Microsoft Sans Serif" w:cs="Microsoft Sans Serif"/>
          <w:b/>
        </w:rPr>
        <w:br/>
      </w:r>
      <w:r w:rsidRPr="00E7000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1ED3830C" w14:textId="77777777" w:rsidR="00E54D0B" w:rsidRDefault="00E54D0B" w:rsidP="00E54D0B"/>
    <w:p w14:paraId="01C6727C" w14:textId="52786026" w:rsidR="00F34532" w:rsidRDefault="00F34532" w:rsidP="00E54D0B">
      <w:pPr>
        <w:pStyle w:val="ParaTab1"/>
        <w:spacing w:line="360" w:lineRule="auto"/>
        <w:ind w:firstLine="0"/>
        <w:rPr>
          <w:rFonts w:ascii="Times New Roman" w:hAnsi="Times New Roman"/>
        </w:rPr>
      </w:pPr>
      <w:bookmarkStart w:id="0" w:name="_GoBack"/>
      <w:bookmarkEnd w:id="0"/>
    </w:p>
    <w:sectPr w:rsidR="00F345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24BB" w14:textId="77777777" w:rsidR="00911D45" w:rsidRDefault="00911D45">
      <w:pPr>
        <w:spacing w:line="20" w:lineRule="exact"/>
        <w:rPr>
          <w:sz w:val="20"/>
          <w:szCs w:val="20"/>
        </w:rPr>
      </w:pPr>
    </w:p>
  </w:endnote>
  <w:endnote w:type="continuationSeparator" w:id="0">
    <w:p w14:paraId="7C3C2204" w14:textId="77777777" w:rsidR="00911D45" w:rsidRDefault="00911D45">
      <w:pPr>
        <w:pStyle w:val="ParaTab1"/>
        <w:rPr>
          <w:sz w:val="20"/>
          <w:szCs w:val="20"/>
        </w:rPr>
      </w:pPr>
      <w:r>
        <w:rPr>
          <w:sz w:val="20"/>
          <w:szCs w:val="20"/>
        </w:rPr>
        <w:t xml:space="preserve"> </w:t>
      </w:r>
    </w:p>
  </w:endnote>
  <w:endnote w:type="continuationNotice" w:id="1">
    <w:p w14:paraId="3E8E0EDA" w14:textId="77777777" w:rsidR="00911D45" w:rsidRDefault="00911D4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Pr="00E54D0B" w:rsidRDefault="00F25D35" w:rsidP="004B0990">
    <w:pPr>
      <w:pStyle w:val="Footer"/>
      <w:framePr w:wrap="around" w:vAnchor="text" w:hAnchor="margin" w:xAlign="center" w:y="1"/>
      <w:rPr>
        <w:rStyle w:val="PageNumber"/>
        <w:rFonts w:ascii="Times New Roman" w:hAnsi="Times New Roman" w:cs="Times New Roman"/>
        <w:sz w:val="20"/>
        <w:szCs w:val="20"/>
      </w:rPr>
    </w:pPr>
    <w:r w:rsidRPr="00E54D0B">
      <w:rPr>
        <w:rStyle w:val="PageNumber"/>
        <w:rFonts w:ascii="Times New Roman" w:hAnsi="Times New Roman" w:cs="Times New Roman"/>
        <w:sz w:val="20"/>
        <w:szCs w:val="20"/>
      </w:rPr>
      <w:fldChar w:fldCharType="begin"/>
    </w:r>
    <w:r w:rsidRPr="00E54D0B">
      <w:rPr>
        <w:rStyle w:val="PageNumber"/>
        <w:rFonts w:ascii="Times New Roman" w:hAnsi="Times New Roman" w:cs="Times New Roman"/>
        <w:sz w:val="20"/>
        <w:szCs w:val="20"/>
      </w:rPr>
      <w:instrText xml:space="preserve">PAGE  </w:instrText>
    </w:r>
    <w:r w:rsidRPr="00E54D0B">
      <w:rPr>
        <w:rStyle w:val="PageNumber"/>
        <w:rFonts w:ascii="Times New Roman" w:hAnsi="Times New Roman" w:cs="Times New Roman"/>
        <w:sz w:val="20"/>
        <w:szCs w:val="20"/>
      </w:rPr>
      <w:fldChar w:fldCharType="separate"/>
    </w:r>
    <w:r w:rsidR="000B67B9" w:rsidRPr="00E54D0B">
      <w:rPr>
        <w:rStyle w:val="PageNumber"/>
        <w:rFonts w:ascii="Times New Roman" w:hAnsi="Times New Roman" w:cs="Times New Roman"/>
        <w:noProof/>
        <w:sz w:val="20"/>
        <w:szCs w:val="20"/>
      </w:rPr>
      <w:t>2</w:t>
    </w:r>
    <w:r w:rsidRPr="00E54D0B">
      <w:rPr>
        <w:rStyle w:val="PageNumber"/>
        <w:rFonts w:ascii="Times New Roman" w:hAnsi="Times New Roman" w:cs="Times New Roman"/>
        <w:sz w:val="20"/>
        <w:szCs w:val="20"/>
      </w:rPr>
      <w:fldChar w:fldCharType="end"/>
    </w:r>
  </w:p>
  <w:p w14:paraId="4E487C11" w14:textId="77777777" w:rsidR="00F25D35" w:rsidRPr="00E54D0B"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9277" w14:textId="6F0AE457" w:rsidR="00E54D0B" w:rsidRPr="00E54D0B" w:rsidRDefault="00E54D0B" w:rsidP="004B0990">
    <w:pPr>
      <w:pStyle w:val="Footer"/>
      <w:framePr w:wrap="around" w:vAnchor="text" w:hAnchor="margin" w:xAlign="center" w:y="1"/>
      <w:rPr>
        <w:rStyle w:val="PageNumber"/>
        <w:rFonts w:ascii="Times New Roman" w:hAnsi="Times New Roman" w:cs="Times New Roman"/>
        <w:sz w:val="20"/>
        <w:szCs w:val="20"/>
      </w:rPr>
    </w:pPr>
  </w:p>
  <w:p w14:paraId="12D2B0C1" w14:textId="2371270F" w:rsidR="00E54D0B" w:rsidRPr="00E54D0B" w:rsidRDefault="00E54D0B">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EEDE" w14:textId="77777777" w:rsidR="00911D45" w:rsidRDefault="00911D45">
      <w:pPr>
        <w:pStyle w:val="ParaTab1"/>
        <w:rPr>
          <w:sz w:val="20"/>
          <w:szCs w:val="20"/>
        </w:rPr>
      </w:pPr>
      <w:r>
        <w:rPr>
          <w:sz w:val="20"/>
          <w:szCs w:val="20"/>
        </w:rPr>
        <w:separator/>
      </w:r>
    </w:p>
  </w:footnote>
  <w:footnote w:type="continuationSeparator" w:id="0">
    <w:p w14:paraId="4D0168E1" w14:textId="77777777" w:rsidR="00911D45" w:rsidRDefault="00911D45">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554"/>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4303"/>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11D45"/>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52C2"/>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4D0B"/>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DD73-CE32-43B4-847D-E79112F5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2019-02-04T18:23:00Z</dcterms:created>
  <dcterms:modified xsi:type="dcterms:W3CDTF">2019-02-04T18:23:00Z</dcterms:modified>
</cp:coreProperties>
</file>