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74E25F38" w14:textId="77777777" w:rsidTr="004C39A4">
        <w:trPr>
          <w:trHeight w:val="990"/>
        </w:trPr>
        <w:tc>
          <w:tcPr>
            <w:tcW w:w="1363" w:type="dxa"/>
            <w:hideMark/>
          </w:tcPr>
          <w:p w14:paraId="73D2CAD5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19EA984" wp14:editId="2ED9ED8B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8BC5239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BAB56DB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72FFD08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70ADDEA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76F05B2E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7DE6F99B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1029FEE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7CBE213C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0DE858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1974107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42A660D7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3DDF3E6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B6BEF0A" w14:textId="3C6B229B" w:rsidR="004C39A4" w:rsidRDefault="00E26804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February 19, 2019</w:t>
      </w:r>
    </w:p>
    <w:p w14:paraId="66BE2AAC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877F2BC" w14:textId="5FD60E8F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E26804">
        <w:rPr>
          <w:rFonts w:ascii="Microsoft Sans Serif" w:hAnsi="Microsoft Sans Serif" w:cs="Microsoft Sans Serif"/>
          <w:b/>
          <w:szCs w:val="24"/>
        </w:rPr>
        <w:t>C-2017-2638061</w:t>
      </w:r>
    </w:p>
    <w:p w14:paraId="1CA7DF81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F361D1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A071BA1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4DBBB758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35758C3A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79915E11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58D29993" w14:textId="11A0393A" w:rsidR="004C39A4" w:rsidRPr="00B16730" w:rsidRDefault="00E2680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PUC Bureau of Investigation and Enforcement v. Paha Luxury Services, Inc. t/a The Corporate Sedan</w:t>
      </w:r>
    </w:p>
    <w:p w14:paraId="225A8FB8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07484E3A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BEDCC60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6CC67FC0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61FD2C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5DE5D0AB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48308AF" w14:textId="79F42A0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26804">
        <w:rPr>
          <w:rFonts w:ascii="Microsoft Sans Serif" w:hAnsi="Microsoft Sans Serif" w:cs="Microsoft Sans Serif"/>
          <w:b/>
          <w:spacing w:val="-3"/>
          <w:szCs w:val="24"/>
        </w:rPr>
        <w:t>Initial Call-In Telephonic Hearing</w:t>
      </w:r>
    </w:p>
    <w:p w14:paraId="41F1163D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8EEF4E1" w14:textId="55C41F4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26804">
        <w:rPr>
          <w:rFonts w:ascii="Microsoft Sans Serif" w:hAnsi="Microsoft Sans Serif" w:cs="Microsoft Sans Serif"/>
          <w:b/>
          <w:spacing w:val="-3"/>
          <w:szCs w:val="24"/>
        </w:rPr>
        <w:t>Thursday, February 21, 2019</w:t>
      </w:r>
    </w:p>
    <w:p w14:paraId="623549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31631D43" w14:textId="6B348D9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26804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266645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D241EA4" w14:textId="1D10593F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E26804">
        <w:rPr>
          <w:rFonts w:ascii="Microsoft Sans Serif" w:hAnsi="Microsoft Sans Serif" w:cs="Microsoft Sans Serif"/>
          <w:b/>
          <w:spacing w:val="-3"/>
          <w:szCs w:val="24"/>
        </w:rPr>
        <w:t>Darlene D. Heep</w:t>
      </w:r>
    </w:p>
    <w:p w14:paraId="1DB86CE5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473655A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0A808D9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00C46387" w14:textId="77777777" w:rsidR="006F42A7" w:rsidRDefault="006F42A7"/>
    <w:p w14:paraId="092ACFB8" w14:textId="77777777" w:rsidR="004C39A4" w:rsidRDefault="004C39A4"/>
    <w:p w14:paraId="4A6F769F" w14:textId="77777777" w:rsidR="004C39A4" w:rsidRDefault="004C39A4"/>
    <w:p w14:paraId="3126A09F" w14:textId="77777777" w:rsidR="004C39A4" w:rsidRDefault="004C39A4"/>
    <w:p w14:paraId="31ECB04E" w14:textId="77777777" w:rsidR="004C39A4" w:rsidRDefault="004C39A4"/>
    <w:p w14:paraId="6034712F" w14:textId="77777777" w:rsidR="004C39A4" w:rsidRDefault="004C39A4"/>
    <w:p w14:paraId="56E6F18A" w14:textId="77777777" w:rsidR="004C39A4" w:rsidRDefault="004C39A4"/>
    <w:p w14:paraId="74CD1053" w14:textId="77777777" w:rsidR="004C39A4" w:rsidRDefault="004C39A4"/>
    <w:p w14:paraId="79F82E25" w14:textId="77777777" w:rsidR="004C39A4" w:rsidRDefault="004C39A4"/>
    <w:p w14:paraId="410F3428" w14:textId="77777777" w:rsidR="004C39A4" w:rsidRDefault="004C39A4"/>
    <w:p w14:paraId="7F50BFF7" w14:textId="77777777" w:rsidR="004C39A4" w:rsidRDefault="004C39A4"/>
    <w:p w14:paraId="57E153FA" w14:textId="77777777" w:rsidR="004C39A4" w:rsidRDefault="004C39A4"/>
    <w:p w14:paraId="7A5F715D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3A8CEAEE" w14:textId="2B400C83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E26804">
        <w:rPr>
          <w:rFonts w:ascii="Microsoft Sans Serif" w:hAnsi="Microsoft Sans Serif" w:cs="Microsoft Sans Serif"/>
          <w:sz w:val="22"/>
          <w:szCs w:val="22"/>
        </w:rPr>
        <w:t>Heep</w:t>
      </w:r>
    </w:p>
    <w:p w14:paraId="4B1D86E6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Ashlee </w:t>
      </w:r>
      <w:r>
        <w:rPr>
          <w:rFonts w:ascii="Microsoft Sans Serif" w:hAnsi="Microsoft Sans Serif" w:cs="Microsoft Sans Serif"/>
          <w:sz w:val="22"/>
          <w:szCs w:val="22"/>
        </w:rPr>
        <w:t>Zrncic</w:t>
      </w:r>
    </w:p>
    <w:p w14:paraId="46CD089C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42D02775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</w:p>
    <w:p w14:paraId="468684BA" w14:textId="532CB87C" w:rsidR="004C39A4" w:rsidRDefault="004C39A4"/>
    <w:p w14:paraId="75AE3E0B" w14:textId="388F1366" w:rsidR="00E26804" w:rsidRDefault="00E26804"/>
    <w:p w14:paraId="63E7FD01" w14:textId="55E1FE1B" w:rsidR="00E26804" w:rsidRDefault="00E26804"/>
    <w:p w14:paraId="57D98282" w14:textId="77777777" w:rsidR="00E26804" w:rsidRDefault="00E26804" w:rsidP="00E26804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C-2017-2638061 - PUC BUREAU OF INVESTIGATION AND ENFORCEMENT v. PASHA LUXURY SERVICES INC T/A THE CORPORATE SEDAN </w:t>
      </w:r>
    </w:p>
    <w:p w14:paraId="4E708FD0" w14:textId="77777777" w:rsidR="00E26804" w:rsidRDefault="00E26804" w:rsidP="00E26804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4F4A0F8E" w14:textId="77777777" w:rsidR="00E26804" w:rsidRDefault="00E26804" w:rsidP="00E2680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DAVID P TEMPLE ESQUIRE</w:t>
      </w:r>
    </w:p>
    <w:p w14:paraId="67439120" w14:textId="77777777" w:rsidR="00E26804" w:rsidRDefault="00E26804" w:rsidP="00E2680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GALLAGHER &amp; TURCHI PC</w:t>
      </w:r>
    </w:p>
    <w:p w14:paraId="262370F6" w14:textId="77777777" w:rsidR="00E26804" w:rsidRDefault="00E26804" w:rsidP="00E2680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1600 MARKET STREET</w:t>
      </w:r>
    </w:p>
    <w:p w14:paraId="38B15C44" w14:textId="77777777" w:rsidR="00E26804" w:rsidRDefault="00E26804" w:rsidP="00E2680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SUITE 1320</w:t>
      </w:r>
    </w:p>
    <w:p w14:paraId="072D80D0" w14:textId="77777777" w:rsidR="00E26804" w:rsidRDefault="00E26804" w:rsidP="00E2680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PA  19116</w:t>
      </w:r>
    </w:p>
    <w:p w14:paraId="77B35272" w14:textId="77777777" w:rsidR="00E26804" w:rsidRDefault="00E26804" w:rsidP="00E2680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215.963.1555</w:t>
      </w:r>
      <w:r>
        <w:rPr>
          <w:rFonts w:ascii="Microsoft Sans Serif" w:eastAsia="Microsoft Sans Serif" w:hAnsi="Microsoft Sans Serif" w:cs="Microsoft Sans Serif"/>
          <w:b/>
        </w:rPr>
        <w:br/>
      </w:r>
      <w:r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14:paraId="356EEA08" w14:textId="77777777" w:rsidR="00E26804" w:rsidRDefault="00E26804" w:rsidP="00E26804">
      <w:pPr>
        <w:rPr>
          <w:rFonts w:ascii="Microsoft Sans Serif" w:eastAsia="Microsoft Sans Serif" w:hAnsi="Microsoft Sans Serif" w:cs="Microsoft Sans Serif"/>
        </w:rPr>
      </w:pPr>
    </w:p>
    <w:p w14:paraId="7B15103E" w14:textId="77777777" w:rsidR="00E26804" w:rsidRDefault="00E26804" w:rsidP="00E2680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KOURTNEY MYERS ESQUIRE</w:t>
      </w:r>
    </w:p>
    <w:p w14:paraId="721D0478" w14:textId="77777777" w:rsidR="00E26804" w:rsidRDefault="00E26804" w:rsidP="00E2680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PA PUC LAW BUREAU</w:t>
      </w:r>
    </w:p>
    <w:p w14:paraId="5E4169CD" w14:textId="77777777" w:rsidR="00E26804" w:rsidRDefault="00E26804" w:rsidP="00E2680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400 NORTH STREET</w:t>
      </w:r>
    </w:p>
    <w:p w14:paraId="0E84C135" w14:textId="77777777" w:rsidR="00E26804" w:rsidRDefault="00E26804" w:rsidP="00E2680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17120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</w:rPr>
        <w:t>717.705.4366</w:t>
      </w:r>
    </w:p>
    <w:p w14:paraId="15F4B8AB" w14:textId="77777777" w:rsidR="00E26804" w:rsidRDefault="00E26804" w:rsidP="00E26804">
      <w:pPr>
        <w:rPr>
          <w:rFonts w:asciiTheme="minorHAnsi" w:eastAsiaTheme="minorEastAsia" w:hAnsiTheme="minorHAnsi" w:cstheme="minorBidi"/>
          <w:sz w:val="22"/>
        </w:rPr>
      </w:pPr>
      <w:r>
        <w:rPr>
          <w:rFonts w:ascii="Microsoft Sans Serif" w:eastAsia="Microsoft Sans Serif" w:hAnsi="Microsoft Sans Serif" w:cs="Microsoft Sans Serif"/>
          <w:b/>
          <w:i/>
          <w:u w:val="single"/>
        </w:rPr>
        <w:t xml:space="preserve"> ACCEPTS E-SERVICE</w:t>
      </w:r>
    </w:p>
    <w:p w14:paraId="685D2440" w14:textId="77777777" w:rsidR="00E26804" w:rsidRDefault="00E26804" w:rsidP="00E26804"/>
    <w:p w14:paraId="59DE3D7B" w14:textId="77777777" w:rsidR="00E26804" w:rsidRDefault="00E26804">
      <w:bookmarkStart w:id="0" w:name="_GoBack"/>
      <w:bookmarkEnd w:id="0"/>
    </w:p>
    <w:sectPr w:rsidR="00E26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6F42A7"/>
    <w:rsid w:val="00E2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3CB5C1B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2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Zrncic, Ashlee</cp:lastModifiedBy>
  <cp:revision>2</cp:revision>
  <dcterms:created xsi:type="dcterms:W3CDTF">2019-02-19T16:03:00Z</dcterms:created>
  <dcterms:modified xsi:type="dcterms:W3CDTF">2019-02-19T16:03:00Z</dcterms:modified>
</cp:coreProperties>
</file>