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9442A" w14:textId="77777777" w:rsidR="00623465" w:rsidRPr="001840A1" w:rsidRDefault="00623465" w:rsidP="00623465">
      <w:pPr>
        <w:autoSpaceDE w:val="0"/>
        <w:autoSpaceDN w:val="0"/>
        <w:spacing w:after="0" w:line="240" w:lineRule="auto"/>
        <w:jc w:val="center"/>
        <w:rPr>
          <w:rFonts w:ascii="Times New Roman" w:eastAsia="Times New Roman" w:hAnsi="Times New Roman" w:cs="Times New Roman"/>
          <w:b/>
          <w:sz w:val="24"/>
          <w:szCs w:val="24"/>
        </w:rPr>
      </w:pPr>
      <w:r w:rsidRPr="001840A1">
        <w:rPr>
          <w:rFonts w:ascii="Times New Roman" w:eastAsia="Times New Roman" w:hAnsi="Times New Roman" w:cs="Times New Roman"/>
          <w:b/>
          <w:sz w:val="24"/>
          <w:szCs w:val="24"/>
        </w:rPr>
        <w:t>BEFORE THE</w:t>
      </w:r>
    </w:p>
    <w:p w14:paraId="4B28EF5A" w14:textId="77777777" w:rsidR="00623465" w:rsidRPr="001840A1" w:rsidRDefault="00623465" w:rsidP="006234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840A1">
        <w:rPr>
          <w:rFonts w:ascii="Times New Roman" w:eastAsia="Times New Roman" w:hAnsi="Times New Roman" w:cs="Times New Roman"/>
          <w:b/>
          <w:bCs/>
          <w:spacing w:val="-3"/>
          <w:sz w:val="24"/>
          <w:szCs w:val="24"/>
        </w:rPr>
        <w:t>PENNSYLVANIA PUBLIC UTILITY COMMISSION</w:t>
      </w:r>
    </w:p>
    <w:p w14:paraId="7C731F57" w14:textId="77777777" w:rsidR="00623465" w:rsidRPr="001840A1" w:rsidRDefault="00623465" w:rsidP="006234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7865007" w14:textId="77777777" w:rsidR="00623465" w:rsidRPr="001840A1" w:rsidRDefault="00623465" w:rsidP="006234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6B90D76" w14:textId="77777777" w:rsidR="00623465" w:rsidRPr="001840A1" w:rsidRDefault="00623465" w:rsidP="006234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4463771" w14:textId="77777777" w:rsidR="00623465" w:rsidRPr="001840A1" w:rsidRDefault="00623465" w:rsidP="0062346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840A1">
        <w:rPr>
          <w:rFonts w:ascii="Times New Roman" w:eastAsia="Times New Roman" w:hAnsi="Times New Roman" w:cs="Times New Roman"/>
          <w:spacing w:val="-3"/>
          <w:sz w:val="24"/>
          <w:szCs w:val="24"/>
        </w:rPr>
        <w:t>PUC Bureau of Investigation and Enforcement</w:t>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fldChar w:fldCharType="begin"/>
      </w:r>
      <w:r w:rsidRPr="001840A1">
        <w:rPr>
          <w:rFonts w:ascii="Times New Roman" w:eastAsia="Times New Roman" w:hAnsi="Times New Roman" w:cs="Times New Roman"/>
          <w:spacing w:val="-3"/>
          <w:sz w:val="24"/>
          <w:szCs w:val="24"/>
        </w:rPr>
        <w:instrText>fillin "Complainant's name" \d ""</w:instrText>
      </w:r>
      <w:r w:rsidRPr="001840A1">
        <w:rPr>
          <w:rFonts w:ascii="Times New Roman" w:eastAsia="Times New Roman" w:hAnsi="Times New Roman" w:cs="Times New Roman"/>
          <w:spacing w:val="-3"/>
          <w:sz w:val="24"/>
          <w:szCs w:val="24"/>
        </w:rPr>
        <w:fldChar w:fldCharType="end"/>
      </w:r>
      <w:r w:rsidRPr="001840A1">
        <w:rPr>
          <w:rFonts w:ascii="Times New Roman" w:eastAsia="Times New Roman" w:hAnsi="Times New Roman" w:cs="Times New Roman"/>
          <w:spacing w:val="-3"/>
          <w:sz w:val="24"/>
          <w:szCs w:val="24"/>
        </w:rPr>
        <w:t>:</w:t>
      </w:r>
    </w:p>
    <w:p w14:paraId="34C9C025" w14:textId="77777777" w:rsidR="00623465" w:rsidRPr="001840A1" w:rsidRDefault="00623465" w:rsidP="0062346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t>:</w:t>
      </w:r>
    </w:p>
    <w:p w14:paraId="3ADD19F8" w14:textId="77777777" w:rsidR="00623465" w:rsidRPr="001840A1" w:rsidRDefault="00623465" w:rsidP="0062346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840A1">
        <w:rPr>
          <w:rFonts w:ascii="Times New Roman" w:eastAsia="Times New Roman" w:hAnsi="Times New Roman" w:cs="Times New Roman"/>
          <w:spacing w:val="-3"/>
          <w:sz w:val="24"/>
          <w:szCs w:val="24"/>
        </w:rPr>
        <w:tab/>
        <w:t>v.</w:t>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t>:</w:t>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t>C-2017-2634219</w:t>
      </w:r>
    </w:p>
    <w:p w14:paraId="4F3A005B" w14:textId="77777777" w:rsidR="00623465" w:rsidRPr="001840A1" w:rsidRDefault="00623465" w:rsidP="0062346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t>:</w:t>
      </w:r>
    </w:p>
    <w:p w14:paraId="7F2C84E9" w14:textId="77777777" w:rsidR="00623465" w:rsidRPr="001840A1" w:rsidRDefault="00623465" w:rsidP="0062346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840A1">
        <w:rPr>
          <w:rFonts w:ascii="Times New Roman" w:eastAsia="Times New Roman" w:hAnsi="Times New Roman" w:cs="Times New Roman"/>
          <w:spacing w:val="-3"/>
          <w:sz w:val="24"/>
          <w:szCs w:val="24"/>
        </w:rPr>
        <w:t>Jetway Transport Inc. t/a</w:t>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t>:</w:t>
      </w:r>
    </w:p>
    <w:p w14:paraId="69F3E763" w14:textId="77777777" w:rsidR="00623465" w:rsidRPr="001840A1" w:rsidRDefault="00623465" w:rsidP="0062346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840A1">
        <w:rPr>
          <w:rFonts w:ascii="Times New Roman" w:eastAsia="Times New Roman" w:hAnsi="Times New Roman" w:cs="Times New Roman"/>
          <w:spacing w:val="-3"/>
          <w:sz w:val="24"/>
          <w:szCs w:val="24"/>
        </w:rPr>
        <w:t>Main Line Taxi</w:t>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r>
      <w:r w:rsidRPr="001840A1">
        <w:rPr>
          <w:rFonts w:ascii="Times New Roman" w:eastAsia="Times New Roman" w:hAnsi="Times New Roman" w:cs="Times New Roman"/>
          <w:spacing w:val="-3"/>
          <w:sz w:val="24"/>
          <w:szCs w:val="24"/>
        </w:rPr>
        <w:tab/>
        <w:t>:</w:t>
      </w:r>
    </w:p>
    <w:p w14:paraId="4D00ADD6" w14:textId="77777777" w:rsidR="00623465" w:rsidRPr="001840A1" w:rsidRDefault="00623465" w:rsidP="006234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E19C1A9" w14:textId="77777777" w:rsidR="00623465" w:rsidRPr="001840A1" w:rsidRDefault="00623465" w:rsidP="0062346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2D273ED9" w14:textId="77777777" w:rsidR="00623465" w:rsidRPr="001840A1" w:rsidRDefault="00623465" w:rsidP="0062346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2347CB2B" w14:textId="77777777" w:rsidR="001840A1" w:rsidRPr="001840A1" w:rsidRDefault="00623465" w:rsidP="00623465">
      <w:pPr>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1840A1">
        <w:rPr>
          <w:rFonts w:ascii="Times New Roman" w:eastAsia="Times New Roman" w:hAnsi="Times New Roman" w:cs="Times New Roman"/>
          <w:b/>
          <w:bCs/>
          <w:spacing w:val="-3"/>
          <w:sz w:val="24"/>
          <w:szCs w:val="24"/>
          <w:u w:val="single"/>
        </w:rPr>
        <w:t>ORDE</w:t>
      </w:r>
      <w:r w:rsidR="001840A1" w:rsidRPr="001840A1">
        <w:rPr>
          <w:rFonts w:ascii="Times New Roman" w:eastAsia="Times New Roman" w:hAnsi="Times New Roman" w:cs="Times New Roman"/>
          <w:b/>
          <w:bCs/>
          <w:spacing w:val="-3"/>
          <w:sz w:val="24"/>
          <w:szCs w:val="24"/>
          <w:u w:val="single"/>
        </w:rPr>
        <w:t xml:space="preserve">R ON PRELIMINARY OBJECTION AND </w:t>
      </w:r>
    </w:p>
    <w:p w14:paraId="55A2C520" w14:textId="36B151ED" w:rsidR="00623465" w:rsidRPr="001840A1" w:rsidRDefault="001840A1" w:rsidP="00623465">
      <w:pPr>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840A1">
        <w:rPr>
          <w:rFonts w:ascii="Times New Roman" w:eastAsia="Times New Roman" w:hAnsi="Times New Roman" w:cs="Times New Roman"/>
          <w:b/>
          <w:bCs/>
          <w:spacing w:val="-3"/>
          <w:sz w:val="24"/>
          <w:szCs w:val="24"/>
          <w:u w:val="single"/>
        </w:rPr>
        <w:t>REQUEST FOR A CONTINUANCE OF THE SCHEDULED HEARING</w:t>
      </w:r>
    </w:p>
    <w:p w14:paraId="6071429A" w14:textId="77777777" w:rsidR="00623465" w:rsidRPr="001840A1" w:rsidRDefault="00623465" w:rsidP="00A56230">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2B2618C" w14:textId="2571B779" w:rsidR="001840A1" w:rsidRPr="001840A1" w:rsidRDefault="00C97261" w:rsidP="001840A1">
      <w:pPr>
        <w:spacing w:after="0" w:line="360" w:lineRule="auto"/>
        <w:ind w:firstLine="1440"/>
        <w:rPr>
          <w:rFonts w:ascii="Times New Roman" w:hAnsi="Times New Roman" w:cs="Times New Roman"/>
          <w:sz w:val="24"/>
          <w:szCs w:val="24"/>
        </w:rPr>
      </w:pPr>
      <w:r w:rsidRPr="001840A1">
        <w:rPr>
          <w:rFonts w:ascii="Times New Roman" w:hAnsi="Times New Roman" w:cs="Times New Roman"/>
          <w:sz w:val="24"/>
          <w:szCs w:val="24"/>
        </w:rPr>
        <w:t xml:space="preserve">On November 17, 2017, the Bureau of Investigation and Enforcement (I&amp;E or Complainant) of the Pennsylvania Public Utility Commission (Commission) filed a formal Complaint (Complaint) against Jetway Transportation Inc. t/a Main Line Taxi (Jetway or Respondent) alleging that Respondent violated Section 510(c) of the Public Utility Code (the Code), 66 </w:t>
      </w:r>
      <w:proofErr w:type="spellStart"/>
      <w:r w:rsidRPr="001840A1">
        <w:rPr>
          <w:rFonts w:ascii="Times New Roman" w:hAnsi="Times New Roman" w:cs="Times New Roman"/>
          <w:sz w:val="24"/>
          <w:szCs w:val="24"/>
        </w:rPr>
        <w:t>Pa.C.S</w:t>
      </w:r>
      <w:proofErr w:type="spellEnd"/>
      <w:r w:rsidRPr="001840A1">
        <w:rPr>
          <w:rFonts w:ascii="Times New Roman" w:hAnsi="Times New Roman" w:cs="Times New Roman"/>
          <w:sz w:val="24"/>
          <w:szCs w:val="24"/>
        </w:rPr>
        <w:t>.</w:t>
      </w:r>
      <w:r w:rsidR="001840A1" w:rsidRPr="001840A1">
        <w:rPr>
          <w:rFonts w:ascii="Times New Roman" w:hAnsi="Times New Roman" w:cs="Times New Roman"/>
          <w:sz w:val="24"/>
          <w:szCs w:val="24"/>
        </w:rPr>
        <w:t xml:space="preserve"> </w:t>
      </w:r>
      <w:r w:rsidRPr="001840A1">
        <w:rPr>
          <w:rFonts w:ascii="Times New Roman" w:hAnsi="Times New Roman" w:cs="Times New Roman"/>
          <w:sz w:val="24"/>
          <w:szCs w:val="24"/>
        </w:rPr>
        <w:t>§ 510(c), by failing to pay its 2016-2017 Fiscal Year Assessment.</w:t>
      </w:r>
      <w:r w:rsidR="001840A1" w:rsidRPr="001840A1">
        <w:rPr>
          <w:rFonts w:ascii="Times New Roman" w:hAnsi="Times New Roman" w:cs="Times New Roman"/>
          <w:sz w:val="24"/>
          <w:szCs w:val="24"/>
        </w:rPr>
        <w:t xml:space="preserve"> </w:t>
      </w:r>
    </w:p>
    <w:p w14:paraId="615F70A8" w14:textId="77777777" w:rsidR="001840A1" w:rsidRPr="001840A1" w:rsidRDefault="001840A1" w:rsidP="001840A1">
      <w:pPr>
        <w:spacing w:after="0" w:line="360" w:lineRule="auto"/>
        <w:ind w:firstLine="1440"/>
        <w:rPr>
          <w:rFonts w:ascii="Times New Roman" w:hAnsi="Times New Roman" w:cs="Times New Roman"/>
          <w:sz w:val="24"/>
          <w:szCs w:val="24"/>
        </w:rPr>
      </w:pPr>
    </w:p>
    <w:p w14:paraId="1BEB6121" w14:textId="755E16C1" w:rsidR="001840A1" w:rsidRPr="001840A1" w:rsidRDefault="001840A1" w:rsidP="001840A1">
      <w:pPr>
        <w:spacing w:after="0" w:line="360" w:lineRule="auto"/>
        <w:ind w:firstLine="1440"/>
        <w:rPr>
          <w:rFonts w:ascii="Times New Roman" w:eastAsia="Times New Roman" w:hAnsi="Times New Roman" w:cs="Times New Roman"/>
          <w:sz w:val="24"/>
          <w:szCs w:val="24"/>
        </w:rPr>
      </w:pPr>
      <w:r w:rsidRPr="001840A1">
        <w:rPr>
          <w:rFonts w:ascii="Times New Roman" w:hAnsi="Times New Roman" w:cs="Times New Roman"/>
          <w:sz w:val="24"/>
          <w:szCs w:val="24"/>
        </w:rPr>
        <w:t xml:space="preserve">As relief, the Complainant ask that the Respondent pay </w:t>
      </w:r>
      <w:r w:rsidRPr="001840A1">
        <w:rPr>
          <w:rFonts w:ascii="Times New Roman" w:eastAsia="Times New Roman" w:hAnsi="Times New Roman" w:cs="Times New Roman"/>
          <w:sz w:val="24"/>
          <w:szCs w:val="24"/>
        </w:rPr>
        <w:t>the outstanding assessment in addition to a civil penalty in the amount of $7,386.  I&amp;E also requests that if payment of the assessment and civil penalty is not made, that the Commission cancel Respondent's Certificate of Public Convenience, refer the matter to the Pennsylvania Office of Attorney General for further action, and certify Respondent's automobile registrations to the Pennsylvania Department of Transportation for suspension or revocation.</w:t>
      </w:r>
    </w:p>
    <w:p w14:paraId="359BD8C9" w14:textId="77777777" w:rsidR="001840A1" w:rsidRPr="001840A1" w:rsidRDefault="001840A1" w:rsidP="001840A1">
      <w:pPr>
        <w:spacing w:after="0" w:line="360" w:lineRule="auto"/>
        <w:ind w:firstLine="1440"/>
        <w:rPr>
          <w:rFonts w:ascii="Times New Roman" w:hAnsi="Times New Roman" w:cs="Times New Roman"/>
          <w:sz w:val="24"/>
          <w:szCs w:val="24"/>
        </w:rPr>
      </w:pPr>
    </w:p>
    <w:p w14:paraId="781F17D7" w14:textId="77777777" w:rsidR="001840A1" w:rsidRDefault="001840A1" w:rsidP="001840A1">
      <w:pPr>
        <w:spacing w:after="0" w:line="360" w:lineRule="auto"/>
        <w:ind w:firstLine="1440"/>
        <w:rPr>
          <w:rFonts w:ascii="Times New Roman" w:eastAsia="Times New Roman" w:hAnsi="Times New Roman" w:cs="Times New Roman"/>
          <w:sz w:val="24"/>
          <w:szCs w:val="24"/>
        </w:rPr>
      </w:pPr>
      <w:r w:rsidRPr="001840A1">
        <w:rPr>
          <w:rFonts w:ascii="Times New Roman" w:eastAsia="Times New Roman" w:hAnsi="Times New Roman" w:cs="Times New Roman"/>
          <w:sz w:val="24"/>
          <w:szCs w:val="24"/>
        </w:rPr>
        <w:t xml:space="preserve">On December 7, 2017, Respondent requested an extension to file an answer to I&amp;E's Complaint by December 19, 2017. </w:t>
      </w:r>
      <w:r>
        <w:rPr>
          <w:rFonts w:ascii="Times New Roman" w:eastAsia="Times New Roman" w:hAnsi="Times New Roman" w:cs="Times New Roman"/>
          <w:sz w:val="24"/>
          <w:szCs w:val="24"/>
        </w:rPr>
        <w:t xml:space="preserve"> </w:t>
      </w:r>
      <w:r w:rsidRPr="001840A1">
        <w:rPr>
          <w:rFonts w:ascii="Times New Roman" w:eastAsia="Times New Roman" w:hAnsi="Times New Roman" w:cs="Times New Roman"/>
          <w:sz w:val="24"/>
          <w:szCs w:val="24"/>
        </w:rPr>
        <w:t xml:space="preserve">On December 13, 2017, the Commission granted Respondent's request for an extension of time to file an answer. </w:t>
      </w:r>
    </w:p>
    <w:p w14:paraId="1CB32109" w14:textId="77777777" w:rsidR="001840A1" w:rsidRDefault="001840A1" w:rsidP="001840A1">
      <w:pPr>
        <w:spacing w:after="0" w:line="360" w:lineRule="auto"/>
        <w:ind w:firstLine="1440"/>
        <w:rPr>
          <w:rFonts w:ascii="Times New Roman" w:eastAsia="Times New Roman" w:hAnsi="Times New Roman" w:cs="Times New Roman"/>
          <w:sz w:val="24"/>
          <w:szCs w:val="24"/>
        </w:rPr>
      </w:pPr>
    </w:p>
    <w:p w14:paraId="3E716033" w14:textId="2192E7E6" w:rsidR="001840A1" w:rsidRPr="002D1233" w:rsidRDefault="001840A1" w:rsidP="001840A1">
      <w:pPr>
        <w:spacing w:after="0" w:line="360" w:lineRule="auto"/>
        <w:ind w:firstLine="1440"/>
        <w:rPr>
          <w:rFonts w:ascii="Times New Roman" w:eastAsia="Times New Roman" w:hAnsi="Times New Roman" w:cs="Times New Roman"/>
          <w:sz w:val="24"/>
          <w:szCs w:val="24"/>
        </w:rPr>
      </w:pPr>
      <w:r w:rsidRPr="001840A1">
        <w:rPr>
          <w:rFonts w:ascii="Times New Roman" w:eastAsia="Times New Roman" w:hAnsi="Times New Roman" w:cs="Times New Roman"/>
          <w:sz w:val="24"/>
          <w:szCs w:val="24"/>
        </w:rPr>
        <w:t xml:space="preserve">On December 19, 2017, Respondent filed Preliminary Objections </w:t>
      </w:r>
      <w:r>
        <w:rPr>
          <w:rFonts w:ascii="Times New Roman" w:eastAsia="Times New Roman" w:hAnsi="Times New Roman" w:cs="Times New Roman"/>
          <w:sz w:val="24"/>
          <w:szCs w:val="24"/>
        </w:rPr>
        <w:t>arguing</w:t>
      </w:r>
      <w:r w:rsidRPr="001840A1">
        <w:rPr>
          <w:rFonts w:ascii="Times New Roman" w:eastAsia="Times New Roman" w:hAnsi="Times New Roman" w:cs="Times New Roman"/>
          <w:sz w:val="24"/>
          <w:szCs w:val="24"/>
        </w:rPr>
        <w:t xml:space="preserve"> that I&amp;E failed to adhere to the Commission's requirements set forth in 52 Pa. Code </w:t>
      </w:r>
      <w:r>
        <w:rPr>
          <w:rFonts w:ascii="Times New Roman" w:eastAsia="Times New Roman" w:hAnsi="Times New Roman" w:cs="Times New Roman"/>
          <w:sz w:val="24"/>
          <w:szCs w:val="24"/>
        </w:rPr>
        <w:t xml:space="preserve">§ </w:t>
      </w:r>
      <w:r w:rsidRPr="001840A1">
        <w:rPr>
          <w:rFonts w:ascii="Times New Roman" w:eastAsia="Times New Roman" w:hAnsi="Times New Roman" w:cs="Times New Roman"/>
          <w:sz w:val="24"/>
          <w:szCs w:val="24"/>
        </w:rPr>
        <w:t xml:space="preserve">5.22(a)(7) </w:t>
      </w:r>
      <w:r>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lastRenderedPageBreak/>
        <w:t>failing</w:t>
      </w:r>
      <w:r w:rsidRPr="001840A1">
        <w:rPr>
          <w:rFonts w:ascii="Times New Roman" w:eastAsia="Times New Roman" w:hAnsi="Times New Roman" w:cs="Times New Roman"/>
          <w:sz w:val="24"/>
          <w:szCs w:val="24"/>
        </w:rPr>
        <w:t xml:space="preserve"> to attach to its Complaint </w:t>
      </w:r>
      <w:r>
        <w:rPr>
          <w:rFonts w:ascii="Times New Roman" w:eastAsia="Times New Roman" w:hAnsi="Times New Roman" w:cs="Times New Roman"/>
          <w:sz w:val="24"/>
          <w:szCs w:val="24"/>
        </w:rPr>
        <w:t xml:space="preserve">the following documents: 1) </w:t>
      </w:r>
      <w:r w:rsidRPr="001840A1">
        <w:rPr>
          <w:rFonts w:ascii="Times New Roman" w:eastAsia="Times New Roman" w:hAnsi="Times New Roman" w:cs="Times New Roman"/>
          <w:sz w:val="24"/>
          <w:szCs w:val="24"/>
        </w:rPr>
        <w:t>the assessment invoice for the 2016-2017 Fiscal Year</w:t>
      </w:r>
      <w:r>
        <w:rPr>
          <w:rFonts w:ascii="Times New Roman" w:eastAsia="Times New Roman" w:hAnsi="Times New Roman" w:cs="Times New Roman"/>
          <w:sz w:val="24"/>
          <w:szCs w:val="24"/>
        </w:rPr>
        <w:t>; 2)</w:t>
      </w:r>
      <w:r w:rsidRPr="001840A1">
        <w:rPr>
          <w:rFonts w:ascii="Times New Roman" w:eastAsia="Times New Roman" w:hAnsi="Times New Roman" w:cs="Times New Roman"/>
          <w:sz w:val="24"/>
          <w:szCs w:val="24"/>
        </w:rPr>
        <w:t xml:space="preserve"> the notice of assessment for the 2016-2017 Fiscal Year</w:t>
      </w:r>
      <w:r>
        <w:rPr>
          <w:rFonts w:ascii="Times New Roman" w:eastAsia="Times New Roman" w:hAnsi="Times New Roman" w:cs="Times New Roman"/>
          <w:sz w:val="24"/>
          <w:szCs w:val="24"/>
        </w:rPr>
        <w:t>;</w:t>
      </w:r>
      <w:r w:rsidRPr="001840A1">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3) </w:t>
      </w:r>
      <w:r w:rsidRPr="001840A1">
        <w:rPr>
          <w:rFonts w:ascii="Times New Roman" w:eastAsia="Times New Roman" w:hAnsi="Times New Roman" w:cs="Times New Roman"/>
          <w:sz w:val="24"/>
          <w:szCs w:val="24"/>
        </w:rPr>
        <w:t xml:space="preserve">the </w:t>
      </w:r>
      <w:r w:rsidRPr="002D1233">
        <w:rPr>
          <w:rFonts w:ascii="Times New Roman" w:eastAsia="Times New Roman" w:hAnsi="Times New Roman" w:cs="Times New Roman"/>
          <w:sz w:val="24"/>
          <w:szCs w:val="24"/>
        </w:rPr>
        <w:t>certified mailing receipt.  According to the Respondent, I&amp;E’s failure to attach those documents to the Complaint amounted to insufficient specificity of a pleading and formed the basis for a preliminary objection pursuant to 52 Pa. Code 5.101(a)(3).</w:t>
      </w:r>
    </w:p>
    <w:p w14:paraId="53E09374" w14:textId="5E7533FD" w:rsidR="001840A1" w:rsidRPr="002D1233" w:rsidRDefault="001840A1" w:rsidP="00E07C15">
      <w:pPr>
        <w:spacing w:after="0" w:line="360" w:lineRule="auto"/>
        <w:rPr>
          <w:rFonts w:ascii="Times New Roman" w:eastAsia="Times New Roman" w:hAnsi="Times New Roman" w:cs="Times New Roman"/>
          <w:sz w:val="24"/>
          <w:szCs w:val="24"/>
        </w:rPr>
      </w:pPr>
    </w:p>
    <w:p w14:paraId="51585F81" w14:textId="5DEE0C75" w:rsidR="000170C9" w:rsidRDefault="000170C9" w:rsidP="002D1233">
      <w:pPr>
        <w:spacing w:after="0" w:line="360" w:lineRule="auto"/>
        <w:ind w:firstLine="1440"/>
        <w:rPr>
          <w:rFonts w:ascii="Times New Roman" w:eastAsia="Times New Roman" w:hAnsi="Times New Roman" w:cs="Times New Roman"/>
          <w:sz w:val="24"/>
          <w:szCs w:val="24"/>
        </w:rPr>
      </w:pPr>
      <w:r w:rsidRPr="002D1233">
        <w:rPr>
          <w:rFonts w:ascii="Times New Roman" w:eastAsia="Times New Roman" w:hAnsi="Times New Roman" w:cs="Times New Roman"/>
          <w:sz w:val="24"/>
          <w:szCs w:val="24"/>
        </w:rPr>
        <w:t xml:space="preserve">Through the filing of the Preliminary Objections, two attorneys entered their appearance on behalf of the Respondent, </w:t>
      </w:r>
      <w:r w:rsidR="002D1233" w:rsidRPr="002D1233">
        <w:rPr>
          <w:rFonts w:ascii="Times New Roman" w:hAnsi="Times New Roman" w:cs="Times New Roman"/>
          <w:sz w:val="24"/>
          <w:szCs w:val="24"/>
        </w:rPr>
        <w:t xml:space="preserve">Susan Halpern, Esq. with an address of 1420 Walnut Street, Suite 300, Philadelphia, PA 19102, and </w:t>
      </w:r>
      <w:r w:rsidR="002D1233" w:rsidRPr="002D1233">
        <w:rPr>
          <w:rFonts w:ascii="Times New Roman" w:eastAsia="Times New Roman" w:hAnsi="Times New Roman" w:cs="Times New Roman"/>
          <w:sz w:val="24"/>
          <w:szCs w:val="24"/>
        </w:rPr>
        <w:t xml:space="preserve">Richard M. Meltzer, Esq. with an address of 150 Monument Rd., Suite 207, </w:t>
      </w:r>
      <w:proofErr w:type="spellStart"/>
      <w:r w:rsidR="002D1233" w:rsidRPr="002D1233">
        <w:rPr>
          <w:rFonts w:ascii="Times New Roman" w:eastAsia="Times New Roman" w:hAnsi="Times New Roman" w:cs="Times New Roman"/>
          <w:sz w:val="24"/>
          <w:szCs w:val="24"/>
        </w:rPr>
        <w:t>Bala</w:t>
      </w:r>
      <w:proofErr w:type="spellEnd"/>
      <w:r w:rsidR="002D1233" w:rsidRPr="002D1233">
        <w:rPr>
          <w:rFonts w:ascii="Times New Roman" w:eastAsia="Times New Roman" w:hAnsi="Times New Roman" w:cs="Times New Roman"/>
          <w:sz w:val="24"/>
          <w:szCs w:val="24"/>
        </w:rPr>
        <w:t xml:space="preserve"> Cynwyd, PA 19004.</w:t>
      </w:r>
    </w:p>
    <w:p w14:paraId="1060C264" w14:textId="77777777" w:rsidR="002D1233" w:rsidRPr="002D1233" w:rsidRDefault="002D1233" w:rsidP="002D1233">
      <w:pPr>
        <w:spacing w:after="0" w:line="360" w:lineRule="auto"/>
        <w:rPr>
          <w:rFonts w:ascii="Times New Roman" w:hAnsi="Times New Roman" w:cs="Times New Roman"/>
          <w:sz w:val="24"/>
          <w:szCs w:val="24"/>
        </w:rPr>
      </w:pPr>
    </w:p>
    <w:p w14:paraId="70C7396E" w14:textId="77777777" w:rsidR="001840A1" w:rsidRDefault="001840A1" w:rsidP="001840A1">
      <w:pPr>
        <w:spacing w:after="0" w:line="360" w:lineRule="auto"/>
        <w:ind w:firstLine="1440"/>
        <w:rPr>
          <w:rFonts w:ascii="Times New Roman" w:eastAsia="Times New Roman" w:hAnsi="Times New Roman" w:cs="Times New Roman"/>
          <w:sz w:val="24"/>
          <w:szCs w:val="24"/>
        </w:rPr>
      </w:pPr>
      <w:r w:rsidRPr="002D1233">
        <w:rPr>
          <w:rFonts w:ascii="Times New Roman" w:eastAsia="Times New Roman" w:hAnsi="Times New Roman" w:cs="Times New Roman"/>
          <w:sz w:val="24"/>
          <w:szCs w:val="24"/>
        </w:rPr>
        <w:t>On December 28, 2017, I&amp;E filed an Amended Complaint attaching the assessment invoice for the 2016-2017 Fiscal Year, the notice of assessment for the 2016-2017 Fiscal Year, and the certified</w:t>
      </w:r>
      <w:r w:rsidRPr="001840A1">
        <w:rPr>
          <w:rFonts w:ascii="Times New Roman" w:eastAsia="Times New Roman" w:hAnsi="Times New Roman" w:cs="Times New Roman"/>
          <w:sz w:val="24"/>
          <w:szCs w:val="24"/>
        </w:rPr>
        <w:t xml:space="preserve"> mailing receipt as exhibits. </w:t>
      </w:r>
      <w:r>
        <w:rPr>
          <w:rFonts w:ascii="Times New Roman" w:eastAsia="Times New Roman" w:hAnsi="Times New Roman" w:cs="Times New Roman"/>
          <w:sz w:val="24"/>
          <w:szCs w:val="24"/>
        </w:rPr>
        <w:t xml:space="preserve"> </w:t>
      </w:r>
    </w:p>
    <w:p w14:paraId="7DEB676A" w14:textId="77777777" w:rsidR="001840A1" w:rsidRDefault="001840A1" w:rsidP="001840A1">
      <w:pPr>
        <w:spacing w:after="0" w:line="360" w:lineRule="auto"/>
        <w:ind w:firstLine="1440"/>
        <w:rPr>
          <w:rFonts w:ascii="Times New Roman" w:eastAsia="Times New Roman" w:hAnsi="Times New Roman" w:cs="Times New Roman"/>
          <w:sz w:val="24"/>
          <w:szCs w:val="24"/>
        </w:rPr>
      </w:pPr>
    </w:p>
    <w:p w14:paraId="576F2F71" w14:textId="4782C6D4" w:rsidR="001840A1" w:rsidRDefault="001840A1" w:rsidP="001840A1">
      <w:pPr>
        <w:spacing w:after="0" w:line="360" w:lineRule="auto"/>
        <w:ind w:firstLine="1440"/>
        <w:rPr>
          <w:rFonts w:ascii="Times New Roman" w:eastAsia="Times New Roman" w:hAnsi="Times New Roman" w:cs="Times New Roman"/>
          <w:sz w:val="24"/>
          <w:szCs w:val="24"/>
        </w:rPr>
      </w:pPr>
      <w:r w:rsidRPr="006F7939">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w:t>
      </w:r>
      <w:r w:rsidR="005167F4">
        <w:rPr>
          <w:rFonts w:ascii="Times New Roman" w:eastAsia="Times New Roman" w:hAnsi="Times New Roman" w:cs="Times New Roman"/>
          <w:sz w:val="24"/>
          <w:szCs w:val="24"/>
        </w:rPr>
        <w:t>January 14, 2019</w:t>
      </w:r>
      <w:r w:rsidRPr="006F7939">
        <w:rPr>
          <w:rFonts w:ascii="Times New Roman" w:eastAsia="Times New Roman" w:hAnsi="Times New Roman" w:cs="Times New Roman"/>
          <w:sz w:val="24"/>
          <w:szCs w:val="24"/>
        </w:rPr>
        <w:t>, notified the parties that an initi</w:t>
      </w:r>
      <w:r w:rsidR="005167F4">
        <w:rPr>
          <w:rFonts w:ascii="Times New Roman" w:eastAsia="Times New Roman" w:hAnsi="Times New Roman" w:cs="Times New Roman"/>
          <w:sz w:val="24"/>
          <w:szCs w:val="24"/>
        </w:rPr>
        <w:t xml:space="preserve">al call-in telephone hearing </w:t>
      </w:r>
      <w:r w:rsidRPr="006F7939">
        <w:rPr>
          <w:rFonts w:ascii="Times New Roman" w:eastAsia="Times New Roman" w:hAnsi="Times New Roman" w:cs="Times New Roman"/>
          <w:sz w:val="24"/>
          <w:szCs w:val="24"/>
        </w:rPr>
        <w:t>was scheduled in this matter for</w:t>
      </w:r>
      <w:r w:rsidR="005167F4">
        <w:rPr>
          <w:rFonts w:ascii="Times New Roman" w:eastAsia="Times New Roman" w:hAnsi="Times New Roman" w:cs="Times New Roman"/>
          <w:sz w:val="24"/>
          <w:szCs w:val="24"/>
        </w:rPr>
        <w:t xml:space="preserve"> Friday, February 22, 2019</w:t>
      </w:r>
      <w:r w:rsidRPr="006F7939">
        <w:rPr>
          <w:rFonts w:ascii="Times New Roman" w:eastAsia="Times New Roman" w:hAnsi="Times New Roman" w:cs="Times New Roman"/>
          <w:sz w:val="24"/>
          <w:szCs w:val="24"/>
        </w:rPr>
        <w:t>, at 10:00 a.m.</w:t>
      </w:r>
    </w:p>
    <w:p w14:paraId="4515A832" w14:textId="77777777" w:rsidR="00E07C15" w:rsidRDefault="00E07C15" w:rsidP="001840A1">
      <w:pPr>
        <w:spacing w:after="0" w:line="360" w:lineRule="auto"/>
        <w:ind w:firstLine="1440"/>
        <w:rPr>
          <w:rFonts w:ascii="Times New Roman" w:eastAsia="Times New Roman" w:hAnsi="Times New Roman" w:cs="Times New Roman"/>
          <w:sz w:val="24"/>
          <w:szCs w:val="24"/>
        </w:rPr>
      </w:pPr>
    </w:p>
    <w:p w14:paraId="7F128F53" w14:textId="0420B623" w:rsidR="005167F4" w:rsidRDefault="005167F4" w:rsidP="001840A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Hearing Notice </w:t>
      </w:r>
      <w:r w:rsidR="00E07C15">
        <w:rPr>
          <w:rFonts w:ascii="Times New Roman" w:eastAsia="Times New Roman" w:hAnsi="Times New Roman" w:cs="Times New Roman"/>
          <w:sz w:val="24"/>
          <w:szCs w:val="24"/>
        </w:rPr>
        <w:t xml:space="preserve">was mailed to one of the two counsels for Respondent, Richard M. Meltzer Esq., at </w:t>
      </w:r>
      <w:r w:rsidR="000170C9">
        <w:rPr>
          <w:rFonts w:ascii="Times New Roman" w:eastAsia="Times New Roman" w:hAnsi="Times New Roman" w:cs="Times New Roman"/>
          <w:sz w:val="24"/>
          <w:szCs w:val="24"/>
        </w:rPr>
        <w:t xml:space="preserve">the address entered for him in Respondent’s Preliminary Objection. That address is </w:t>
      </w:r>
      <w:r w:rsidR="00E07C15">
        <w:rPr>
          <w:rFonts w:ascii="Times New Roman" w:eastAsia="Times New Roman" w:hAnsi="Times New Roman" w:cs="Times New Roman"/>
          <w:sz w:val="24"/>
          <w:szCs w:val="24"/>
        </w:rPr>
        <w:t>150 Monument</w:t>
      </w:r>
      <w:r w:rsidR="000170C9">
        <w:rPr>
          <w:rFonts w:ascii="Times New Roman" w:eastAsia="Times New Roman" w:hAnsi="Times New Roman" w:cs="Times New Roman"/>
          <w:sz w:val="24"/>
          <w:szCs w:val="24"/>
        </w:rPr>
        <w:t xml:space="preserve"> Rd., Suite 207, </w:t>
      </w:r>
      <w:proofErr w:type="spellStart"/>
      <w:r w:rsidR="000170C9">
        <w:rPr>
          <w:rFonts w:ascii="Times New Roman" w:eastAsia="Times New Roman" w:hAnsi="Times New Roman" w:cs="Times New Roman"/>
          <w:sz w:val="24"/>
          <w:szCs w:val="24"/>
        </w:rPr>
        <w:t>Bala</w:t>
      </w:r>
      <w:proofErr w:type="spellEnd"/>
      <w:r w:rsidR="000170C9">
        <w:rPr>
          <w:rFonts w:ascii="Times New Roman" w:eastAsia="Times New Roman" w:hAnsi="Times New Roman" w:cs="Times New Roman"/>
          <w:sz w:val="24"/>
          <w:szCs w:val="24"/>
        </w:rPr>
        <w:t xml:space="preserve"> Cynwyd, PA 19004.</w:t>
      </w:r>
    </w:p>
    <w:p w14:paraId="48051FCF" w14:textId="2324F199" w:rsidR="000170C9" w:rsidRDefault="000170C9" w:rsidP="000170C9">
      <w:pPr>
        <w:spacing w:after="0" w:line="360" w:lineRule="auto"/>
        <w:ind w:firstLine="1440"/>
        <w:rPr>
          <w:rFonts w:ascii="Times New Roman" w:eastAsia="Times New Roman" w:hAnsi="Times New Roman" w:cs="Times New Roman"/>
          <w:sz w:val="24"/>
          <w:szCs w:val="24"/>
        </w:rPr>
      </w:pPr>
    </w:p>
    <w:p w14:paraId="5B553793" w14:textId="2CEA7CC0" w:rsidR="002D1233" w:rsidRDefault="002D1233" w:rsidP="000170C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Hearing Notice was not returned to the sender as undeliverable by the United States Postal Service.</w:t>
      </w:r>
    </w:p>
    <w:p w14:paraId="3AC0A931" w14:textId="0AE9750D" w:rsidR="002D1233" w:rsidRDefault="002D1233" w:rsidP="000170C9">
      <w:pPr>
        <w:spacing w:after="0" w:line="360" w:lineRule="auto"/>
        <w:ind w:firstLine="1440"/>
        <w:rPr>
          <w:rFonts w:ascii="Times New Roman" w:eastAsia="Times New Roman" w:hAnsi="Times New Roman" w:cs="Times New Roman"/>
          <w:sz w:val="24"/>
          <w:szCs w:val="24"/>
        </w:rPr>
      </w:pPr>
    </w:p>
    <w:p w14:paraId="1898129E" w14:textId="4E0089F7" w:rsidR="002D1233" w:rsidRDefault="002D1233" w:rsidP="002D1233">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 xml:space="preserve">On January 17, 2019, the Respondent filed an Answer with </w:t>
      </w:r>
      <w:r>
        <w:rPr>
          <w:rFonts w:ascii="Times New Roman" w:eastAsia="Times New Roman" w:hAnsi="Times New Roman" w:cs="Times New Roman"/>
          <w:sz w:val="26"/>
        </w:rPr>
        <w:t>New Matter</w:t>
      </w:r>
      <w:r w:rsidR="00E90BB8">
        <w:rPr>
          <w:rFonts w:ascii="Times New Roman" w:eastAsia="Times New Roman" w:hAnsi="Times New Roman" w:cs="Times New Roman"/>
          <w:sz w:val="26"/>
        </w:rPr>
        <w:t>,</w:t>
      </w:r>
      <w:r>
        <w:rPr>
          <w:rFonts w:ascii="Times New Roman" w:eastAsia="Times New Roman" w:hAnsi="Times New Roman" w:cs="Times New Roman"/>
          <w:sz w:val="26"/>
        </w:rPr>
        <w:t xml:space="preserve"> again indicating that </w:t>
      </w:r>
      <w:r w:rsidRPr="002D1233">
        <w:rPr>
          <w:rFonts w:ascii="Times New Roman" w:eastAsia="Times New Roman" w:hAnsi="Times New Roman" w:cs="Times New Roman"/>
          <w:sz w:val="24"/>
          <w:szCs w:val="24"/>
        </w:rPr>
        <w:t xml:space="preserve">Richard M. Meltzer, Esq. </w:t>
      </w:r>
      <w:r>
        <w:rPr>
          <w:rFonts w:ascii="Times New Roman" w:eastAsia="Times New Roman" w:hAnsi="Times New Roman" w:cs="Times New Roman"/>
          <w:sz w:val="24"/>
          <w:szCs w:val="24"/>
        </w:rPr>
        <w:t xml:space="preserve">at </w:t>
      </w:r>
      <w:r w:rsidRPr="002D1233">
        <w:rPr>
          <w:rFonts w:ascii="Times New Roman" w:eastAsia="Times New Roman" w:hAnsi="Times New Roman" w:cs="Times New Roman"/>
          <w:sz w:val="24"/>
          <w:szCs w:val="24"/>
        </w:rPr>
        <w:t xml:space="preserve">150 Monument Rd., Suite 207, </w:t>
      </w:r>
      <w:proofErr w:type="spellStart"/>
      <w:r w:rsidRPr="002D1233">
        <w:rPr>
          <w:rFonts w:ascii="Times New Roman" w:eastAsia="Times New Roman" w:hAnsi="Times New Roman" w:cs="Times New Roman"/>
          <w:sz w:val="24"/>
          <w:szCs w:val="24"/>
        </w:rPr>
        <w:t>Bala</w:t>
      </w:r>
      <w:proofErr w:type="spellEnd"/>
      <w:r w:rsidRPr="002D1233">
        <w:rPr>
          <w:rFonts w:ascii="Times New Roman" w:eastAsia="Times New Roman" w:hAnsi="Times New Roman" w:cs="Times New Roman"/>
          <w:sz w:val="24"/>
          <w:szCs w:val="24"/>
        </w:rPr>
        <w:t xml:space="preserve"> Cynwyd, PA 19004</w:t>
      </w:r>
      <w:r>
        <w:rPr>
          <w:rFonts w:ascii="Times New Roman" w:eastAsia="Times New Roman" w:hAnsi="Times New Roman" w:cs="Times New Roman"/>
          <w:sz w:val="24"/>
          <w:szCs w:val="24"/>
        </w:rPr>
        <w:t xml:space="preserve"> was representing Respondent as co-counsel with </w:t>
      </w:r>
      <w:r w:rsidRPr="002D1233">
        <w:rPr>
          <w:rFonts w:ascii="Times New Roman" w:hAnsi="Times New Roman" w:cs="Times New Roman"/>
          <w:sz w:val="24"/>
          <w:szCs w:val="24"/>
        </w:rPr>
        <w:t>Susan Halpern, Esq.</w:t>
      </w:r>
      <w:r>
        <w:rPr>
          <w:rFonts w:ascii="Times New Roman" w:hAnsi="Times New Roman" w:cs="Times New Roman"/>
          <w:sz w:val="24"/>
          <w:szCs w:val="24"/>
        </w:rPr>
        <w:t xml:space="preserve"> at </w:t>
      </w:r>
      <w:r w:rsidRPr="002D1233">
        <w:rPr>
          <w:rFonts w:ascii="Times New Roman" w:hAnsi="Times New Roman" w:cs="Times New Roman"/>
          <w:sz w:val="24"/>
          <w:szCs w:val="24"/>
        </w:rPr>
        <w:t>1420 Walnut Street, Suite 300, Philadelphia, PA 19102</w:t>
      </w:r>
      <w:r>
        <w:rPr>
          <w:rFonts w:ascii="Times New Roman" w:hAnsi="Times New Roman" w:cs="Times New Roman"/>
          <w:sz w:val="24"/>
          <w:szCs w:val="24"/>
        </w:rPr>
        <w:t xml:space="preserve">.  See Answer </w:t>
      </w:r>
      <w:r w:rsidR="00E90BB8">
        <w:rPr>
          <w:rFonts w:ascii="Times New Roman" w:hAnsi="Times New Roman" w:cs="Times New Roman"/>
          <w:sz w:val="24"/>
          <w:szCs w:val="24"/>
        </w:rPr>
        <w:t>at ¶ 3.</w:t>
      </w:r>
    </w:p>
    <w:p w14:paraId="05956D52" w14:textId="37629DA5" w:rsidR="00E90BB8" w:rsidRPr="006F7939" w:rsidRDefault="00E90BB8" w:rsidP="00E90BB8">
      <w:pPr>
        <w:spacing w:after="0" w:line="360" w:lineRule="auto"/>
        <w:ind w:firstLine="1440"/>
        <w:rPr>
          <w:rFonts w:ascii="Times New Roman" w:eastAsia="Times New Roman" w:hAnsi="Times New Roman" w:cs="Times New Roman"/>
          <w:sz w:val="24"/>
          <w:szCs w:val="24"/>
        </w:rPr>
      </w:pPr>
      <w:r w:rsidRPr="006F7939">
        <w:rPr>
          <w:rFonts w:ascii="Times New Roman" w:eastAsia="Times New Roman" w:hAnsi="Times New Roman" w:cs="Times New Roman"/>
          <w:sz w:val="24"/>
          <w:szCs w:val="24"/>
        </w:rPr>
        <w:lastRenderedPageBreak/>
        <w:t>A Prehearing Order was issued o</w:t>
      </w:r>
      <w:r>
        <w:rPr>
          <w:rFonts w:ascii="Times New Roman" w:eastAsia="Times New Roman" w:hAnsi="Times New Roman" w:cs="Times New Roman"/>
          <w:sz w:val="24"/>
          <w:szCs w:val="24"/>
        </w:rPr>
        <w:t>n February 6, 2019</w:t>
      </w:r>
      <w:r w:rsidRPr="006F7939">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p>
    <w:p w14:paraId="42E320AB" w14:textId="77777777" w:rsidR="00E90BB8" w:rsidRDefault="00E90BB8" w:rsidP="00E90BB8">
      <w:pPr>
        <w:spacing w:after="0" w:line="360" w:lineRule="auto"/>
        <w:ind w:firstLine="1440"/>
        <w:rPr>
          <w:rFonts w:ascii="Times New Roman" w:eastAsia="Times New Roman" w:hAnsi="Times New Roman" w:cs="Times New Roman"/>
          <w:sz w:val="24"/>
          <w:szCs w:val="24"/>
        </w:rPr>
      </w:pPr>
    </w:p>
    <w:p w14:paraId="7A2468E0" w14:textId="2307C778" w:rsidR="00E90BB8" w:rsidRDefault="00E90BB8" w:rsidP="00E90BB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Prehearing Order was mailed to one of the two counsels for Respondent, Richard M. Meltzer Esq., at the address entered for him in Respondent’s Preliminary Objection</w:t>
      </w:r>
      <w:r w:rsidR="00BE112C">
        <w:rPr>
          <w:rFonts w:ascii="Times New Roman" w:eastAsia="Times New Roman" w:hAnsi="Times New Roman" w:cs="Times New Roman"/>
          <w:sz w:val="24"/>
          <w:szCs w:val="24"/>
        </w:rPr>
        <w:t xml:space="preserve"> and Answer</w:t>
      </w:r>
      <w:r>
        <w:rPr>
          <w:rFonts w:ascii="Times New Roman" w:eastAsia="Times New Roman" w:hAnsi="Times New Roman" w:cs="Times New Roman"/>
          <w:sz w:val="24"/>
          <w:szCs w:val="24"/>
        </w:rPr>
        <w:t xml:space="preserve">. </w:t>
      </w:r>
      <w:r w:rsidR="00BE11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address is 150 Monument Rd., Suite 207,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Cynwyd, PA 19004.</w:t>
      </w:r>
    </w:p>
    <w:p w14:paraId="3C1BD92F" w14:textId="77777777" w:rsidR="00E90BB8" w:rsidRDefault="00E90BB8" w:rsidP="00E90BB8">
      <w:pPr>
        <w:spacing w:after="0" w:line="360" w:lineRule="auto"/>
        <w:ind w:firstLine="1440"/>
        <w:rPr>
          <w:rFonts w:ascii="Times New Roman" w:eastAsia="Times New Roman" w:hAnsi="Times New Roman" w:cs="Times New Roman"/>
          <w:sz w:val="24"/>
          <w:szCs w:val="24"/>
        </w:rPr>
      </w:pPr>
    </w:p>
    <w:p w14:paraId="429F9252" w14:textId="5994C6ED" w:rsidR="00E90BB8" w:rsidRDefault="00E90BB8" w:rsidP="00E90BB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Prehearing Order has not been returned to the sender as undeliverable by the United States Postal Service.</w:t>
      </w:r>
    </w:p>
    <w:p w14:paraId="19D27795" w14:textId="3BA0480A" w:rsidR="00E90BB8" w:rsidRDefault="00E90BB8" w:rsidP="002D1233">
      <w:pPr>
        <w:spacing w:after="0" w:line="360" w:lineRule="auto"/>
        <w:ind w:firstLine="1440"/>
        <w:rPr>
          <w:rFonts w:ascii="Times New Roman" w:hAnsi="Times New Roman" w:cs="Times New Roman"/>
          <w:sz w:val="24"/>
          <w:szCs w:val="24"/>
        </w:rPr>
      </w:pPr>
    </w:p>
    <w:p w14:paraId="0EF88E96" w14:textId="494F96C3" w:rsidR="00E90BB8" w:rsidRDefault="00E90BB8" w:rsidP="00E90BB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February 1</w:t>
      </w:r>
      <w:r w:rsidR="00811AA9">
        <w:rPr>
          <w:rFonts w:ascii="Times New Roman" w:hAnsi="Times New Roman" w:cs="Times New Roman"/>
          <w:sz w:val="24"/>
          <w:szCs w:val="24"/>
        </w:rPr>
        <w:t>5</w:t>
      </w:r>
      <w:r>
        <w:rPr>
          <w:rFonts w:ascii="Times New Roman" w:hAnsi="Times New Roman" w:cs="Times New Roman"/>
          <w:sz w:val="24"/>
          <w:szCs w:val="24"/>
        </w:rPr>
        <w:t>, 2019,</w:t>
      </w:r>
      <w:r w:rsidR="00811AA9">
        <w:rPr>
          <w:rFonts w:ascii="Times New Roman" w:hAnsi="Times New Roman" w:cs="Times New Roman"/>
          <w:sz w:val="24"/>
          <w:szCs w:val="24"/>
        </w:rPr>
        <w:t xml:space="preserve"> Respondent’s counsel</w:t>
      </w:r>
      <w:r>
        <w:rPr>
          <w:rFonts w:ascii="Times New Roman" w:hAnsi="Times New Roman" w:cs="Times New Roman"/>
          <w:sz w:val="24"/>
          <w:szCs w:val="24"/>
        </w:rPr>
        <w:t xml:space="preserve"> filed a Motion requesting a continuance of the scheduled hearing in this matter (Motion). </w:t>
      </w:r>
    </w:p>
    <w:p w14:paraId="5B757C43" w14:textId="452CED2F" w:rsidR="00913696" w:rsidRDefault="00913696" w:rsidP="00E90BB8">
      <w:pPr>
        <w:spacing w:after="0" w:line="360" w:lineRule="auto"/>
        <w:ind w:firstLine="1440"/>
        <w:rPr>
          <w:rFonts w:ascii="Times New Roman" w:hAnsi="Times New Roman" w:cs="Times New Roman"/>
          <w:sz w:val="24"/>
          <w:szCs w:val="24"/>
        </w:rPr>
      </w:pPr>
    </w:p>
    <w:p w14:paraId="6793EB8E" w14:textId="3572C83B" w:rsidR="00913696" w:rsidRDefault="00913696" w:rsidP="00E90BB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Complainant does not object to the request for a continuance of the scheduled hearing.</w:t>
      </w:r>
    </w:p>
    <w:p w14:paraId="602C9B83" w14:textId="35990A57" w:rsidR="00E90BB8" w:rsidRDefault="00E90BB8" w:rsidP="002D1233">
      <w:pPr>
        <w:spacing w:after="0" w:line="360" w:lineRule="auto"/>
        <w:ind w:firstLine="1440"/>
        <w:rPr>
          <w:rFonts w:ascii="Times New Roman" w:hAnsi="Times New Roman" w:cs="Times New Roman"/>
          <w:sz w:val="24"/>
          <w:szCs w:val="24"/>
        </w:rPr>
      </w:pPr>
    </w:p>
    <w:p w14:paraId="4B2E69A5" w14:textId="34F92378" w:rsidR="00E90BB8" w:rsidRDefault="00E90BB8" w:rsidP="002D123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Respondent’s Preliminary Objection and Motion are ri</w:t>
      </w:r>
      <w:r w:rsidR="002E1ED6">
        <w:rPr>
          <w:rFonts w:ascii="Times New Roman" w:hAnsi="Times New Roman" w:cs="Times New Roman"/>
          <w:sz w:val="24"/>
          <w:szCs w:val="24"/>
        </w:rPr>
        <w:t>p</w:t>
      </w:r>
      <w:r>
        <w:rPr>
          <w:rFonts w:ascii="Times New Roman" w:hAnsi="Times New Roman" w:cs="Times New Roman"/>
          <w:sz w:val="24"/>
          <w:szCs w:val="24"/>
        </w:rPr>
        <w:t>e for ruling.</w:t>
      </w:r>
    </w:p>
    <w:p w14:paraId="304EF29E" w14:textId="77777777" w:rsidR="00E90BB8" w:rsidRPr="000A2EF0" w:rsidRDefault="00E90BB8" w:rsidP="002D1233">
      <w:pPr>
        <w:spacing w:after="0" w:line="360" w:lineRule="auto"/>
        <w:ind w:firstLine="1440"/>
        <w:rPr>
          <w:rFonts w:ascii="Times New Roman" w:hAnsi="Times New Roman" w:cs="Times New Roman"/>
          <w:sz w:val="24"/>
          <w:szCs w:val="24"/>
        </w:rPr>
      </w:pPr>
    </w:p>
    <w:p w14:paraId="533481E5" w14:textId="7D7E3441" w:rsidR="000A2EF0" w:rsidRPr="000A2EF0" w:rsidRDefault="002E1ED6" w:rsidP="002D1233">
      <w:pPr>
        <w:spacing w:after="0" w:line="360" w:lineRule="auto"/>
        <w:ind w:firstLine="1440"/>
        <w:rPr>
          <w:rFonts w:ascii="Times New Roman" w:hAnsi="Times New Roman" w:cs="Times New Roman"/>
          <w:sz w:val="24"/>
          <w:szCs w:val="24"/>
        </w:rPr>
      </w:pPr>
      <w:r w:rsidRPr="000A2EF0">
        <w:rPr>
          <w:rFonts w:ascii="Times New Roman" w:hAnsi="Times New Roman" w:cs="Times New Roman"/>
          <w:sz w:val="24"/>
          <w:szCs w:val="24"/>
        </w:rPr>
        <w:t xml:space="preserve">The Commission’s regulations at 52 </w:t>
      </w:r>
      <w:proofErr w:type="spellStart"/>
      <w:r w:rsidRPr="000A2EF0">
        <w:rPr>
          <w:rFonts w:ascii="Times New Roman" w:hAnsi="Times New Roman" w:cs="Times New Roman"/>
          <w:sz w:val="24"/>
          <w:szCs w:val="24"/>
        </w:rPr>
        <w:t>Pa.Code</w:t>
      </w:r>
      <w:proofErr w:type="spellEnd"/>
      <w:r w:rsidRPr="000A2EF0">
        <w:rPr>
          <w:rFonts w:ascii="Times New Roman" w:hAnsi="Times New Roman" w:cs="Times New Roman"/>
          <w:sz w:val="24"/>
          <w:szCs w:val="24"/>
        </w:rPr>
        <w:t xml:space="preserve"> § 5.91</w:t>
      </w:r>
      <w:r w:rsidR="003D599B" w:rsidRPr="000A2EF0">
        <w:rPr>
          <w:rFonts w:ascii="Times New Roman" w:hAnsi="Times New Roman" w:cs="Times New Roman"/>
          <w:sz w:val="24"/>
          <w:szCs w:val="24"/>
        </w:rPr>
        <w:t>,</w:t>
      </w:r>
      <w:r w:rsidRPr="000A2EF0">
        <w:rPr>
          <w:rFonts w:ascii="Times New Roman" w:hAnsi="Times New Roman" w:cs="Times New Roman"/>
          <w:sz w:val="24"/>
          <w:szCs w:val="24"/>
        </w:rPr>
        <w:t xml:space="preserve"> regarding </w:t>
      </w:r>
      <w:r w:rsidR="000A2EF0" w:rsidRPr="000A2EF0">
        <w:rPr>
          <w:rFonts w:ascii="Times New Roman" w:hAnsi="Times New Roman" w:cs="Times New Roman"/>
          <w:iCs/>
          <w:sz w:val="24"/>
          <w:szCs w:val="24"/>
        </w:rPr>
        <w:t>a</w:t>
      </w:r>
      <w:r w:rsidR="00E90BB8" w:rsidRPr="000A2EF0">
        <w:rPr>
          <w:rFonts w:ascii="Times New Roman" w:hAnsi="Times New Roman" w:cs="Times New Roman"/>
          <w:iCs/>
          <w:sz w:val="24"/>
          <w:szCs w:val="24"/>
        </w:rPr>
        <w:t>mendments in response to preliminary objections</w:t>
      </w:r>
      <w:r w:rsidR="000A2EF0">
        <w:rPr>
          <w:rFonts w:ascii="Times New Roman" w:hAnsi="Times New Roman" w:cs="Times New Roman"/>
          <w:iCs/>
          <w:sz w:val="24"/>
          <w:szCs w:val="24"/>
        </w:rPr>
        <w:t>,</w:t>
      </w:r>
      <w:r w:rsidR="000A2EF0" w:rsidRPr="000A2EF0">
        <w:rPr>
          <w:rFonts w:ascii="Times New Roman" w:hAnsi="Times New Roman" w:cs="Times New Roman"/>
          <w:sz w:val="24"/>
          <w:szCs w:val="24"/>
        </w:rPr>
        <w:t xml:space="preserve"> provide in pertinent that,</w:t>
      </w:r>
    </w:p>
    <w:p w14:paraId="5E8E9A4B" w14:textId="77777777" w:rsidR="000A2EF0" w:rsidRDefault="000A2EF0" w:rsidP="000A2EF0">
      <w:pPr>
        <w:spacing w:after="0" w:line="240" w:lineRule="auto"/>
        <w:ind w:left="1440" w:right="1440"/>
        <w:rPr>
          <w:rFonts w:ascii="Times New Roman" w:hAnsi="Times New Roman" w:cs="Times New Roman"/>
          <w:sz w:val="24"/>
          <w:szCs w:val="24"/>
        </w:rPr>
      </w:pPr>
    </w:p>
    <w:p w14:paraId="622D06C4" w14:textId="26246DA2" w:rsidR="00E90BB8" w:rsidRPr="000A2EF0" w:rsidRDefault="00E90BB8" w:rsidP="000A2EF0">
      <w:pPr>
        <w:spacing w:after="0" w:line="240" w:lineRule="auto"/>
        <w:ind w:left="1440" w:right="1440"/>
        <w:rPr>
          <w:rFonts w:ascii="Times New Roman" w:hAnsi="Times New Roman" w:cs="Times New Roman"/>
          <w:sz w:val="24"/>
          <w:szCs w:val="24"/>
        </w:rPr>
      </w:pPr>
      <w:r w:rsidRPr="000A2EF0">
        <w:rPr>
          <w:rFonts w:ascii="Times New Roman" w:hAnsi="Times New Roman" w:cs="Times New Roman"/>
          <w:sz w:val="24"/>
          <w:szCs w:val="24"/>
        </w:rPr>
        <w:t>A party may file an amended pleading as of course within 20 days after service of a copy of a preliminary objection filed under §  5.101 (referring to preliminary objections). If a party has filed an amended pleading as of course, the preliminary objections to the original pleading shall be deemed moot.</w:t>
      </w:r>
    </w:p>
    <w:p w14:paraId="55F4FAB2" w14:textId="77777777" w:rsidR="000A2EF0" w:rsidRPr="000A2EF0" w:rsidRDefault="000A2EF0" w:rsidP="000A2EF0">
      <w:pPr>
        <w:spacing w:after="0" w:line="360" w:lineRule="auto"/>
        <w:rPr>
          <w:rFonts w:ascii="Times New Roman" w:hAnsi="Times New Roman" w:cs="Times New Roman"/>
          <w:sz w:val="24"/>
          <w:szCs w:val="24"/>
        </w:rPr>
      </w:pPr>
    </w:p>
    <w:p w14:paraId="4649603C" w14:textId="3F00CDE7" w:rsidR="000A2EF0" w:rsidRPr="000A2EF0" w:rsidRDefault="000A2EF0" w:rsidP="000A2EF0">
      <w:pPr>
        <w:pStyle w:val="CommentText"/>
        <w:spacing w:after="0" w:line="360" w:lineRule="auto"/>
        <w:rPr>
          <w:rFonts w:ascii="Times New Roman" w:eastAsia="Times New Roman" w:hAnsi="Times New Roman" w:cs="Times New Roman"/>
          <w:sz w:val="24"/>
          <w:szCs w:val="24"/>
        </w:rPr>
      </w:pPr>
      <w:r w:rsidRPr="000A2EF0">
        <w:rPr>
          <w:rFonts w:ascii="Times New Roman" w:hAnsi="Times New Roman" w:cs="Times New Roman"/>
          <w:sz w:val="24"/>
          <w:szCs w:val="24"/>
        </w:rPr>
        <w:t xml:space="preserve">52 </w:t>
      </w:r>
      <w:proofErr w:type="spellStart"/>
      <w:r w:rsidRPr="000A2EF0">
        <w:rPr>
          <w:rFonts w:ascii="Times New Roman" w:hAnsi="Times New Roman" w:cs="Times New Roman"/>
          <w:sz w:val="24"/>
          <w:szCs w:val="24"/>
        </w:rPr>
        <w:t>Pa.Code</w:t>
      </w:r>
      <w:proofErr w:type="spellEnd"/>
      <w:r w:rsidRPr="000A2EF0">
        <w:rPr>
          <w:rFonts w:ascii="Times New Roman" w:hAnsi="Times New Roman" w:cs="Times New Roman"/>
          <w:sz w:val="24"/>
          <w:szCs w:val="24"/>
        </w:rPr>
        <w:t xml:space="preserve"> § 5.91(b).</w:t>
      </w:r>
      <w:r w:rsidRPr="000A2EF0">
        <w:rPr>
          <w:rFonts w:ascii="Times New Roman" w:eastAsia="Times New Roman" w:hAnsi="Times New Roman" w:cs="Times New Roman"/>
          <w:sz w:val="24"/>
          <w:szCs w:val="24"/>
        </w:rPr>
        <w:t xml:space="preserve"> </w:t>
      </w:r>
    </w:p>
    <w:p w14:paraId="1CE7E7C5" w14:textId="77777777" w:rsidR="000A2EF0" w:rsidRPr="000A2EF0" w:rsidRDefault="000A2EF0" w:rsidP="000A2EF0">
      <w:pPr>
        <w:pStyle w:val="CommentText"/>
        <w:spacing w:after="0" w:line="360" w:lineRule="auto"/>
        <w:rPr>
          <w:rFonts w:ascii="Times New Roman" w:eastAsia="Times New Roman" w:hAnsi="Times New Roman" w:cs="Times New Roman"/>
          <w:sz w:val="24"/>
          <w:szCs w:val="24"/>
        </w:rPr>
      </w:pPr>
    </w:p>
    <w:p w14:paraId="5E322501" w14:textId="07B323AC" w:rsidR="000A2EF0" w:rsidRPr="000A2EF0" w:rsidRDefault="000A2EF0" w:rsidP="000A2EF0">
      <w:pPr>
        <w:pStyle w:val="CommentText"/>
        <w:spacing w:after="0" w:line="360" w:lineRule="auto"/>
        <w:ind w:firstLine="1440"/>
        <w:rPr>
          <w:rFonts w:ascii="Times New Roman" w:hAnsi="Times New Roman" w:cs="Times New Roman"/>
          <w:sz w:val="24"/>
          <w:szCs w:val="24"/>
        </w:rPr>
      </w:pPr>
      <w:r w:rsidRPr="000A2EF0">
        <w:rPr>
          <w:rFonts w:ascii="Times New Roman" w:eastAsia="Times New Roman" w:hAnsi="Times New Roman" w:cs="Times New Roman"/>
          <w:sz w:val="24"/>
          <w:szCs w:val="24"/>
        </w:rPr>
        <w:t xml:space="preserve">I&amp;E filed its Amended Complaint as of course and in response to Respondent's Preliminary Objection on December 28, 2017.  In accordance with 52 </w:t>
      </w:r>
      <w:proofErr w:type="spellStart"/>
      <w:r w:rsidRPr="000A2EF0">
        <w:rPr>
          <w:rFonts w:ascii="Times New Roman" w:eastAsia="Times New Roman" w:hAnsi="Times New Roman" w:cs="Times New Roman"/>
          <w:sz w:val="24"/>
          <w:szCs w:val="24"/>
        </w:rPr>
        <w:t>Pa.Code</w:t>
      </w:r>
      <w:proofErr w:type="spellEnd"/>
      <w:r w:rsidRPr="000A2EF0">
        <w:rPr>
          <w:rFonts w:ascii="Times New Roman" w:eastAsia="Times New Roman" w:hAnsi="Times New Roman" w:cs="Times New Roman"/>
          <w:sz w:val="24"/>
          <w:szCs w:val="24"/>
        </w:rPr>
        <w:t xml:space="preserve"> § 5.91(b), Respondent’s Preliminary Objection has been rendered moot by the filing. </w:t>
      </w:r>
    </w:p>
    <w:p w14:paraId="2905E35F" w14:textId="41D8E036" w:rsidR="00E90BB8" w:rsidRDefault="00E90BB8" w:rsidP="000A2EF0">
      <w:pPr>
        <w:spacing w:after="0" w:line="360" w:lineRule="auto"/>
      </w:pPr>
    </w:p>
    <w:p w14:paraId="3556DD1C" w14:textId="77777777" w:rsidR="00913696" w:rsidRDefault="000A2EF0" w:rsidP="0091369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With regard to requests for a continuance of a scheduled hearing, t</w:t>
      </w:r>
      <w:r w:rsidRPr="000A2EF0">
        <w:rPr>
          <w:rFonts w:ascii="Times New Roman" w:hAnsi="Times New Roman" w:cs="Times New Roman"/>
          <w:sz w:val="24"/>
          <w:szCs w:val="24"/>
        </w:rPr>
        <w:t xml:space="preserve">he Commission’s regulations at 52 </w:t>
      </w:r>
      <w:proofErr w:type="spellStart"/>
      <w:r w:rsidRPr="000A2EF0">
        <w:rPr>
          <w:rFonts w:ascii="Times New Roman" w:hAnsi="Times New Roman" w:cs="Times New Roman"/>
          <w:sz w:val="24"/>
          <w:szCs w:val="24"/>
        </w:rPr>
        <w:t>Pa.Code</w:t>
      </w:r>
      <w:proofErr w:type="spellEnd"/>
      <w:r w:rsidRPr="000A2EF0">
        <w:rPr>
          <w:rFonts w:ascii="Times New Roman" w:hAnsi="Times New Roman" w:cs="Times New Roman"/>
          <w:sz w:val="24"/>
          <w:szCs w:val="24"/>
        </w:rPr>
        <w:t xml:space="preserve"> § </w:t>
      </w:r>
      <w:r>
        <w:rPr>
          <w:rFonts w:ascii="Times New Roman" w:hAnsi="Times New Roman" w:cs="Times New Roman"/>
          <w:sz w:val="24"/>
          <w:szCs w:val="24"/>
        </w:rPr>
        <w:t>1.15(b)</w:t>
      </w:r>
      <w:r w:rsidR="00913696">
        <w:rPr>
          <w:rFonts w:ascii="Times New Roman" w:hAnsi="Times New Roman" w:cs="Times New Roman"/>
          <w:sz w:val="24"/>
          <w:szCs w:val="24"/>
        </w:rPr>
        <w:t xml:space="preserve"> </w:t>
      </w:r>
      <w:r w:rsidRPr="000A2EF0">
        <w:rPr>
          <w:rFonts w:ascii="Times New Roman" w:hAnsi="Times New Roman" w:cs="Times New Roman"/>
          <w:sz w:val="24"/>
          <w:szCs w:val="24"/>
        </w:rPr>
        <w:t xml:space="preserve">provide in pertinent </w:t>
      </w:r>
      <w:r w:rsidRPr="00913696">
        <w:rPr>
          <w:rFonts w:ascii="Times New Roman" w:hAnsi="Times New Roman" w:cs="Times New Roman"/>
          <w:sz w:val="24"/>
          <w:szCs w:val="24"/>
        </w:rPr>
        <w:t>that</w:t>
      </w:r>
      <w:r w:rsidR="00913696" w:rsidRPr="00913696">
        <w:rPr>
          <w:rFonts w:ascii="Times New Roman" w:hAnsi="Times New Roman" w:cs="Times New Roman"/>
          <w:sz w:val="24"/>
          <w:szCs w:val="24"/>
        </w:rPr>
        <w:t xml:space="preserve"> “Only for good cause shown will requests for continuance be considered.”  52 </w:t>
      </w:r>
      <w:proofErr w:type="spellStart"/>
      <w:r w:rsidR="00913696" w:rsidRPr="00913696">
        <w:rPr>
          <w:rFonts w:ascii="Times New Roman" w:hAnsi="Times New Roman" w:cs="Times New Roman"/>
          <w:sz w:val="24"/>
          <w:szCs w:val="24"/>
        </w:rPr>
        <w:t>Pa.Code</w:t>
      </w:r>
      <w:proofErr w:type="spellEnd"/>
      <w:r w:rsidR="00913696" w:rsidRPr="00913696">
        <w:rPr>
          <w:rFonts w:ascii="Times New Roman" w:hAnsi="Times New Roman" w:cs="Times New Roman"/>
          <w:sz w:val="24"/>
          <w:szCs w:val="24"/>
        </w:rPr>
        <w:t xml:space="preserve"> § 1.15(b).</w:t>
      </w:r>
    </w:p>
    <w:p w14:paraId="5E601A61" w14:textId="77777777" w:rsidR="00913696" w:rsidRDefault="00913696" w:rsidP="00913696">
      <w:pPr>
        <w:spacing w:after="0" w:line="360" w:lineRule="auto"/>
        <w:ind w:firstLine="1440"/>
        <w:rPr>
          <w:rFonts w:ascii="Times New Roman" w:hAnsi="Times New Roman" w:cs="Times New Roman"/>
          <w:sz w:val="24"/>
          <w:szCs w:val="24"/>
        </w:rPr>
      </w:pPr>
    </w:p>
    <w:p w14:paraId="398809F4" w14:textId="7CDA1F66" w:rsidR="00913696" w:rsidRDefault="00913696" w:rsidP="00913696">
      <w:pPr>
        <w:spacing w:after="0" w:line="360" w:lineRule="auto"/>
        <w:ind w:firstLine="1440"/>
        <w:rPr>
          <w:rFonts w:ascii="Times New Roman" w:hAnsi="Times New Roman" w:cs="Times New Roman"/>
          <w:sz w:val="24"/>
          <w:szCs w:val="24"/>
        </w:rPr>
      </w:pPr>
      <w:r w:rsidRPr="00913696">
        <w:rPr>
          <w:rFonts w:ascii="Times New Roman" w:hAnsi="Times New Roman" w:cs="Times New Roman"/>
          <w:sz w:val="24"/>
          <w:szCs w:val="24"/>
        </w:rPr>
        <w:t xml:space="preserve">By way of good cause shown, Respondent’s counsel, Mr. Meltzer avers that Respondent had not been served with a copy of the Hearing Notice and that he learned of the upcoming hearing through a conversation with opposing counsel. </w:t>
      </w:r>
      <w:r w:rsidR="00BE112C">
        <w:rPr>
          <w:rFonts w:ascii="Times New Roman" w:hAnsi="Times New Roman" w:cs="Times New Roman"/>
          <w:sz w:val="24"/>
          <w:szCs w:val="24"/>
        </w:rPr>
        <w:t xml:space="preserve"> </w:t>
      </w:r>
      <w:r>
        <w:rPr>
          <w:rFonts w:ascii="Times New Roman" w:hAnsi="Times New Roman" w:cs="Times New Roman"/>
          <w:sz w:val="24"/>
          <w:szCs w:val="24"/>
        </w:rPr>
        <w:t>He further adds:</w:t>
      </w:r>
    </w:p>
    <w:p w14:paraId="5639A775" w14:textId="77777777" w:rsidR="00BE112C" w:rsidRDefault="00BE112C" w:rsidP="00913696">
      <w:pPr>
        <w:spacing w:after="0" w:line="360" w:lineRule="auto"/>
        <w:ind w:firstLine="1440"/>
        <w:rPr>
          <w:rFonts w:ascii="Times New Roman" w:hAnsi="Times New Roman" w:cs="Times New Roman"/>
          <w:sz w:val="24"/>
          <w:szCs w:val="24"/>
        </w:rPr>
      </w:pPr>
    </w:p>
    <w:p w14:paraId="056E326E" w14:textId="48442AD5" w:rsidR="00913696" w:rsidRPr="00913696" w:rsidRDefault="00913696" w:rsidP="00BE112C">
      <w:pPr>
        <w:spacing w:after="0" w:line="240" w:lineRule="auto"/>
        <w:ind w:left="1440" w:right="1440"/>
        <w:rPr>
          <w:rFonts w:ascii="Times New Roman" w:hAnsi="Times New Roman" w:cs="Times New Roman"/>
          <w:sz w:val="24"/>
          <w:szCs w:val="24"/>
        </w:rPr>
      </w:pPr>
      <w:r w:rsidRPr="00913696">
        <w:rPr>
          <w:rFonts w:ascii="Times New Roman" w:hAnsi="Times New Roman" w:cs="Times New Roman"/>
          <w:sz w:val="24"/>
          <w:szCs w:val="24"/>
        </w:rPr>
        <w:t xml:space="preserve">Respondent’s counsel is not prepared to move forward on the scheduled date. He is in Florida and all documents relating to the case are located in Philadelphia; he is unable to obtain witnesses to comply with 52 </w:t>
      </w:r>
      <w:proofErr w:type="spellStart"/>
      <w:r w:rsidRPr="00913696">
        <w:rPr>
          <w:rFonts w:ascii="Times New Roman" w:hAnsi="Times New Roman" w:cs="Times New Roman"/>
          <w:sz w:val="24"/>
          <w:szCs w:val="24"/>
        </w:rPr>
        <w:t>Pa.Code</w:t>
      </w:r>
      <w:proofErr w:type="spellEnd"/>
      <w:r w:rsidRPr="00913696">
        <w:rPr>
          <w:rFonts w:ascii="Times New Roman" w:hAnsi="Times New Roman" w:cs="Times New Roman"/>
          <w:sz w:val="24"/>
          <w:szCs w:val="24"/>
        </w:rPr>
        <w:t xml:space="preserve"> 5.421; he does not have sufficient time to obtain necessary documents to demonstrate the Respondent’s financial condition, which may be relevant in these proceedings; he is unable to timely submit any documents to opposing counsel; he is unable to meet with his client to prepare the matter.  Ms</w:t>
      </w:r>
      <w:r w:rsidR="00811AA9">
        <w:rPr>
          <w:rFonts w:ascii="Times New Roman" w:hAnsi="Times New Roman" w:cs="Times New Roman"/>
          <w:sz w:val="24"/>
          <w:szCs w:val="24"/>
        </w:rPr>
        <w:t>.</w:t>
      </w:r>
      <w:r w:rsidR="00A56230">
        <w:rPr>
          <w:rFonts w:ascii="Times New Roman" w:hAnsi="Times New Roman" w:cs="Times New Roman"/>
          <w:sz w:val="24"/>
          <w:szCs w:val="24"/>
        </w:rPr>
        <w:t> </w:t>
      </w:r>
      <w:r w:rsidRPr="00913696">
        <w:rPr>
          <w:rFonts w:ascii="Times New Roman" w:hAnsi="Times New Roman" w:cs="Times New Roman"/>
          <w:sz w:val="24"/>
          <w:szCs w:val="24"/>
        </w:rPr>
        <w:t>Halpern is not available and is not familiar with the file.</w:t>
      </w:r>
    </w:p>
    <w:p w14:paraId="3B533A66" w14:textId="6C249182" w:rsidR="00913696" w:rsidRDefault="00913696" w:rsidP="00913696">
      <w:pPr>
        <w:spacing w:after="0" w:line="360" w:lineRule="auto"/>
        <w:ind w:firstLine="1440"/>
        <w:rPr>
          <w:rFonts w:ascii="Times New Roman" w:hAnsi="Times New Roman" w:cs="Times New Roman"/>
          <w:sz w:val="24"/>
          <w:szCs w:val="24"/>
        </w:rPr>
      </w:pPr>
    </w:p>
    <w:p w14:paraId="3E612239" w14:textId="77777777" w:rsidR="00BE112C" w:rsidRDefault="00BE112C" w:rsidP="00BE112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Motion, ¶ 9.  </w:t>
      </w:r>
    </w:p>
    <w:p w14:paraId="703505E6" w14:textId="77777777" w:rsidR="00BE112C" w:rsidRDefault="00BE112C" w:rsidP="00BE112C">
      <w:pPr>
        <w:spacing w:after="0" w:line="360" w:lineRule="auto"/>
        <w:ind w:firstLine="1440"/>
        <w:rPr>
          <w:rFonts w:ascii="Times New Roman" w:eastAsia="Times New Roman" w:hAnsi="Times New Roman" w:cs="Times New Roman"/>
          <w:spacing w:val="-3"/>
          <w:sz w:val="24"/>
          <w:szCs w:val="24"/>
        </w:rPr>
      </w:pPr>
    </w:p>
    <w:p w14:paraId="36D09BB5" w14:textId="77777777" w:rsidR="00811AA9" w:rsidRDefault="00BE112C" w:rsidP="00BE112C">
      <w:pPr>
        <w:tabs>
          <w:tab w:val="left" w:pos="1440"/>
        </w:tabs>
        <w:autoSpaceDE w:val="0"/>
        <w:autoSpaceDN w:val="0"/>
        <w:spacing w:after="0" w:line="360" w:lineRule="auto"/>
        <w:ind w:firstLine="1440"/>
        <w:rPr>
          <w:rFonts w:ascii="Times New Roman" w:eastAsia="Times New Roman" w:hAnsi="Times New Roman" w:cs="Times New Roman"/>
          <w:sz w:val="24"/>
          <w:szCs w:val="24"/>
        </w:rPr>
      </w:pPr>
      <w:r w:rsidRPr="00F77A83">
        <w:rPr>
          <w:rFonts w:ascii="Times New Roman" w:eastAsia="Times New Roman" w:hAnsi="Times New Roman" w:cs="Times New Roman"/>
          <w:spacing w:val="-3"/>
          <w:sz w:val="24"/>
          <w:szCs w:val="24"/>
        </w:rPr>
        <w:t>Notice mailed to a party’s last known address</w:t>
      </w:r>
      <w:r>
        <w:rPr>
          <w:rFonts w:ascii="Times New Roman" w:eastAsia="Times New Roman" w:hAnsi="Times New Roman" w:cs="Times New Roman"/>
          <w:spacing w:val="-3"/>
          <w:sz w:val="24"/>
          <w:szCs w:val="24"/>
        </w:rPr>
        <w:t xml:space="preserve">, which has </w:t>
      </w:r>
      <w:r w:rsidRPr="00F77A83">
        <w:rPr>
          <w:rFonts w:ascii="Times New Roman" w:eastAsia="Times New Roman" w:hAnsi="Times New Roman" w:cs="Times New Roman"/>
          <w:spacing w:val="-3"/>
          <w:sz w:val="24"/>
          <w:szCs w:val="24"/>
        </w:rPr>
        <w:t xml:space="preserve">not </w:t>
      </w:r>
      <w:r>
        <w:rPr>
          <w:rFonts w:ascii="Times New Roman" w:eastAsia="Times New Roman" w:hAnsi="Times New Roman" w:cs="Times New Roman"/>
          <w:spacing w:val="-3"/>
          <w:sz w:val="24"/>
          <w:szCs w:val="24"/>
        </w:rPr>
        <w:t xml:space="preserve">been </w:t>
      </w:r>
      <w:r w:rsidRPr="00F77A83">
        <w:rPr>
          <w:rFonts w:ascii="Times New Roman" w:eastAsia="Times New Roman" w:hAnsi="Times New Roman" w:cs="Times New Roman"/>
          <w:spacing w:val="-3"/>
          <w:sz w:val="24"/>
          <w:szCs w:val="24"/>
        </w:rPr>
        <w:t>returned by the post office</w:t>
      </w:r>
      <w:r>
        <w:rPr>
          <w:rFonts w:ascii="Times New Roman" w:eastAsia="Times New Roman" w:hAnsi="Times New Roman" w:cs="Times New Roman"/>
          <w:spacing w:val="-3"/>
          <w:sz w:val="24"/>
          <w:szCs w:val="24"/>
        </w:rPr>
        <w:t>,</w:t>
      </w:r>
      <w:r w:rsidRPr="00F77A83">
        <w:rPr>
          <w:rFonts w:ascii="Times New Roman" w:eastAsia="Times New Roman" w:hAnsi="Times New Roman" w:cs="Times New Roman"/>
          <w:spacing w:val="-3"/>
          <w:sz w:val="24"/>
          <w:szCs w:val="24"/>
        </w:rPr>
        <w:t xml:space="preserve"> is presumed to have been received.  </w:t>
      </w:r>
      <w:proofErr w:type="spellStart"/>
      <w:r w:rsidRPr="00F77A83">
        <w:rPr>
          <w:rFonts w:ascii="Times New Roman" w:eastAsia="Times New Roman" w:hAnsi="Times New Roman" w:cs="Times New Roman"/>
          <w:i/>
          <w:sz w:val="24"/>
          <w:szCs w:val="24"/>
        </w:rPr>
        <w:t>Chartiers</w:t>
      </w:r>
      <w:proofErr w:type="spellEnd"/>
      <w:r w:rsidRPr="00F77A83">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F77A83">
        <w:rPr>
          <w:rFonts w:ascii="Times New Roman" w:eastAsia="Times New Roman" w:hAnsi="Times New Roman" w:cs="Times New Roman"/>
          <w:sz w:val="24"/>
          <w:szCs w:val="24"/>
        </w:rPr>
        <w:t>, 645 A.2d 944 (</w:t>
      </w:r>
      <w:proofErr w:type="spellStart"/>
      <w:r w:rsidRPr="00F77A83">
        <w:rPr>
          <w:rFonts w:ascii="Times New Roman" w:eastAsia="Times New Roman" w:hAnsi="Times New Roman" w:cs="Times New Roman"/>
          <w:sz w:val="24"/>
          <w:szCs w:val="24"/>
        </w:rPr>
        <w:t>Pa.Cmwlth</w:t>
      </w:r>
      <w:proofErr w:type="spellEnd"/>
      <w:r w:rsidRPr="00F77A83">
        <w:rPr>
          <w:rFonts w:ascii="Times New Roman" w:eastAsia="Times New Roman" w:hAnsi="Times New Roman" w:cs="Times New Roman"/>
          <w:sz w:val="24"/>
          <w:szCs w:val="24"/>
        </w:rPr>
        <w:t>. 1994).</w:t>
      </w:r>
      <w:r w:rsidRPr="00BE11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addition, </w:t>
      </w:r>
      <w:r w:rsidRPr="00AC00C9">
        <w:rPr>
          <w:rFonts w:ascii="Times New Roman" w:eastAsia="Times New Roman" w:hAnsi="Times New Roman" w:cs="Times New Roman"/>
          <w:sz w:val="24"/>
          <w:szCs w:val="24"/>
        </w:rPr>
        <w:t>52 Pa.</w:t>
      </w:r>
      <w:r>
        <w:rPr>
          <w:rFonts w:ascii="Times New Roman" w:eastAsia="Times New Roman" w:hAnsi="Times New Roman" w:cs="Times New Roman"/>
          <w:sz w:val="24"/>
          <w:szCs w:val="24"/>
        </w:rPr>
        <w:t xml:space="preserve"> </w:t>
      </w:r>
      <w:r w:rsidRPr="00AC00C9">
        <w:rPr>
          <w:rFonts w:ascii="Times New Roman" w:eastAsia="Times New Roman" w:hAnsi="Times New Roman" w:cs="Times New Roman"/>
          <w:sz w:val="24"/>
          <w:szCs w:val="24"/>
        </w:rPr>
        <w:t>Code § 1.55</w:t>
      </w:r>
      <w:r>
        <w:rPr>
          <w:rFonts w:ascii="Times New Roman" w:eastAsia="Times New Roman" w:hAnsi="Times New Roman" w:cs="Times New Roman"/>
          <w:sz w:val="24"/>
          <w:szCs w:val="24"/>
        </w:rPr>
        <w:t xml:space="preserve"> limits </w:t>
      </w:r>
      <w:r w:rsidRPr="00AC00C9">
        <w:rPr>
          <w:rFonts w:ascii="Times New Roman" w:eastAsia="Times New Roman" w:hAnsi="Times New Roman" w:cs="Times New Roman"/>
          <w:sz w:val="24"/>
          <w:szCs w:val="24"/>
        </w:rPr>
        <w:t xml:space="preserve">each party to one entry on the service list.  </w:t>
      </w:r>
    </w:p>
    <w:p w14:paraId="19EBB47A" w14:textId="77777777" w:rsidR="00811AA9" w:rsidRDefault="00811AA9" w:rsidP="00BE112C">
      <w:pPr>
        <w:tabs>
          <w:tab w:val="left" w:pos="1440"/>
        </w:tabs>
        <w:autoSpaceDE w:val="0"/>
        <w:autoSpaceDN w:val="0"/>
        <w:spacing w:after="0" w:line="360" w:lineRule="auto"/>
        <w:ind w:firstLine="1440"/>
        <w:rPr>
          <w:rFonts w:ascii="Times New Roman" w:eastAsia="Times New Roman" w:hAnsi="Times New Roman" w:cs="Times New Roman"/>
          <w:sz w:val="24"/>
          <w:szCs w:val="24"/>
        </w:rPr>
      </w:pPr>
    </w:p>
    <w:p w14:paraId="36791DF6" w14:textId="23009CF4" w:rsidR="00811AA9" w:rsidRDefault="00811AA9" w:rsidP="00811AA9">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 xml:space="preserve">Prior to the Motion, the last known address for Mr. Meltzer was 150 Monument Rd., Suite 207,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Cynwyd, PA 19004.  </w:t>
      </w:r>
      <w:r w:rsidR="00052D85">
        <w:rPr>
          <w:rFonts w:ascii="Times New Roman" w:eastAsia="Times New Roman" w:hAnsi="Times New Roman" w:cs="Times New Roman"/>
          <w:sz w:val="24"/>
          <w:szCs w:val="24"/>
        </w:rPr>
        <w:t xml:space="preserve">As noted above, the Hearing Notice and Prehearing Order were mailed at this address and there is no record of either document having been returned by the postal office.  </w:t>
      </w:r>
      <w:r>
        <w:rPr>
          <w:rFonts w:ascii="Times New Roman" w:eastAsia="Times New Roman" w:hAnsi="Times New Roman" w:cs="Times New Roman"/>
          <w:sz w:val="24"/>
          <w:szCs w:val="24"/>
        </w:rPr>
        <w:t>There is</w:t>
      </w:r>
      <w:r w:rsidR="00052D85">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no record of Mr. Meltzer filing a change of address request with the Commission or requesting that Ms. Halpern receive service on behalf of the Respondent, instead of him.  </w:t>
      </w:r>
      <w:r w:rsidR="00BE112C">
        <w:rPr>
          <w:rFonts w:ascii="Times New Roman" w:hAnsi="Times New Roman" w:cs="Times New Roman"/>
          <w:sz w:val="24"/>
          <w:szCs w:val="24"/>
        </w:rPr>
        <w:t xml:space="preserve">The Motion is </w:t>
      </w:r>
      <w:r>
        <w:rPr>
          <w:rFonts w:ascii="Times New Roman" w:hAnsi="Times New Roman" w:cs="Times New Roman"/>
          <w:sz w:val="24"/>
          <w:szCs w:val="24"/>
        </w:rPr>
        <w:t xml:space="preserve">also </w:t>
      </w:r>
      <w:r w:rsidR="00BE112C">
        <w:rPr>
          <w:rFonts w:ascii="Times New Roman" w:hAnsi="Times New Roman" w:cs="Times New Roman"/>
          <w:sz w:val="24"/>
          <w:szCs w:val="24"/>
        </w:rPr>
        <w:t>unclear as to the reason why Mr. Meltzer’s co-counsel, Ms. Halper</w:t>
      </w:r>
      <w:r>
        <w:rPr>
          <w:rFonts w:ascii="Times New Roman" w:hAnsi="Times New Roman" w:cs="Times New Roman"/>
          <w:sz w:val="24"/>
          <w:szCs w:val="24"/>
        </w:rPr>
        <w:t xml:space="preserve">, </w:t>
      </w:r>
      <w:r w:rsidR="00BE112C">
        <w:rPr>
          <w:rFonts w:ascii="Times New Roman" w:hAnsi="Times New Roman" w:cs="Times New Roman"/>
          <w:sz w:val="24"/>
          <w:szCs w:val="24"/>
        </w:rPr>
        <w:t>is not available or why sh</w:t>
      </w:r>
      <w:r>
        <w:rPr>
          <w:rFonts w:ascii="Times New Roman" w:hAnsi="Times New Roman" w:cs="Times New Roman"/>
          <w:sz w:val="24"/>
          <w:szCs w:val="24"/>
        </w:rPr>
        <w:t>e</w:t>
      </w:r>
      <w:r w:rsidR="00BE112C">
        <w:rPr>
          <w:rFonts w:ascii="Times New Roman" w:hAnsi="Times New Roman" w:cs="Times New Roman"/>
          <w:sz w:val="24"/>
          <w:szCs w:val="24"/>
        </w:rPr>
        <w:t xml:space="preserve"> is not familiar with the case. </w:t>
      </w:r>
      <w:r>
        <w:rPr>
          <w:rFonts w:ascii="Times New Roman" w:hAnsi="Times New Roman" w:cs="Times New Roman"/>
          <w:sz w:val="24"/>
          <w:szCs w:val="24"/>
        </w:rPr>
        <w:t xml:space="preserve"> </w:t>
      </w:r>
    </w:p>
    <w:p w14:paraId="16349D4C" w14:textId="529F4918" w:rsidR="00052D85" w:rsidRDefault="00697153" w:rsidP="00052D8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D</w:t>
      </w:r>
      <w:bookmarkStart w:id="0" w:name="_GoBack"/>
      <w:bookmarkEnd w:id="0"/>
      <w:r w:rsidR="00811AA9">
        <w:rPr>
          <w:rFonts w:ascii="Times New Roman" w:hAnsi="Times New Roman" w:cs="Times New Roman"/>
          <w:sz w:val="24"/>
          <w:szCs w:val="24"/>
        </w:rPr>
        <w:t xml:space="preserve">espite of these misgivings, I shall grant the Respondent’s Motion for a continuance of the scheduled hearing in order to provide </w:t>
      </w:r>
      <w:r w:rsidR="00052D85">
        <w:rPr>
          <w:rFonts w:ascii="Times New Roman" w:hAnsi="Times New Roman" w:cs="Times New Roman"/>
          <w:sz w:val="24"/>
          <w:szCs w:val="24"/>
        </w:rPr>
        <w:t>its counsel with an opportunity to better prepare for the evidentiary hearing.</w:t>
      </w:r>
    </w:p>
    <w:p w14:paraId="72C8A2C3" w14:textId="77777777" w:rsidR="00052D85" w:rsidRDefault="00052D85" w:rsidP="00052D85">
      <w:pPr>
        <w:spacing w:after="0" w:line="360" w:lineRule="auto"/>
        <w:ind w:firstLine="1440"/>
        <w:rPr>
          <w:rFonts w:ascii="Times New Roman" w:hAnsi="Times New Roman" w:cs="Times New Roman"/>
          <w:sz w:val="24"/>
          <w:szCs w:val="24"/>
        </w:rPr>
      </w:pPr>
    </w:p>
    <w:p w14:paraId="4A39182E" w14:textId="651CE02E" w:rsidR="00052D85" w:rsidRPr="0093172E" w:rsidRDefault="00052D85" w:rsidP="00052D85">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Lastly, in the Motion, c</w:t>
      </w:r>
      <w:r w:rsidR="00E47CC5" w:rsidRPr="001840A1">
        <w:rPr>
          <w:rFonts w:ascii="Times New Roman" w:hAnsi="Times New Roman" w:cs="Times New Roman"/>
          <w:sz w:val="24"/>
          <w:szCs w:val="24"/>
        </w:rPr>
        <w:t xml:space="preserve">ounsel </w:t>
      </w:r>
      <w:r>
        <w:rPr>
          <w:rFonts w:ascii="Times New Roman" w:hAnsi="Times New Roman" w:cs="Times New Roman"/>
          <w:sz w:val="24"/>
          <w:szCs w:val="24"/>
        </w:rPr>
        <w:t xml:space="preserve">for </w:t>
      </w:r>
      <w:r w:rsidRPr="0093172E">
        <w:rPr>
          <w:rFonts w:ascii="Times New Roman" w:hAnsi="Times New Roman" w:cs="Times New Roman"/>
          <w:sz w:val="24"/>
          <w:szCs w:val="24"/>
        </w:rPr>
        <w:t xml:space="preserve">Respondent </w:t>
      </w:r>
      <w:r w:rsidR="00E47CC5" w:rsidRPr="0093172E">
        <w:rPr>
          <w:rFonts w:ascii="Times New Roman" w:hAnsi="Times New Roman" w:cs="Times New Roman"/>
          <w:sz w:val="24"/>
          <w:szCs w:val="24"/>
        </w:rPr>
        <w:t>requests email notification</w:t>
      </w:r>
      <w:r w:rsidRPr="0093172E">
        <w:rPr>
          <w:rFonts w:ascii="Times New Roman" w:hAnsi="Times New Roman" w:cs="Times New Roman"/>
          <w:sz w:val="24"/>
          <w:szCs w:val="24"/>
        </w:rPr>
        <w:t>s</w:t>
      </w:r>
      <w:r w:rsidR="00E47CC5" w:rsidRPr="0093172E">
        <w:rPr>
          <w:rFonts w:ascii="Times New Roman" w:hAnsi="Times New Roman" w:cs="Times New Roman"/>
          <w:sz w:val="24"/>
          <w:szCs w:val="24"/>
        </w:rPr>
        <w:t xml:space="preserve"> to </w:t>
      </w:r>
      <w:r w:rsidRPr="0093172E">
        <w:rPr>
          <w:rFonts w:ascii="Times New Roman" w:hAnsi="Times New Roman" w:cs="Times New Roman"/>
          <w:sz w:val="24"/>
          <w:szCs w:val="24"/>
        </w:rPr>
        <w:t>rmmeltz@yahoo.com</w:t>
      </w:r>
      <w:r w:rsidR="00E47CC5" w:rsidRPr="0093172E">
        <w:rPr>
          <w:rFonts w:ascii="Times New Roman" w:hAnsi="Times New Roman" w:cs="Times New Roman"/>
          <w:sz w:val="24"/>
          <w:szCs w:val="24"/>
        </w:rPr>
        <w:t>.</w:t>
      </w:r>
      <w:r w:rsidRPr="0093172E">
        <w:rPr>
          <w:rFonts w:ascii="Times New Roman" w:hAnsi="Times New Roman" w:cs="Times New Roman"/>
          <w:sz w:val="24"/>
          <w:szCs w:val="24"/>
        </w:rPr>
        <w:t xml:space="preserve">  Motion, ¶ 14.  It is not clear what kind of notifications counsel is referring to.  However, if counsel </w:t>
      </w:r>
      <w:r w:rsidR="0093172E" w:rsidRPr="0093172E">
        <w:rPr>
          <w:rFonts w:ascii="Times New Roman" w:hAnsi="Times New Roman" w:cs="Times New Roman"/>
          <w:sz w:val="24"/>
          <w:szCs w:val="24"/>
        </w:rPr>
        <w:t xml:space="preserve">for the Respondent </w:t>
      </w:r>
      <w:r w:rsidRPr="0093172E">
        <w:rPr>
          <w:rFonts w:ascii="Times New Roman" w:hAnsi="Times New Roman" w:cs="Times New Roman"/>
          <w:sz w:val="24"/>
          <w:szCs w:val="24"/>
        </w:rPr>
        <w:t xml:space="preserve">wishes to receive electronic service in this matter, </w:t>
      </w:r>
      <w:r w:rsidR="0093172E" w:rsidRPr="0093172E">
        <w:rPr>
          <w:rFonts w:ascii="Times New Roman" w:hAnsi="Times New Roman" w:cs="Times New Roman"/>
          <w:sz w:val="24"/>
          <w:szCs w:val="24"/>
        </w:rPr>
        <w:t xml:space="preserve">they are invited to create an </w:t>
      </w:r>
      <w:proofErr w:type="spellStart"/>
      <w:r w:rsidR="0093172E" w:rsidRPr="0093172E">
        <w:rPr>
          <w:rFonts w:ascii="Times New Roman" w:hAnsi="Times New Roman" w:cs="Times New Roman"/>
          <w:sz w:val="24"/>
          <w:szCs w:val="24"/>
        </w:rPr>
        <w:t>eFiling</w:t>
      </w:r>
      <w:proofErr w:type="spellEnd"/>
      <w:r w:rsidR="0093172E" w:rsidRPr="0093172E">
        <w:rPr>
          <w:rFonts w:ascii="Times New Roman" w:hAnsi="Times New Roman" w:cs="Times New Roman"/>
          <w:sz w:val="24"/>
          <w:szCs w:val="24"/>
        </w:rPr>
        <w:t xml:space="preserve"> user account</w:t>
      </w:r>
      <w:r w:rsidR="0093172E" w:rsidRPr="0093172E">
        <w:rPr>
          <w:rStyle w:val="FootnoteReference"/>
          <w:rFonts w:ascii="Times New Roman" w:hAnsi="Times New Roman" w:cs="Times New Roman"/>
          <w:sz w:val="24"/>
          <w:szCs w:val="24"/>
        </w:rPr>
        <w:footnoteReference w:id="1"/>
      </w:r>
      <w:r w:rsidR="0093172E" w:rsidRPr="0093172E">
        <w:rPr>
          <w:rFonts w:ascii="Times New Roman" w:hAnsi="Times New Roman" w:cs="Times New Roman"/>
          <w:sz w:val="24"/>
          <w:szCs w:val="24"/>
        </w:rPr>
        <w:t xml:space="preserve"> with the Commission.</w:t>
      </w:r>
    </w:p>
    <w:p w14:paraId="0D38CBF8" w14:textId="77777777" w:rsidR="0093172E" w:rsidRDefault="0093172E" w:rsidP="0093172E">
      <w:pPr>
        <w:spacing w:line="240" w:lineRule="auto"/>
        <w:jc w:val="center"/>
        <w:rPr>
          <w:rFonts w:ascii="Times New Roman" w:eastAsia="Times New Roman" w:hAnsi="Times New Roman" w:cs="Times New Roman"/>
          <w:sz w:val="24"/>
          <w:szCs w:val="24"/>
          <w:u w:val="single"/>
        </w:rPr>
      </w:pPr>
    </w:p>
    <w:p w14:paraId="7E7CAC39" w14:textId="77777777" w:rsidR="0093172E" w:rsidRPr="00C51D8D" w:rsidRDefault="0093172E" w:rsidP="009317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FE7F095" w14:textId="77777777" w:rsidR="0093172E" w:rsidRPr="00C51D8D" w:rsidRDefault="0093172E" w:rsidP="009317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51D8D">
        <w:rPr>
          <w:rFonts w:ascii="Times New Roman" w:eastAsia="Times New Roman" w:hAnsi="Times New Roman" w:cs="Times New Roman"/>
          <w:sz w:val="24"/>
          <w:szCs w:val="24"/>
        </w:rPr>
        <w:tab/>
      </w:r>
      <w:r w:rsidRPr="00C51D8D">
        <w:rPr>
          <w:rFonts w:ascii="Times New Roman" w:eastAsia="Times New Roman" w:hAnsi="Times New Roman" w:cs="Times New Roman"/>
          <w:sz w:val="24"/>
          <w:szCs w:val="24"/>
        </w:rPr>
        <w:tab/>
        <w:t>THEREFORE,</w:t>
      </w:r>
    </w:p>
    <w:p w14:paraId="500550EE" w14:textId="77777777" w:rsidR="0093172E" w:rsidRPr="00C51D8D" w:rsidRDefault="0093172E" w:rsidP="009317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6FE9B44" w14:textId="77777777" w:rsidR="0093172E" w:rsidRPr="00C51D8D" w:rsidRDefault="0093172E" w:rsidP="009317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51D8D">
        <w:rPr>
          <w:rFonts w:ascii="Times New Roman" w:eastAsia="Times New Roman" w:hAnsi="Times New Roman" w:cs="Times New Roman"/>
          <w:sz w:val="24"/>
          <w:szCs w:val="24"/>
        </w:rPr>
        <w:tab/>
      </w:r>
      <w:r w:rsidRPr="00C51D8D">
        <w:rPr>
          <w:rFonts w:ascii="Times New Roman" w:eastAsia="Times New Roman" w:hAnsi="Times New Roman" w:cs="Times New Roman"/>
          <w:sz w:val="24"/>
          <w:szCs w:val="24"/>
        </w:rPr>
        <w:tab/>
        <w:t>IT IS ORDERED:</w:t>
      </w:r>
    </w:p>
    <w:p w14:paraId="2097739F" w14:textId="77777777" w:rsidR="0093172E" w:rsidRPr="00C51D8D" w:rsidRDefault="0093172E" w:rsidP="009317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D3B4E3C" w14:textId="206D4536" w:rsidR="0093172E" w:rsidRPr="00C51D8D" w:rsidRDefault="0093172E" w:rsidP="0093172E">
      <w:pPr>
        <w:numPr>
          <w:ilvl w:val="0"/>
          <w:numId w:val="2"/>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51D8D">
        <w:rPr>
          <w:rFonts w:ascii="Times New Roman" w:eastAsia="Times New Roman" w:hAnsi="Times New Roman" w:cs="Times New Roman"/>
          <w:spacing w:val="-3"/>
          <w:sz w:val="24"/>
          <w:szCs w:val="24"/>
        </w:rPr>
        <w:t xml:space="preserve">That the Preliminary Objection filed by </w:t>
      </w:r>
      <w:r w:rsidRPr="001840A1">
        <w:rPr>
          <w:rFonts w:ascii="Times New Roman" w:hAnsi="Times New Roman" w:cs="Times New Roman"/>
          <w:sz w:val="24"/>
          <w:szCs w:val="24"/>
        </w:rPr>
        <w:t xml:space="preserve">Jetway Transportation Inc. t/a Main Line Taxi </w:t>
      </w:r>
      <w:r>
        <w:rPr>
          <w:rFonts w:ascii="Times New Roman" w:eastAsia="Times New Roman" w:hAnsi="Times New Roman" w:cs="Times New Roman"/>
          <w:spacing w:val="-3"/>
          <w:sz w:val="24"/>
          <w:szCs w:val="24"/>
        </w:rPr>
        <w:t xml:space="preserve">at </w:t>
      </w:r>
      <w:r w:rsidRPr="00C51D8D">
        <w:rPr>
          <w:rFonts w:ascii="Times New Roman" w:eastAsia="Times New Roman" w:hAnsi="Times New Roman" w:cs="Times New Roman"/>
          <w:spacing w:val="-3"/>
          <w:sz w:val="24"/>
          <w:szCs w:val="24"/>
        </w:rPr>
        <w:t xml:space="preserve">Docket Number </w:t>
      </w:r>
      <w:r w:rsidRPr="001840A1">
        <w:rPr>
          <w:rFonts w:ascii="Times New Roman" w:eastAsia="Times New Roman" w:hAnsi="Times New Roman" w:cs="Times New Roman"/>
          <w:spacing w:val="-3"/>
          <w:sz w:val="24"/>
          <w:szCs w:val="24"/>
        </w:rPr>
        <w:t>C-2017-2634219</w:t>
      </w:r>
      <w:r>
        <w:rPr>
          <w:rFonts w:ascii="Times New Roman" w:eastAsia="Times New Roman" w:hAnsi="Times New Roman" w:cs="Times New Roman"/>
          <w:spacing w:val="-3"/>
          <w:sz w:val="24"/>
          <w:szCs w:val="24"/>
        </w:rPr>
        <w:t xml:space="preserve"> is denied as moot.</w:t>
      </w:r>
    </w:p>
    <w:p w14:paraId="17354BD6" w14:textId="77777777" w:rsidR="0093172E" w:rsidRPr="00C51D8D" w:rsidRDefault="0093172E" w:rsidP="0093172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2AB03EA" w14:textId="13C67DB4" w:rsidR="0093172E" w:rsidRDefault="0093172E" w:rsidP="0093172E">
      <w:pPr>
        <w:numPr>
          <w:ilvl w:val="0"/>
          <w:numId w:val="2"/>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51D8D">
        <w:rPr>
          <w:rFonts w:ascii="Times New Roman" w:eastAsia="Times New Roman" w:hAnsi="Times New Roman" w:cs="Times New Roman"/>
          <w:spacing w:val="-3"/>
          <w:sz w:val="24"/>
          <w:szCs w:val="24"/>
        </w:rPr>
        <w:t xml:space="preserve">That the </w:t>
      </w:r>
      <w:r>
        <w:rPr>
          <w:rFonts w:ascii="Times New Roman" w:eastAsia="Times New Roman" w:hAnsi="Times New Roman" w:cs="Times New Roman"/>
          <w:spacing w:val="-3"/>
          <w:sz w:val="24"/>
          <w:szCs w:val="24"/>
        </w:rPr>
        <w:t xml:space="preserve">Motion for a continuance of the evidentiary hearing scheduled in the matter of </w:t>
      </w:r>
      <w:r w:rsidRPr="0093172E">
        <w:rPr>
          <w:rFonts w:ascii="Times New Roman" w:eastAsia="Times New Roman" w:hAnsi="Times New Roman" w:cs="Times New Roman"/>
          <w:i/>
          <w:spacing w:val="-3"/>
          <w:sz w:val="24"/>
          <w:szCs w:val="24"/>
        </w:rPr>
        <w:t>PUC Bureau of Investigation and Enforcement</w:t>
      </w:r>
      <w:r w:rsidRPr="0093172E">
        <w:rPr>
          <w:rFonts w:ascii="Times New Roman" w:hAnsi="Times New Roman" w:cs="Times New Roman"/>
          <w:i/>
          <w:sz w:val="24"/>
          <w:szCs w:val="24"/>
        </w:rPr>
        <w:t xml:space="preserve"> v. Jetway Transportation Inc. t/a Main Line Taxi</w:t>
      </w:r>
      <w:r>
        <w:rPr>
          <w:rFonts w:ascii="Times New Roman" w:hAnsi="Times New Roman" w:cs="Times New Roman"/>
          <w:i/>
          <w:sz w:val="24"/>
          <w:szCs w:val="24"/>
        </w:rPr>
        <w:t>,</w:t>
      </w:r>
      <w:r w:rsidRPr="001840A1">
        <w:rPr>
          <w:rFonts w:ascii="Times New Roman" w:hAnsi="Times New Roman" w:cs="Times New Roman"/>
          <w:sz w:val="24"/>
          <w:szCs w:val="24"/>
        </w:rPr>
        <w:t xml:space="preserve"> </w:t>
      </w:r>
      <w:r>
        <w:rPr>
          <w:rFonts w:ascii="Times New Roman" w:eastAsia="Times New Roman" w:hAnsi="Times New Roman" w:cs="Times New Roman"/>
          <w:spacing w:val="-3"/>
          <w:sz w:val="24"/>
          <w:szCs w:val="24"/>
        </w:rPr>
        <w:t xml:space="preserve">at </w:t>
      </w:r>
      <w:r w:rsidRPr="00C51D8D">
        <w:rPr>
          <w:rFonts w:ascii="Times New Roman" w:eastAsia="Times New Roman" w:hAnsi="Times New Roman" w:cs="Times New Roman"/>
          <w:spacing w:val="-3"/>
          <w:sz w:val="24"/>
          <w:szCs w:val="24"/>
        </w:rPr>
        <w:t xml:space="preserve">Docket Number </w:t>
      </w:r>
      <w:r w:rsidRPr="001840A1">
        <w:rPr>
          <w:rFonts w:ascii="Times New Roman" w:eastAsia="Times New Roman" w:hAnsi="Times New Roman" w:cs="Times New Roman"/>
          <w:spacing w:val="-3"/>
          <w:sz w:val="24"/>
          <w:szCs w:val="24"/>
        </w:rPr>
        <w:t>C-2017-2634219</w:t>
      </w:r>
      <w:r>
        <w:rPr>
          <w:rFonts w:ascii="Times New Roman" w:eastAsia="Times New Roman" w:hAnsi="Times New Roman" w:cs="Times New Roman"/>
          <w:spacing w:val="-3"/>
          <w:sz w:val="24"/>
          <w:szCs w:val="24"/>
        </w:rPr>
        <w:t xml:space="preserve"> is granted.</w:t>
      </w:r>
    </w:p>
    <w:p w14:paraId="11DAD914" w14:textId="77777777" w:rsidR="0093172E" w:rsidRDefault="0093172E" w:rsidP="0093172E">
      <w:pPr>
        <w:pStyle w:val="ListParagraph"/>
        <w:rPr>
          <w:rFonts w:ascii="Times New Roman" w:eastAsia="Times New Roman" w:hAnsi="Times New Roman" w:cs="Times New Roman"/>
          <w:spacing w:val="-3"/>
          <w:sz w:val="24"/>
          <w:szCs w:val="24"/>
        </w:rPr>
      </w:pPr>
    </w:p>
    <w:p w14:paraId="611F8915" w14:textId="6B6C41E1" w:rsidR="0093172E" w:rsidRDefault="0093172E" w:rsidP="0093172E">
      <w:pPr>
        <w:numPr>
          <w:ilvl w:val="0"/>
          <w:numId w:val="2"/>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evidentiary hearing scheduled for February 22, 2019, 10:00 a.m. in the matter of </w:t>
      </w:r>
      <w:r w:rsidRPr="0093172E">
        <w:rPr>
          <w:rFonts w:ascii="Times New Roman" w:eastAsia="Times New Roman" w:hAnsi="Times New Roman" w:cs="Times New Roman"/>
          <w:i/>
          <w:spacing w:val="-3"/>
          <w:sz w:val="24"/>
          <w:szCs w:val="24"/>
        </w:rPr>
        <w:t>PUC Bureau of Investigation and Enforcement</w:t>
      </w:r>
      <w:r w:rsidRPr="0093172E">
        <w:rPr>
          <w:rFonts w:ascii="Times New Roman" w:hAnsi="Times New Roman" w:cs="Times New Roman"/>
          <w:i/>
          <w:sz w:val="24"/>
          <w:szCs w:val="24"/>
        </w:rPr>
        <w:t xml:space="preserve"> v. Jetway Transportation Inc. t/a Main Line Taxi</w:t>
      </w:r>
      <w:r>
        <w:rPr>
          <w:rFonts w:ascii="Times New Roman" w:hAnsi="Times New Roman" w:cs="Times New Roman"/>
          <w:i/>
          <w:sz w:val="24"/>
          <w:szCs w:val="24"/>
        </w:rPr>
        <w:t>,</w:t>
      </w:r>
      <w:r>
        <w:rPr>
          <w:rFonts w:ascii="Times New Roman" w:hAnsi="Times New Roman" w:cs="Times New Roman"/>
          <w:sz w:val="24"/>
          <w:szCs w:val="24"/>
        </w:rPr>
        <w:t xml:space="preserve"> </w:t>
      </w:r>
      <w:r w:rsidRPr="00C51D8D">
        <w:rPr>
          <w:rFonts w:ascii="Times New Roman" w:eastAsia="Times New Roman" w:hAnsi="Times New Roman" w:cs="Times New Roman"/>
          <w:spacing w:val="-3"/>
          <w:sz w:val="24"/>
          <w:szCs w:val="24"/>
        </w:rPr>
        <w:t xml:space="preserve">Docket Number </w:t>
      </w:r>
      <w:r w:rsidRPr="001840A1">
        <w:rPr>
          <w:rFonts w:ascii="Times New Roman" w:eastAsia="Times New Roman" w:hAnsi="Times New Roman" w:cs="Times New Roman"/>
          <w:spacing w:val="-3"/>
          <w:sz w:val="24"/>
          <w:szCs w:val="24"/>
        </w:rPr>
        <w:t>C-2017-2634219</w:t>
      </w:r>
      <w:r>
        <w:rPr>
          <w:rFonts w:ascii="Times New Roman" w:eastAsia="Times New Roman" w:hAnsi="Times New Roman" w:cs="Times New Roman"/>
          <w:spacing w:val="-3"/>
          <w:sz w:val="24"/>
          <w:szCs w:val="24"/>
        </w:rPr>
        <w:t>, is cancelled.</w:t>
      </w:r>
    </w:p>
    <w:p w14:paraId="294A6199" w14:textId="1F7E367F" w:rsidR="00A52924" w:rsidRDefault="00A52924">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14:paraId="33283A1E" w14:textId="4A1B970A" w:rsidR="00A52924" w:rsidRDefault="00A52924" w:rsidP="0093172E">
      <w:pPr>
        <w:numPr>
          <w:ilvl w:val="0"/>
          <w:numId w:val="2"/>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hAnsi="Times New Roman" w:cs="Times New Roman"/>
          <w:sz w:val="24"/>
          <w:szCs w:val="24"/>
        </w:rPr>
        <w:lastRenderedPageBreak/>
        <w:t xml:space="preserve">That, </w:t>
      </w:r>
      <w:r w:rsidRPr="0093172E">
        <w:rPr>
          <w:rFonts w:ascii="Times New Roman" w:hAnsi="Times New Roman" w:cs="Times New Roman"/>
          <w:sz w:val="24"/>
          <w:szCs w:val="24"/>
        </w:rPr>
        <w:t xml:space="preserve">if counsel for </w:t>
      </w:r>
      <w:r w:rsidRPr="0093172E">
        <w:rPr>
          <w:rFonts w:ascii="Times New Roman" w:hAnsi="Times New Roman" w:cs="Times New Roman"/>
          <w:i/>
          <w:sz w:val="24"/>
          <w:szCs w:val="24"/>
        </w:rPr>
        <w:t>Jetway Transportation Inc. t/a Main Line Taxi</w:t>
      </w:r>
      <w:r>
        <w:rPr>
          <w:rFonts w:ascii="Times New Roman" w:hAnsi="Times New Roman" w:cs="Times New Roman"/>
          <w:sz w:val="24"/>
          <w:szCs w:val="24"/>
        </w:rPr>
        <w:t xml:space="preserve">, </w:t>
      </w:r>
      <w:r w:rsidRPr="0093172E">
        <w:rPr>
          <w:rFonts w:ascii="Times New Roman" w:hAnsi="Times New Roman" w:cs="Times New Roman"/>
          <w:sz w:val="24"/>
          <w:szCs w:val="24"/>
        </w:rPr>
        <w:t xml:space="preserve">wishes to receive electronic service in this matter, they are invited to create an </w:t>
      </w:r>
      <w:proofErr w:type="spellStart"/>
      <w:r w:rsidRPr="0093172E">
        <w:rPr>
          <w:rFonts w:ascii="Times New Roman" w:hAnsi="Times New Roman" w:cs="Times New Roman"/>
          <w:sz w:val="24"/>
          <w:szCs w:val="24"/>
        </w:rPr>
        <w:t>eFiling</w:t>
      </w:r>
      <w:proofErr w:type="spellEnd"/>
      <w:r w:rsidRPr="0093172E">
        <w:rPr>
          <w:rFonts w:ascii="Times New Roman" w:hAnsi="Times New Roman" w:cs="Times New Roman"/>
          <w:sz w:val="24"/>
          <w:szCs w:val="24"/>
        </w:rPr>
        <w:t xml:space="preserve"> user account</w:t>
      </w:r>
      <w:r>
        <w:rPr>
          <w:rFonts w:ascii="Times New Roman" w:hAnsi="Times New Roman" w:cs="Times New Roman"/>
          <w:sz w:val="24"/>
          <w:szCs w:val="24"/>
        </w:rPr>
        <w:t xml:space="preserve"> </w:t>
      </w:r>
      <w:r w:rsidRPr="0093172E">
        <w:rPr>
          <w:rFonts w:ascii="Times New Roman" w:hAnsi="Times New Roman" w:cs="Times New Roman"/>
          <w:sz w:val="24"/>
          <w:szCs w:val="24"/>
        </w:rPr>
        <w:t>with the Commission.</w:t>
      </w:r>
    </w:p>
    <w:p w14:paraId="25C22A89" w14:textId="77777777" w:rsidR="0093172E" w:rsidRDefault="0093172E" w:rsidP="0093172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24E68D6F" w14:textId="77777777" w:rsidR="0093172E" w:rsidRDefault="0093172E" w:rsidP="0093172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BCC8FA0" w14:textId="4AFCB940" w:rsidR="0093172E" w:rsidRPr="00A56230" w:rsidRDefault="0093172E" w:rsidP="0093172E">
      <w:pPr>
        <w:suppressAutoHyphens/>
        <w:autoSpaceDE w:val="0"/>
        <w:autoSpaceDN w:val="0"/>
        <w:spacing w:after="0" w:line="240" w:lineRule="auto"/>
        <w:rPr>
          <w:rFonts w:ascii="Times New Roman" w:eastAsia="Times New Roman" w:hAnsi="Times New Roman" w:cs="Times New Roman"/>
          <w:spacing w:val="-3"/>
          <w:sz w:val="24"/>
          <w:szCs w:val="24"/>
          <w:u w:val="single"/>
        </w:rPr>
      </w:pPr>
      <w:r w:rsidRPr="007E5288">
        <w:rPr>
          <w:rFonts w:ascii="Times New Roman" w:eastAsia="Times New Roman" w:hAnsi="Times New Roman" w:cs="Times New Roman"/>
          <w:spacing w:val="-3"/>
          <w:sz w:val="24"/>
          <w:szCs w:val="24"/>
        </w:rPr>
        <w:t>Date:</w:t>
      </w:r>
      <w:r w:rsidRPr="007E528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February 19, 2019</w:t>
      </w:r>
      <w:r w:rsidRPr="007E5288">
        <w:rPr>
          <w:rFonts w:ascii="Times New Roman" w:eastAsia="Times New Roman" w:hAnsi="Times New Roman" w:cs="Times New Roman"/>
          <w:spacing w:val="-3"/>
          <w:sz w:val="24"/>
          <w:szCs w:val="24"/>
        </w:rPr>
        <w:tab/>
      </w:r>
      <w:r w:rsidRPr="007E5288">
        <w:rPr>
          <w:rFonts w:ascii="Times New Roman" w:eastAsia="Times New Roman" w:hAnsi="Times New Roman" w:cs="Times New Roman"/>
          <w:spacing w:val="-3"/>
          <w:sz w:val="24"/>
          <w:szCs w:val="24"/>
        </w:rPr>
        <w:tab/>
      </w:r>
      <w:r w:rsidRPr="007E5288">
        <w:rPr>
          <w:rFonts w:ascii="Times New Roman" w:eastAsia="Times New Roman" w:hAnsi="Times New Roman" w:cs="Times New Roman"/>
          <w:spacing w:val="-3"/>
          <w:sz w:val="24"/>
          <w:szCs w:val="24"/>
        </w:rPr>
        <w:tab/>
      </w:r>
      <w:r w:rsidRPr="007E5288">
        <w:rPr>
          <w:rFonts w:ascii="Times New Roman" w:eastAsia="Times New Roman" w:hAnsi="Times New Roman" w:cs="Times New Roman"/>
          <w:spacing w:val="-3"/>
          <w:sz w:val="24"/>
          <w:szCs w:val="24"/>
        </w:rPr>
        <w:tab/>
      </w:r>
      <w:r w:rsidR="00A56230">
        <w:rPr>
          <w:rFonts w:ascii="Times New Roman" w:eastAsia="Times New Roman" w:hAnsi="Times New Roman" w:cs="Times New Roman"/>
          <w:spacing w:val="-3"/>
          <w:sz w:val="24"/>
          <w:szCs w:val="24"/>
          <w:u w:val="single"/>
        </w:rPr>
        <w:tab/>
        <w:t>/s/</w:t>
      </w:r>
      <w:r w:rsidR="00A56230">
        <w:rPr>
          <w:rFonts w:ascii="Times New Roman" w:eastAsia="Times New Roman" w:hAnsi="Times New Roman" w:cs="Times New Roman"/>
          <w:spacing w:val="-3"/>
          <w:sz w:val="24"/>
          <w:szCs w:val="24"/>
          <w:u w:val="single"/>
        </w:rPr>
        <w:tab/>
      </w:r>
      <w:r w:rsidR="00A56230">
        <w:rPr>
          <w:rFonts w:ascii="Times New Roman" w:eastAsia="Times New Roman" w:hAnsi="Times New Roman" w:cs="Times New Roman"/>
          <w:spacing w:val="-3"/>
          <w:sz w:val="24"/>
          <w:szCs w:val="24"/>
          <w:u w:val="single"/>
        </w:rPr>
        <w:tab/>
      </w:r>
      <w:r w:rsidR="00A56230">
        <w:rPr>
          <w:rFonts w:ascii="Times New Roman" w:eastAsia="Times New Roman" w:hAnsi="Times New Roman" w:cs="Times New Roman"/>
          <w:spacing w:val="-3"/>
          <w:sz w:val="24"/>
          <w:szCs w:val="24"/>
          <w:u w:val="single"/>
        </w:rPr>
        <w:tab/>
      </w:r>
      <w:r w:rsidR="00A56230">
        <w:rPr>
          <w:rFonts w:ascii="Times New Roman" w:eastAsia="Times New Roman" w:hAnsi="Times New Roman" w:cs="Times New Roman"/>
          <w:spacing w:val="-3"/>
          <w:sz w:val="24"/>
          <w:szCs w:val="24"/>
          <w:u w:val="single"/>
        </w:rPr>
        <w:tab/>
      </w:r>
    </w:p>
    <w:p w14:paraId="31AEBEB9" w14:textId="77777777" w:rsidR="0093172E" w:rsidRPr="007E5288" w:rsidRDefault="0093172E" w:rsidP="0093172E">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E5288">
        <w:rPr>
          <w:rFonts w:ascii="Times New Roman" w:eastAsia="Times New Roman" w:hAnsi="Times New Roman" w:cs="Times New Roman"/>
          <w:spacing w:val="-3"/>
          <w:sz w:val="24"/>
          <w:szCs w:val="24"/>
        </w:rPr>
        <w:tab/>
      </w:r>
      <w:r w:rsidRPr="007E5288">
        <w:rPr>
          <w:rFonts w:ascii="Times New Roman" w:eastAsia="Times New Roman" w:hAnsi="Times New Roman" w:cs="Times New Roman"/>
          <w:spacing w:val="-3"/>
          <w:sz w:val="24"/>
          <w:szCs w:val="24"/>
        </w:rPr>
        <w:tab/>
        <w:t>Eranda Vero</w:t>
      </w:r>
    </w:p>
    <w:p w14:paraId="505401DF" w14:textId="71D0C369" w:rsidR="00CB408E" w:rsidRDefault="0093172E" w:rsidP="0093172E">
      <w:pPr>
        <w:rPr>
          <w:rFonts w:ascii="Times New Roman" w:eastAsia="Times New Roman" w:hAnsi="Times New Roman" w:cs="Times New Roman"/>
          <w:spacing w:val="-3"/>
          <w:sz w:val="24"/>
          <w:szCs w:val="24"/>
        </w:rPr>
      </w:pPr>
      <w:r w:rsidRPr="007E5288">
        <w:rPr>
          <w:rFonts w:ascii="Times New Roman" w:eastAsia="Times New Roman" w:hAnsi="Times New Roman" w:cs="Times New Roman"/>
          <w:spacing w:val="-3"/>
          <w:sz w:val="24"/>
          <w:szCs w:val="24"/>
        </w:rPr>
        <w:tab/>
      </w:r>
      <w:r w:rsidRPr="007E528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7E5288">
        <w:rPr>
          <w:rFonts w:ascii="Times New Roman" w:eastAsia="Times New Roman" w:hAnsi="Times New Roman" w:cs="Times New Roman"/>
          <w:spacing w:val="-3"/>
          <w:sz w:val="24"/>
          <w:szCs w:val="24"/>
        </w:rPr>
        <w:t>Administrative Law Judg</w:t>
      </w:r>
      <w:r>
        <w:rPr>
          <w:rFonts w:ascii="Times New Roman" w:eastAsia="Times New Roman" w:hAnsi="Times New Roman" w:cs="Times New Roman"/>
          <w:spacing w:val="-3"/>
          <w:sz w:val="24"/>
          <w:szCs w:val="24"/>
        </w:rPr>
        <w:t>e</w:t>
      </w:r>
    </w:p>
    <w:p w14:paraId="70E5779F" w14:textId="2E1F0314" w:rsidR="00A56230" w:rsidRDefault="00A56230">
      <w:pPr>
        <w:rPr>
          <w:rFonts w:ascii="Times New Roman" w:hAnsi="Times New Roman" w:cs="Times New Roman"/>
          <w:sz w:val="24"/>
          <w:szCs w:val="24"/>
        </w:rPr>
      </w:pPr>
      <w:r>
        <w:rPr>
          <w:rFonts w:ascii="Times New Roman" w:hAnsi="Times New Roman" w:cs="Times New Roman"/>
          <w:sz w:val="24"/>
          <w:szCs w:val="24"/>
        </w:rPr>
        <w:br w:type="page"/>
      </w:r>
    </w:p>
    <w:p w14:paraId="2569CF52" w14:textId="77777777" w:rsidR="00A56230" w:rsidRDefault="00A56230" w:rsidP="00A5623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C-2017-2634219 – PUC BUREAU OF INVESTIGATION AND ENFORCEMENT v. JETWAY TRANSPORT INC T/A MAIN LINE TAXI</w:t>
      </w:r>
    </w:p>
    <w:p w14:paraId="674334AF" w14:textId="77777777" w:rsidR="00A56230" w:rsidRDefault="00A56230" w:rsidP="00A56230">
      <w:pPr>
        <w:rPr>
          <w:rFonts w:ascii="Microsoft Sans Serif" w:eastAsia="Microsoft Sans Serif" w:hAnsi="Microsoft Sans Serif" w:cs="Microsoft Sans Serif"/>
          <w:b/>
          <w:sz w:val="24"/>
          <w:u w:val="single"/>
        </w:rPr>
      </w:pPr>
    </w:p>
    <w:p w14:paraId="18490ABF" w14:textId="77777777" w:rsidR="00A56230" w:rsidRPr="00A56230" w:rsidRDefault="00A56230" w:rsidP="00A56230">
      <w:pPr>
        <w:pStyle w:val="NoSpacing"/>
        <w:rPr>
          <w:rFonts w:ascii="Times New Roman" w:hAnsi="Times New Roman" w:cs="Times New Roman"/>
          <w:sz w:val="24"/>
          <w:szCs w:val="24"/>
        </w:rPr>
      </w:pPr>
      <w:r w:rsidRPr="00A56230">
        <w:rPr>
          <w:rFonts w:ascii="Times New Roman" w:hAnsi="Times New Roman" w:cs="Times New Roman"/>
          <w:sz w:val="24"/>
          <w:szCs w:val="24"/>
        </w:rPr>
        <w:t>RICHARD M MELTZER ESQUIRE</w:t>
      </w:r>
    </w:p>
    <w:p w14:paraId="452E0DD0" w14:textId="4600C1C4" w:rsidR="00A56230" w:rsidRPr="00A56230" w:rsidRDefault="00A56230" w:rsidP="00A56230">
      <w:pPr>
        <w:pStyle w:val="NoSpacing"/>
        <w:rPr>
          <w:rFonts w:ascii="Times New Roman" w:hAnsi="Times New Roman" w:cs="Times New Roman"/>
          <w:i/>
          <w:sz w:val="24"/>
          <w:szCs w:val="24"/>
          <w:u w:val="single"/>
        </w:rPr>
      </w:pPr>
      <w:r w:rsidRPr="00A56230">
        <w:rPr>
          <w:rFonts w:ascii="Times New Roman" w:hAnsi="Times New Roman" w:cs="Times New Roman"/>
          <w:sz w:val="24"/>
          <w:szCs w:val="24"/>
        </w:rPr>
        <w:t>SUSAN P HALPERN ESQUIRE</w:t>
      </w:r>
      <w:r w:rsidRPr="00A56230">
        <w:rPr>
          <w:rFonts w:ascii="Times New Roman" w:hAnsi="Times New Roman" w:cs="Times New Roman"/>
          <w:sz w:val="24"/>
          <w:szCs w:val="24"/>
        </w:rPr>
        <w:br/>
        <w:t xml:space="preserve">1420 WALNUT STREET </w:t>
      </w:r>
      <w:r w:rsidRPr="00A56230">
        <w:rPr>
          <w:rFonts w:ascii="Times New Roman" w:hAnsi="Times New Roman" w:cs="Times New Roman"/>
          <w:sz w:val="24"/>
          <w:szCs w:val="24"/>
        </w:rPr>
        <w:br/>
        <w:t>SUITE 300</w:t>
      </w:r>
      <w:r w:rsidRPr="00A56230">
        <w:rPr>
          <w:rFonts w:ascii="Times New Roman" w:hAnsi="Times New Roman" w:cs="Times New Roman"/>
          <w:sz w:val="24"/>
          <w:szCs w:val="24"/>
        </w:rPr>
        <w:br/>
        <w:t>PHILADELPHIA PA 19102</w:t>
      </w:r>
      <w:r w:rsidRPr="00A56230">
        <w:rPr>
          <w:rFonts w:ascii="Times New Roman" w:hAnsi="Times New Roman" w:cs="Times New Roman"/>
          <w:sz w:val="24"/>
          <w:szCs w:val="24"/>
        </w:rPr>
        <w:br/>
      </w:r>
      <w:r w:rsidRPr="00A56230">
        <w:rPr>
          <w:rFonts w:ascii="Times New Roman" w:hAnsi="Times New Roman" w:cs="Times New Roman"/>
          <w:b/>
          <w:sz w:val="24"/>
          <w:szCs w:val="24"/>
        </w:rPr>
        <w:t>610.547.9930</w:t>
      </w:r>
      <w:r w:rsidRPr="00A56230">
        <w:rPr>
          <w:rFonts w:ascii="Times New Roman" w:hAnsi="Times New Roman" w:cs="Times New Roman"/>
          <w:b/>
          <w:sz w:val="24"/>
          <w:szCs w:val="24"/>
        </w:rPr>
        <w:br/>
      </w:r>
      <w:r w:rsidRPr="00A56230">
        <w:rPr>
          <w:rFonts w:ascii="Times New Roman" w:hAnsi="Times New Roman" w:cs="Times New Roman"/>
          <w:b/>
          <w:i/>
          <w:sz w:val="24"/>
          <w:szCs w:val="24"/>
          <w:u w:val="single"/>
        </w:rPr>
        <w:t>ACCEPTS E-SERVICE</w:t>
      </w:r>
    </w:p>
    <w:p w14:paraId="12D4C8E5" w14:textId="77777777" w:rsidR="00A56230" w:rsidRPr="00A56230" w:rsidRDefault="00A56230" w:rsidP="00A56230">
      <w:pPr>
        <w:pStyle w:val="NoSpacing"/>
        <w:rPr>
          <w:rFonts w:ascii="Times New Roman" w:hAnsi="Times New Roman" w:cs="Times New Roman"/>
          <w:sz w:val="24"/>
          <w:szCs w:val="24"/>
        </w:rPr>
      </w:pPr>
    </w:p>
    <w:p w14:paraId="082BB4FD" w14:textId="77777777" w:rsidR="00A56230" w:rsidRPr="00A56230" w:rsidRDefault="00A56230" w:rsidP="00A56230">
      <w:pPr>
        <w:pStyle w:val="NoSpacing"/>
        <w:rPr>
          <w:rFonts w:ascii="Times New Roman" w:hAnsi="Times New Roman" w:cs="Times New Roman"/>
          <w:sz w:val="24"/>
          <w:szCs w:val="24"/>
        </w:rPr>
      </w:pPr>
      <w:r w:rsidRPr="00A56230">
        <w:rPr>
          <w:rFonts w:ascii="Times New Roman" w:hAnsi="Times New Roman" w:cs="Times New Roman"/>
          <w:sz w:val="24"/>
          <w:szCs w:val="24"/>
        </w:rPr>
        <w:t>KOURTNEY MYERS ESQUIRE</w:t>
      </w:r>
    </w:p>
    <w:p w14:paraId="0FCAFF71" w14:textId="77777777" w:rsidR="00A56230" w:rsidRPr="00A56230" w:rsidRDefault="00A56230" w:rsidP="00A56230">
      <w:pPr>
        <w:pStyle w:val="NoSpacing"/>
        <w:rPr>
          <w:rFonts w:ascii="Times New Roman" w:hAnsi="Times New Roman" w:cs="Times New Roman"/>
          <w:sz w:val="24"/>
          <w:szCs w:val="24"/>
        </w:rPr>
      </w:pPr>
      <w:r w:rsidRPr="00A56230">
        <w:rPr>
          <w:rFonts w:ascii="Times New Roman" w:hAnsi="Times New Roman" w:cs="Times New Roman"/>
          <w:sz w:val="24"/>
          <w:szCs w:val="24"/>
        </w:rPr>
        <w:t xml:space="preserve">400 NORTH STREET </w:t>
      </w:r>
    </w:p>
    <w:p w14:paraId="79B647FF" w14:textId="77777777" w:rsidR="00A56230" w:rsidRPr="00A56230" w:rsidRDefault="00A56230" w:rsidP="00A56230">
      <w:pPr>
        <w:pStyle w:val="NoSpacing"/>
        <w:rPr>
          <w:rFonts w:ascii="Times New Roman" w:hAnsi="Times New Roman" w:cs="Times New Roman"/>
          <w:sz w:val="24"/>
          <w:szCs w:val="24"/>
        </w:rPr>
      </w:pPr>
      <w:r w:rsidRPr="00A56230">
        <w:rPr>
          <w:rFonts w:ascii="Times New Roman" w:hAnsi="Times New Roman" w:cs="Times New Roman"/>
          <w:sz w:val="24"/>
          <w:szCs w:val="24"/>
        </w:rPr>
        <w:t>HARRISBURG PA  17120</w:t>
      </w:r>
      <w:r w:rsidRPr="00A56230">
        <w:rPr>
          <w:rFonts w:ascii="Times New Roman" w:hAnsi="Times New Roman" w:cs="Times New Roman"/>
          <w:sz w:val="24"/>
          <w:szCs w:val="24"/>
        </w:rPr>
        <w:br/>
      </w:r>
      <w:r w:rsidRPr="00A56230">
        <w:rPr>
          <w:rFonts w:ascii="Times New Roman" w:hAnsi="Times New Roman" w:cs="Times New Roman"/>
          <w:b/>
          <w:sz w:val="24"/>
          <w:szCs w:val="24"/>
        </w:rPr>
        <w:t>717.705.4366</w:t>
      </w:r>
      <w:r w:rsidRPr="00A56230">
        <w:rPr>
          <w:rFonts w:ascii="Times New Roman" w:hAnsi="Times New Roman" w:cs="Times New Roman"/>
          <w:sz w:val="24"/>
          <w:szCs w:val="24"/>
        </w:rPr>
        <w:br/>
      </w:r>
      <w:r w:rsidRPr="00A56230">
        <w:rPr>
          <w:rFonts w:ascii="Times New Roman" w:hAnsi="Times New Roman" w:cs="Times New Roman"/>
          <w:b/>
          <w:i/>
          <w:sz w:val="24"/>
          <w:szCs w:val="24"/>
          <w:u w:val="single"/>
        </w:rPr>
        <w:t>ACCEPTS E-SERVICE</w:t>
      </w:r>
    </w:p>
    <w:p w14:paraId="60F4F972" w14:textId="77777777" w:rsidR="00A56230" w:rsidRDefault="00A56230" w:rsidP="00A56230">
      <w:pPr>
        <w:rPr>
          <w:rFonts w:eastAsiaTheme="minorEastAsia"/>
        </w:rPr>
      </w:pPr>
    </w:p>
    <w:p w14:paraId="76C5DCEC" w14:textId="77777777" w:rsidR="00A56230" w:rsidRPr="0093172E" w:rsidRDefault="00A56230" w:rsidP="0093172E">
      <w:pPr>
        <w:rPr>
          <w:rFonts w:ascii="Times New Roman" w:hAnsi="Times New Roman" w:cs="Times New Roman"/>
          <w:sz w:val="24"/>
          <w:szCs w:val="24"/>
        </w:rPr>
      </w:pPr>
    </w:p>
    <w:sectPr w:rsidR="00A56230" w:rsidRPr="0093172E" w:rsidSect="00A5623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ED1E2" w14:textId="77777777" w:rsidR="00812F57" w:rsidRDefault="00812F57" w:rsidP="0093172E">
      <w:pPr>
        <w:spacing w:after="0" w:line="240" w:lineRule="auto"/>
      </w:pPr>
      <w:r>
        <w:separator/>
      </w:r>
    </w:p>
  </w:endnote>
  <w:endnote w:type="continuationSeparator" w:id="0">
    <w:p w14:paraId="6C27F218" w14:textId="77777777" w:rsidR="00812F57" w:rsidRDefault="00812F57" w:rsidP="0093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48047"/>
      <w:docPartObj>
        <w:docPartGallery w:val="Page Numbers (Bottom of Page)"/>
        <w:docPartUnique/>
      </w:docPartObj>
    </w:sdtPr>
    <w:sdtEndPr>
      <w:rPr>
        <w:rFonts w:ascii="Times New Roman" w:hAnsi="Times New Roman" w:cs="Times New Roman"/>
        <w:noProof/>
        <w:sz w:val="20"/>
        <w:szCs w:val="20"/>
      </w:rPr>
    </w:sdtEndPr>
    <w:sdtContent>
      <w:p w14:paraId="1EB9F369" w14:textId="65EEBA2D" w:rsidR="00A56230" w:rsidRPr="00A56230" w:rsidRDefault="00A56230">
        <w:pPr>
          <w:pStyle w:val="Footer"/>
          <w:jc w:val="center"/>
          <w:rPr>
            <w:rFonts w:ascii="Times New Roman" w:hAnsi="Times New Roman" w:cs="Times New Roman"/>
            <w:sz w:val="20"/>
            <w:szCs w:val="20"/>
          </w:rPr>
        </w:pPr>
        <w:r w:rsidRPr="00A56230">
          <w:rPr>
            <w:rFonts w:ascii="Times New Roman" w:hAnsi="Times New Roman" w:cs="Times New Roman"/>
            <w:sz w:val="20"/>
            <w:szCs w:val="20"/>
          </w:rPr>
          <w:fldChar w:fldCharType="begin"/>
        </w:r>
        <w:r w:rsidRPr="00A56230">
          <w:rPr>
            <w:rFonts w:ascii="Times New Roman" w:hAnsi="Times New Roman" w:cs="Times New Roman"/>
            <w:sz w:val="20"/>
            <w:szCs w:val="20"/>
          </w:rPr>
          <w:instrText xml:space="preserve"> PAGE   \* MERGEFORMAT </w:instrText>
        </w:r>
        <w:r w:rsidRPr="00A56230">
          <w:rPr>
            <w:rFonts w:ascii="Times New Roman" w:hAnsi="Times New Roman" w:cs="Times New Roman"/>
            <w:sz w:val="20"/>
            <w:szCs w:val="20"/>
          </w:rPr>
          <w:fldChar w:fldCharType="separate"/>
        </w:r>
        <w:r w:rsidRPr="00A56230">
          <w:rPr>
            <w:rFonts w:ascii="Times New Roman" w:hAnsi="Times New Roman" w:cs="Times New Roman"/>
            <w:noProof/>
            <w:sz w:val="20"/>
            <w:szCs w:val="20"/>
          </w:rPr>
          <w:t>2</w:t>
        </w:r>
        <w:r w:rsidRPr="00A56230">
          <w:rPr>
            <w:rFonts w:ascii="Times New Roman" w:hAnsi="Times New Roman" w:cs="Times New Roman"/>
            <w:noProof/>
            <w:sz w:val="20"/>
            <w:szCs w:val="20"/>
          </w:rPr>
          <w:fldChar w:fldCharType="end"/>
        </w:r>
      </w:p>
    </w:sdtContent>
  </w:sdt>
  <w:p w14:paraId="060662D5" w14:textId="77777777" w:rsidR="00A52924" w:rsidRDefault="00A5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56F18" w14:textId="77777777" w:rsidR="00812F57" w:rsidRDefault="00812F57" w:rsidP="0093172E">
      <w:pPr>
        <w:spacing w:after="0" w:line="240" w:lineRule="auto"/>
      </w:pPr>
      <w:r>
        <w:separator/>
      </w:r>
    </w:p>
  </w:footnote>
  <w:footnote w:type="continuationSeparator" w:id="0">
    <w:p w14:paraId="5E1A906B" w14:textId="77777777" w:rsidR="00812F57" w:rsidRDefault="00812F57" w:rsidP="0093172E">
      <w:pPr>
        <w:spacing w:after="0" w:line="240" w:lineRule="auto"/>
      </w:pPr>
      <w:r>
        <w:continuationSeparator/>
      </w:r>
    </w:p>
  </w:footnote>
  <w:footnote w:id="1">
    <w:p w14:paraId="7E4D26BC" w14:textId="30466D88" w:rsidR="0093172E" w:rsidRPr="0093172E" w:rsidRDefault="0093172E">
      <w:pPr>
        <w:pStyle w:val="FootnoteText"/>
        <w:rPr>
          <w:rFonts w:ascii="Times New Roman" w:hAnsi="Times New Roman" w:cs="Times New Roman"/>
        </w:rPr>
      </w:pPr>
      <w:r w:rsidRPr="0093172E">
        <w:rPr>
          <w:rStyle w:val="FootnoteReference"/>
          <w:rFonts w:ascii="Times New Roman" w:hAnsi="Times New Roman" w:cs="Times New Roman"/>
        </w:rPr>
        <w:footnoteRef/>
      </w:r>
      <w:r w:rsidRPr="0093172E">
        <w:rPr>
          <w:rFonts w:ascii="Times New Roman" w:hAnsi="Times New Roman" w:cs="Times New Roman"/>
        </w:rPr>
        <w:t xml:space="preserve"> https://www.puc.state.pa.us/efiling/default.aspx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F4DD6"/>
    <w:multiLevelType w:val="hybridMultilevel"/>
    <w:tmpl w:val="8A1032C4"/>
    <w:lvl w:ilvl="0" w:tplc="08284D80">
      <w:start w:val="1"/>
      <w:numFmt w:val="decimal"/>
      <w:lvlText w:val="%1."/>
      <w:lvlJc w:val="left"/>
      <w:pPr>
        <w:ind w:left="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8AC5F4">
      <w:start w:val="1"/>
      <w:numFmt w:val="lowerLetter"/>
      <w:lvlText w:val="%2"/>
      <w:lvlJc w:val="left"/>
      <w:pPr>
        <w:ind w:left="1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96E656">
      <w:start w:val="1"/>
      <w:numFmt w:val="lowerRoman"/>
      <w:lvlText w:val="%3"/>
      <w:lvlJc w:val="left"/>
      <w:pPr>
        <w:ind w:left="2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2E9A0E">
      <w:start w:val="1"/>
      <w:numFmt w:val="decimal"/>
      <w:lvlText w:val="%4"/>
      <w:lvlJc w:val="left"/>
      <w:pPr>
        <w:ind w:left="2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00BD00">
      <w:start w:val="1"/>
      <w:numFmt w:val="lowerLetter"/>
      <w:lvlText w:val="%5"/>
      <w:lvlJc w:val="left"/>
      <w:pPr>
        <w:ind w:left="3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9A0E1C">
      <w:start w:val="1"/>
      <w:numFmt w:val="lowerRoman"/>
      <w:lvlText w:val="%6"/>
      <w:lvlJc w:val="left"/>
      <w:pPr>
        <w:ind w:left="4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DC5CEE">
      <w:start w:val="1"/>
      <w:numFmt w:val="decimal"/>
      <w:lvlText w:val="%7"/>
      <w:lvlJc w:val="left"/>
      <w:pPr>
        <w:ind w:left="4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A94B8">
      <w:start w:val="1"/>
      <w:numFmt w:val="lowerLetter"/>
      <w:lvlText w:val="%8"/>
      <w:lvlJc w:val="left"/>
      <w:pPr>
        <w:ind w:left="5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F43E2C">
      <w:start w:val="1"/>
      <w:numFmt w:val="lowerRoman"/>
      <w:lvlText w:val="%9"/>
      <w:lvlJc w:val="left"/>
      <w:pPr>
        <w:ind w:left="6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65"/>
    <w:rsid w:val="000170C9"/>
    <w:rsid w:val="00052D85"/>
    <w:rsid w:val="000A2EF0"/>
    <w:rsid w:val="001840A1"/>
    <w:rsid w:val="00284FBD"/>
    <w:rsid w:val="002D1233"/>
    <w:rsid w:val="002E1ED6"/>
    <w:rsid w:val="003D599B"/>
    <w:rsid w:val="005167F4"/>
    <w:rsid w:val="00623465"/>
    <w:rsid w:val="0069376C"/>
    <w:rsid w:val="00697153"/>
    <w:rsid w:val="00811AA9"/>
    <w:rsid w:val="00812F57"/>
    <w:rsid w:val="00913696"/>
    <w:rsid w:val="0093172E"/>
    <w:rsid w:val="00A52924"/>
    <w:rsid w:val="00A56230"/>
    <w:rsid w:val="00A91249"/>
    <w:rsid w:val="00B6095D"/>
    <w:rsid w:val="00BE112C"/>
    <w:rsid w:val="00C97261"/>
    <w:rsid w:val="00CB408E"/>
    <w:rsid w:val="00E07C15"/>
    <w:rsid w:val="00E47CC5"/>
    <w:rsid w:val="00E9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DAC6"/>
  <w15:chartTrackingRefBased/>
  <w15:docId w15:val="{7E140AF6-B50F-4DD5-93F1-7DF8BB25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40A1"/>
    <w:rPr>
      <w:sz w:val="16"/>
      <w:szCs w:val="16"/>
    </w:rPr>
  </w:style>
  <w:style w:type="paragraph" w:styleId="CommentText">
    <w:name w:val="annotation text"/>
    <w:basedOn w:val="Normal"/>
    <w:link w:val="CommentTextChar"/>
    <w:uiPriority w:val="99"/>
    <w:semiHidden/>
    <w:unhideWhenUsed/>
    <w:rsid w:val="001840A1"/>
    <w:pPr>
      <w:spacing w:line="240" w:lineRule="auto"/>
    </w:pPr>
    <w:rPr>
      <w:sz w:val="20"/>
      <w:szCs w:val="20"/>
    </w:rPr>
  </w:style>
  <w:style w:type="character" w:customStyle="1" w:styleId="CommentTextChar">
    <w:name w:val="Comment Text Char"/>
    <w:basedOn w:val="DefaultParagraphFont"/>
    <w:link w:val="CommentText"/>
    <w:uiPriority w:val="99"/>
    <w:semiHidden/>
    <w:rsid w:val="001840A1"/>
    <w:rPr>
      <w:sz w:val="20"/>
      <w:szCs w:val="20"/>
    </w:rPr>
  </w:style>
  <w:style w:type="paragraph" w:styleId="CommentSubject">
    <w:name w:val="annotation subject"/>
    <w:basedOn w:val="CommentText"/>
    <w:next w:val="CommentText"/>
    <w:link w:val="CommentSubjectChar"/>
    <w:uiPriority w:val="99"/>
    <w:semiHidden/>
    <w:unhideWhenUsed/>
    <w:rsid w:val="001840A1"/>
    <w:rPr>
      <w:b/>
      <w:bCs/>
    </w:rPr>
  </w:style>
  <w:style w:type="character" w:customStyle="1" w:styleId="CommentSubjectChar">
    <w:name w:val="Comment Subject Char"/>
    <w:basedOn w:val="CommentTextChar"/>
    <w:link w:val="CommentSubject"/>
    <w:uiPriority w:val="99"/>
    <w:semiHidden/>
    <w:rsid w:val="001840A1"/>
    <w:rPr>
      <w:b/>
      <w:bCs/>
      <w:sz w:val="20"/>
      <w:szCs w:val="20"/>
    </w:rPr>
  </w:style>
  <w:style w:type="paragraph" w:styleId="BalloonText">
    <w:name w:val="Balloon Text"/>
    <w:basedOn w:val="Normal"/>
    <w:link w:val="BalloonTextChar"/>
    <w:uiPriority w:val="99"/>
    <w:semiHidden/>
    <w:unhideWhenUsed/>
    <w:rsid w:val="0018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0A1"/>
    <w:rPr>
      <w:rFonts w:ascii="Segoe UI" w:hAnsi="Segoe UI" w:cs="Segoe UI"/>
      <w:sz w:val="18"/>
      <w:szCs w:val="18"/>
    </w:rPr>
  </w:style>
  <w:style w:type="character" w:styleId="Hyperlink">
    <w:name w:val="Hyperlink"/>
    <w:basedOn w:val="DefaultParagraphFont"/>
    <w:uiPriority w:val="99"/>
    <w:unhideWhenUsed/>
    <w:rsid w:val="00052D85"/>
    <w:rPr>
      <w:color w:val="0000FF" w:themeColor="hyperlink"/>
      <w:u w:val="single"/>
    </w:rPr>
  </w:style>
  <w:style w:type="character" w:styleId="UnresolvedMention">
    <w:name w:val="Unresolved Mention"/>
    <w:basedOn w:val="DefaultParagraphFont"/>
    <w:uiPriority w:val="99"/>
    <w:semiHidden/>
    <w:unhideWhenUsed/>
    <w:rsid w:val="00052D85"/>
    <w:rPr>
      <w:color w:val="605E5C"/>
      <w:shd w:val="clear" w:color="auto" w:fill="E1DFDD"/>
    </w:rPr>
  </w:style>
  <w:style w:type="paragraph" w:styleId="FootnoteText">
    <w:name w:val="footnote text"/>
    <w:basedOn w:val="Normal"/>
    <w:link w:val="FootnoteTextChar"/>
    <w:uiPriority w:val="99"/>
    <w:semiHidden/>
    <w:unhideWhenUsed/>
    <w:rsid w:val="009317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72E"/>
    <w:rPr>
      <w:sz w:val="20"/>
      <w:szCs w:val="20"/>
    </w:rPr>
  </w:style>
  <w:style w:type="character" w:styleId="FootnoteReference">
    <w:name w:val="footnote reference"/>
    <w:basedOn w:val="DefaultParagraphFont"/>
    <w:uiPriority w:val="99"/>
    <w:semiHidden/>
    <w:unhideWhenUsed/>
    <w:rsid w:val="0093172E"/>
    <w:rPr>
      <w:vertAlign w:val="superscript"/>
    </w:rPr>
  </w:style>
  <w:style w:type="paragraph" w:styleId="ListParagraph">
    <w:name w:val="List Paragraph"/>
    <w:basedOn w:val="Normal"/>
    <w:uiPriority w:val="34"/>
    <w:qFormat/>
    <w:rsid w:val="0093172E"/>
    <w:pPr>
      <w:ind w:left="720"/>
      <w:contextualSpacing/>
    </w:pPr>
  </w:style>
  <w:style w:type="paragraph" w:styleId="Header">
    <w:name w:val="header"/>
    <w:basedOn w:val="Normal"/>
    <w:link w:val="HeaderChar"/>
    <w:uiPriority w:val="99"/>
    <w:unhideWhenUsed/>
    <w:rsid w:val="00A52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924"/>
  </w:style>
  <w:style w:type="paragraph" w:styleId="Footer">
    <w:name w:val="footer"/>
    <w:basedOn w:val="Normal"/>
    <w:link w:val="FooterChar"/>
    <w:uiPriority w:val="99"/>
    <w:unhideWhenUsed/>
    <w:rsid w:val="00A52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924"/>
  </w:style>
  <w:style w:type="paragraph" w:styleId="NoSpacing">
    <w:name w:val="No Spacing"/>
    <w:uiPriority w:val="1"/>
    <w:qFormat/>
    <w:rsid w:val="00A562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700382">
      <w:bodyDiv w:val="1"/>
      <w:marLeft w:val="0"/>
      <w:marRight w:val="0"/>
      <w:marTop w:val="0"/>
      <w:marBottom w:val="0"/>
      <w:divBdr>
        <w:top w:val="none" w:sz="0" w:space="0" w:color="auto"/>
        <w:left w:val="none" w:sz="0" w:space="0" w:color="auto"/>
        <w:bottom w:val="none" w:sz="0" w:space="0" w:color="auto"/>
        <w:right w:val="none" w:sz="0" w:space="0" w:color="auto"/>
      </w:divBdr>
    </w:div>
    <w:div w:id="18375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2019-02-19T20:38:00Z</cp:lastPrinted>
  <dcterms:created xsi:type="dcterms:W3CDTF">2019-02-19T20:40:00Z</dcterms:created>
  <dcterms:modified xsi:type="dcterms:W3CDTF">2019-02-19T20:45:00Z</dcterms:modified>
</cp:coreProperties>
</file>