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9E3DB" w14:textId="77777777" w:rsidR="00523655" w:rsidRPr="00523655" w:rsidRDefault="00523655" w:rsidP="000572EB">
      <w:pPr>
        <w:spacing w:after="0" w:line="233" w:lineRule="auto"/>
        <w:jc w:val="center"/>
        <w:rPr>
          <w:rFonts w:ascii="Times New Roman" w:eastAsia="Times New Roman" w:hAnsi="Times New Roman" w:cs="Times New Roman"/>
          <w:b/>
          <w:sz w:val="24"/>
          <w:szCs w:val="24"/>
        </w:rPr>
      </w:pPr>
      <w:r w:rsidRPr="00523655">
        <w:rPr>
          <w:rFonts w:ascii="Times New Roman" w:eastAsia="Times New Roman" w:hAnsi="Times New Roman" w:cs="Times New Roman"/>
          <w:b/>
          <w:sz w:val="24"/>
          <w:szCs w:val="24"/>
        </w:rPr>
        <w:t>BEFORE THE</w:t>
      </w:r>
    </w:p>
    <w:p w14:paraId="48D70553" w14:textId="77777777" w:rsidR="00523655" w:rsidRPr="00523655" w:rsidRDefault="00523655" w:rsidP="000572EB">
      <w:pPr>
        <w:spacing w:after="0" w:line="233" w:lineRule="auto"/>
        <w:jc w:val="center"/>
        <w:rPr>
          <w:rFonts w:ascii="Times New Roman" w:eastAsia="Times New Roman" w:hAnsi="Times New Roman" w:cs="Times New Roman"/>
          <w:b/>
          <w:sz w:val="24"/>
          <w:szCs w:val="24"/>
        </w:rPr>
      </w:pPr>
      <w:r w:rsidRPr="00523655">
        <w:rPr>
          <w:rFonts w:ascii="Times New Roman" w:eastAsia="Times New Roman" w:hAnsi="Times New Roman" w:cs="Times New Roman"/>
          <w:b/>
          <w:sz w:val="24"/>
          <w:szCs w:val="24"/>
        </w:rPr>
        <w:t>PENNSYLVANIA PUBLIC UTILITY COMMISSION</w:t>
      </w:r>
    </w:p>
    <w:p w14:paraId="7BF426E7" w14:textId="77777777" w:rsidR="00523655" w:rsidRPr="00523655" w:rsidRDefault="00523655" w:rsidP="000572EB">
      <w:pPr>
        <w:spacing w:after="0" w:line="240" w:lineRule="auto"/>
        <w:jc w:val="both"/>
        <w:rPr>
          <w:rFonts w:ascii="Times New Roman" w:eastAsia="Times New Roman" w:hAnsi="Times New Roman" w:cs="Times New Roman"/>
          <w:b/>
          <w:sz w:val="24"/>
          <w:szCs w:val="24"/>
        </w:rPr>
      </w:pPr>
    </w:p>
    <w:p w14:paraId="60855F61" w14:textId="77777777" w:rsidR="00523655" w:rsidRPr="00523655" w:rsidRDefault="00523655" w:rsidP="000572EB">
      <w:pPr>
        <w:spacing w:after="0" w:line="240" w:lineRule="auto"/>
        <w:jc w:val="both"/>
        <w:rPr>
          <w:rFonts w:ascii="Times New Roman" w:eastAsia="Times New Roman" w:hAnsi="Times New Roman" w:cs="Times New Roman"/>
          <w:b/>
          <w:sz w:val="24"/>
          <w:szCs w:val="24"/>
        </w:rPr>
      </w:pPr>
    </w:p>
    <w:p w14:paraId="77A908FE" w14:textId="77777777" w:rsidR="00523655" w:rsidRPr="00523655" w:rsidRDefault="00523655" w:rsidP="000572EB">
      <w:pPr>
        <w:spacing w:after="0" w:line="240" w:lineRule="auto"/>
        <w:jc w:val="both"/>
        <w:rPr>
          <w:rFonts w:ascii="Times New Roman" w:eastAsia="Times New Roman" w:hAnsi="Times New Roman" w:cs="Times New Roman"/>
          <w:b/>
          <w:sz w:val="24"/>
          <w:szCs w:val="24"/>
        </w:rPr>
      </w:pPr>
    </w:p>
    <w:p w14:paraId="2ACAE2AC" w14:textId="77777777" w:rsidR="00523655" w:rsidRPr="00523655" w:rsidRDefault="00523655" w:rsidP="000572EB">
      <w:pPr>
        <w:spacing w:after="0" w:line="233" w:lineRule="auto"/>
        <w:jc w:val="both"/>
        <w:rPr>
          <w:rFonts w:ascii="Times New Roman" w:eastAsia="Times New Roman" w:hAnsi="Times New Roman" w:cs="Times New Roman"/>
          <w:b/>
          <w:sz w:val="24"/>
          <w:szCs w:val="24"/>
        </w:rPr>
      </w:pPr>
      <w:r w:rsidRPr="00523655">
        <w:rPr>
          <w:rFonts w:ascii="Times New Roman" w:eastAsia="Times New Roman" w:hAnsi="Times New Roman" w:cs="Times New Roman"/>
          <w:sz w:val="24"/>
          <w:szCs w:val="24"/>
        </w:rPr>
        <w:t>Larry Salone</w:t>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t>:</w:t>
      </w:r>
    </w:p>
    <w:p w14:paraId="4466B7A0" w14:textId="77777777" w:rsidR="00523655" w:rsidRPr="00523655" w:rsidRDefault="00523655" w:rsidP="000572EB">
      <w:pPr>
        <w:spacing w:after="0" w:line="233" w:lineRule="auto"/>
        <w:jc w:val="both"/>
        <w:rPr>
          <w:rFonts w:ascii="Times New Roman" w:eastAsia="Times New Roman" w:hAnsi="Times New Roman" w:cs="Times New Roman"/>
          <w:sz w:val="24"/>
          <w:szCs w:val="24"/>
        </w:rPr>
      </w:pP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sz w:val="24"/>
          <w:szCs w:val="24"/>
        </w:rPr>
        <w:t>:</w:t>
      </w:r>
    </w:p>
    <w:p w14:paraId="339F587B" w14:textId="77777777" w:rsidR="00523655" w:rsidRPr="00523655" w:rsidRDefault="00523655" w:rsidP="000572EB">
      <w:pPr>
        <w:spacing w:after="0" w:line="233" w:lineRule="auto"/>
        <w:jc w:val="both"/>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b/>
        <w:t>v.</w:t>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t>:</w:t>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sz w:val="24"/>
          <w:szCs w:val="24"/>
        </w:rPr>
        <w:t>C-2018-3001805</w:t>
      </w:r>
    </w:p>
    <w:p w14:paraId="03123AFB" w14:textId="77777777" w:rsidR="00523655" w:rsidRPr="00523655" w:rsidRDefault="00523655" w:rsidP="000572EB">
      <w:pPr>
        <w:spacing w:after="0" w:line="233" w:lineRule="auto"/>
        <w:jc w:val="both"/>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t>:</w:t>
      </w:r>
    </w:p>
    <w:p w14:paraId="6D6D6FEB" w14:textId="77777777" w:rsidR="00523655" w:rsidRPr="00523655" w:rsidRDefault="00523655" w:rsidP="000572EB">
      <w:pPr>
        <w:spacing w:after="0" w:line="233" w:lineRule="auto"/>
        <w:jc w:val="both"/>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Aqua Pennsylvania, Inc.</w:t>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t>:</w:t>
      </w:r>
    </w:p>
    <w:p w14:paraId="7C903A5B" w14:textId="76E51D16" w:rsidR="00395860" w:rsidRPr="00497819" w:rsidRDefault="00395860" w:rsidP="000572EB">
      <w:pPr>
        <w:spacing w:after="0" w:line="240" w:lineRule="auto"/>
        <w:rPr>
          <w:rFonts w:ascii="Times New Roman" w:hAnsi="Times New Roman" w:cs="Times New Roman"/>
          <w:sz w:val="24"/>
          <w:szCs w:val="24"/>
        </w:rPr>
      </w:pPr>
    </w:p>
    <w:p w14:paraId="4E99BE6A" w14:textId="7B2AD839" w:rsidR="00523655" w:rsidRPr="00497819" w:rsidRDefault="00523655" w:rsidP="000572EB">
      <w:pPr>
        <w:spacing w:after="0" w:line="240" w:lineRule="auto"/>
        <w:rPr>
          <w:rFonts w:ascii="Times New Roman" w:hAnsi="Times New Roman" w:cs="Times New Roman"/>
          <w:sz w:val="24"/>
          <w:szCs w:val="24"/>
        </w:rPr>
      </w:pPr>
    </w:p>
    <w:p w14:paraId="35B5FC3E" w14:textId="219AA1FA" w:rsidR="00523655" w:rsidRPr="00497819" w:rsidRDefault="00523655" w:rsidP="000572EB">
      <w:pPr>
        <w:spacing w:after="0" w:line="240" w:lineRule="auto"/>
        <w:rPr>
          <w:rFonts w:ascii="Times New Roman" w:hAnsi="Times New Roman" w:cs="Times New Roman"/>
          <w:sz w:val="24"/>
          <w:szCs w:val="24"/>
        </w:rPr>
      </w:pPr>
    </w:p>
    <w:p w14:paraId="0051158A" w14:textId="77777777" w:rsidR="00523655" w:rsidRPr="00497819" w:rsidRDefault="00523655" w:rsidP="000572EB">
      <w:pPr>
        <w:spacing w:after="0" w:line="240" w:lineRule="auto"/>
        <w:jc w:val="center"/>
        <w:rPr>
          <w:rFonts w:ascii="Times New Roman" w:hAnsi="Times New Roman" w:cs="Times New Roman"/>
          <w:b/>
          <w:sz w:val="24"/>
          <w:szCs w:val="24"/>
        </w:rPr>
      </w:pPr>
      <w:r w:rsidRPr="000E7333">
        <w:rPr>
          <w:rFonts w:ascii="Times New Roman" w:hAnsi="Times New Roman" w:cs="Times New Roman"/>
          <w:b/>
          <w:sz w:val="24"/>
          <w:szCs w:val="24"/>
        </w:rPr>
        <w:t>SECOND</w:t>
      </w:r>
      <w:r w:rsidRPr="00497819">
        <w:rPr>
          <w:rFonts w:ascii="Times New Roman" w:hAnsi="Times New Roman" w:cs="Times New Roman"/>
          <w:b/>
          <w:sz w:val="24"/>
          <w:szCs w:val="24"/>
        </w:rPr>
        <w:t xml:space="preserve"> INTERIM ORDER</w:t>
      </w:r>
    </w:p>
    <w:p w14:paraId="4444CA4A" w14:textId="28F1FACD" w:rsidR="00523655" w:rsidRPr="00497819" w:rsidRDefault="00523655" w:rsidP="000572EB">
      <w:pPr>
        <w:spacing w:after="0" w:line="240" w:lineRule="auto"/>
        <w:jc w:val="center"/>
        <w:rPr>
          <w:rFonts w:ascii="Times New Roman" w:hAnsi="Times New Roman" w:cs="Times New Roman"/>
          <w:b/>
          <w:sz w:val="24"/>
          <w:szCs w:val="24"/>
          <w:u w:val="single"/>
        </w:rPr>
      </w:pPr>
      <w:r w:rsidRPr="00497819">
        <w:rPr>
          <w:rFonts w:ascii="Times New Roman" w:hAnsi="Times New Roman" w:cs="Times New Roman"/>
          <w:b/>
          <w:sz w:val="24"/>
          <w:szCs w:val="24"/>
          <w:u w:val="single"/>
        </w:rPr>
        <w:t>GRANTING RESPONDENT’S MOTION FOR PROTECTIVE ORDER</w:t>
      </w:r>
    </w:p>
    <w:p w14:paraId="662F4A76" w14:textId="14CC2643" w:rsidR="00523655" w:rsidRPr="00497819" w:rsidRDefault="00523655" w:rsidP="000572EB">
      <w:pPr>
        <w:spacing w:after="0" w:line="360" w:lineRule="auto"/>
        <w:jc w:val="center"/>
        <w:rPr>
          <w:rFonts w:ascii="Times New Roman" w:hAnsi="Times New Roman" w:cs="Times New Roman"/>
          <w:b/>
          <w:sz w:val="24"/>
          <w:szCs w:val="24"/>
          <w:u w:val="single"/>
        </w:rPr>
      </w:pPr>
    </w:p>
    <w:p w14:paraId="6A1B8361" w14:textId="4933C37F" w:rsidR="00B8197D" w:rsidRPr="00B8197D" w:rsidRDefault="00B8197D" w:rsidP="000572EB">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Background</w:t>
      </w:r>
    </w:p>
    <w:p w14:paraId="67271C53" w14:textId="77777777" w:rsidR="00B8197D" w:rsidRDefault="00B8197D" w:rsidP="000572EB">
      <w:pPr>
        <w:spacing w:after="0" w:line="360" w:lineRule="auto"/>
        <w:rPr>
          <w:rFonts w:ascii="Times New Roman" w:hAnsi="Times New Roman" w:cs="Times New Roman"/>
          <w:sz w:val="24"/>
          <w:szCs w:val="24"/>
        </w:rPr>
      </w:pPr>
    </w:p>
    <w:p w14:paraId="30B7C20E" w14:textId="6B07CF40" w:rsidR="00B8197D" w:rsidRDefault="00B8197D" w:rsidP="0005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w:t>
      </w:r>
      <w:r w:rsidR="006F69F3">
        <w:rPr>
          <w:rFonts w:ascii="Times New Roman" w:hAnsi="Times New Roman" w:cs="Times New Roman"/>
          <w:sz w:val="24"/>
          <w:szCs w:val="24"/>
        </w:rPr>
        <w:t>October 3,</w:t>
      </w:r>
      <w:r>
        <w:rPr>
          <w:rFonts w:ascii="Times New Roman" w:hAnsi="Times New Roman" w:cs="Times New Roman"/>
          <w:sz w:val="24"/>
          <w:szCs w:val="24"/>
        </w:rPr>
        <w:t xml:space="preserve"> 2017, Complainant Larry Salone </w:t>
      </w:r>
      <w:r w:rsidR="006E2F4D">
        <w:rPr>
          <w:rFonts w:ascii="Times New Roman" w:hAnsi="Times New Roman" w:cs="Times New Roman"/>
          <w:sz w:val="24"/>
          <w:szCs w:val="24"/>
        </w:rPr>
        <w:t xml:space="preserve">(Complainant) </w:t>
      </w:r>
      <w:r>
        <w:rPr>
          <w:rFonts w:ascii="Times New Roman" w:hAnsi="Times New Roman" w:cs="Times New Roman"/>
          <w:sz w:val="24"/>
          <w:szCs w:val="24"/>
        </w:rPr>
        <w:t xml:space="preserve">filed a civil action </w:t>
      </w:r>
      <w:r w:rsidR="00614AFE">
        <w:rPr>
          <w:rFonts w:ascii="Times New Roman" w:hAnsi="Times New Roman" w:cs="Times New Roman"/>
          <w:sz w:val="24"/>
          <w:szCs w:val="24"/>
        </w:rPr>
        <w:t xml:space="preserve">in the Clearfield County Court of Common Pleas </w:t>
      </w:r>
      <w:r>
        <w:rPr>
          <w:rFonts w:ascii="Times New Roman" w:hAnsi="Times New Roman" w:cs="Times New Roman"/>
          <w:sz w:val="24"/>
          <w:szCs w:val="24"/>
        </w:rPr>
        <w:t>against Respondent Aqua Pennsylvania, Inc</w:t>
      </w:r>
      <w:r w:rsidR="006E2F4D">
        <w:rPr>
          <w:rFonts w:ascii="Times New Roman" w:hAnsi="Times New Roman" w:cs="Times New Roman"/>
          <w:sz w:val="24"/>
          <w:szCs w:val="24"/>
        </w:rPr>
        <w:t>. (Respondent or Aqua)</w:t>
      </w:r>
      <w:r>
        <w:rPr>
          <w:rFonts w:ascii="Times New Roman" w:hAnsi="Times New Roman" w:cs="Times New Roman"/>
          <w:sz w:val="24"/>
          <w:szCs w:val="24"/>
        </w:rPr>
        <w:t>, alleging</w:t>
      </w:r>
      <w:r w:rsidR="0004030E">
        <w:rPr>
          <w:rFonts w:ascii="Times New Roman" w:hAnsi="Times New Roman" w:cs="Times New Roman"/>
          <w:sz w:val="24"/>
          <w:szCs w:val="24"/>
        </w:rPr>
        <w:t>,</w:t>
      </w:r>
      <w:r>
        <w:rPr>
          <w:rFonts w:ascii="Times New Roman" w:hAnsi="Times New Roman" w:cs="Times New Roman"/>
          <w:sz w:val="24"/>
          <w:szCs w:val="24"/>
        </w:rPr>
        <w:t xml:space="preserve"> in part</w:t>
      </w:r>
      <w:r w:rsidR="0004030E">
        <w:rPr>
          <w:rFonts w:ascii="Times New Roman" w:hAnsi="Times New Roman" w:cs="Times New Roman"/>
          <w:sz w:val="24"/>
          <w:szCs w:val="24"/>
        </w:rPr>
        <w:t>,</w:t>
      </w:r>
      <w:r>
        <w:rPr>
          <w:rFonts w:ascii="Times New Roman" w:hAnsi="Times New Roman" w:cs="Times New Roman"/>
          <w:sz w:val="24"/>
          <w:szCs w:val="24"/>
        </w:rPr>
        <w:t xml:space="preserve"> defective water service, negligence and breach of implied contract</w:t>
      </w:r>
      <w:r w:rsidR="00614AFE">
        <w:rPr>
          <w:rFonts w:ascii="Times New Roman" w:hAnsi="Times New Roman" w:cs="Times New Roman"/>
          <w:sz w:val="24"/>
          <w:szCs w:val="24"/>
        </w:rPr>
        <w:t xml:space="preserve"> claims.  Respondent filed preliminary objection</w:t>
      </w:r>
      <w:r w:rsidR="006F69F3">
        <w:rPr>
          <w:rFonts w:ascii="Times New Roman" w:hAnsi="Times New Roman" w:cs="Times New Roman"/>
          <w:sz w:val="24"/>
          <w:szCs w:val="24"/>
        </w:rPr>
        <w:t>s</w:t>
      </w:r>
      <w:r w:rsidR="00614AFE">
        <w:rPr>
          <w:rFonts w:ascii="Times New Roman" w:hAnsi="Times New Roman" w:cs="Times New Roman"/>
          <w:sz w:val="24"/>
          <w:szCs w:val="24"/>
        </w:rPr>
        <w:t xml:space="preserve"> seeking to bifurcate liability issues </w:t>
      </w:r>
      <w:r w:rsidR="006F69F3">
        <w:rPr>
          <w:rFonts w:ascii="Times New Roman" w:hAnsi="Times New Roman" w:cs="Times New Roman"/>
          <w:sz w:val="24"/>
          <w:szCs w:val="24"/>
        </w:rPr>
        <w:t xml:space="preserve">for the Public Utility Commission’s consideration </w:t>
      </w:r>
      <w:r w:rsidR="00614AFE">
        <w:rPr>
          <w:rFonts w:ascii="Times New Roman" w:hAnsi="Times New Roman" w:cs="Times New Roman"/>
          <w:sz w:val="24"/>
          <w:szCs w:val="24"/>
        </w:rPr>
        <w:t xml:space="preserve">from Complainant’s damage issues.  On December 5, 2017, the </w:t>
      </w:r>
      <w:r w:rsidR="006F69F3">
        <w:rPr>
          <w:rFonts w:ascii="Times New Roman" w:hAnsi="Times New Roman" w:cs="Times New Roman"/>
          <w:sz w:val="24"/>
          <w:szCs w:val="24"/>
        </w:rPr>
        <w:t xml:space="preserve">trial </w:t>
      </w:r>
      <w:r w:rsidR="00614AFE">
        <w:rPr>
          <w:rFonts w:ascii="Times New Roman" w:hAnsi="Times New Roman" w:cs="Times New Roman"/>
          <w:sz w:val="24"/>
          <w:szCs w:val="24"/>
        </w:rPr>
        <w:t>court issued an Interlocutory Order</w:t>
      </w:r>
      <w:r w:rsidR="006F69F3">
        <w:rPr>
          <w:rFonts w:ascii="Times New Roman" w:hAnsi="Times New Roman" w:cs="Times New Roman"/>
          <w:sz w:val="24"/>
          <w:szCs w:val="24"/>
        </w:rPr>
        <w:t xml:space="preserve"> </w:t>
      </w:r>
      <w:r w:rsidR="00614AFE">
        <w:rPr>
          <w:rFonts w:ascii="Times New Roman" w:hAnsi="Times New Roman" w:cs="Times New Roman"/>
          <w:sz w:val="24"/>
          <w:szCs w:val="24"/>
        </w:rPr>
        <w:t>sustaining</w:t>
      </w:r>
      <w:r w:rsidR="00394F8C">
        <w:rPr>
          <w:rFonts w:ascii="Times New Roman" w:hAnsi="Times New Roman" w:cs="Times New Roman"/>
          <w:sz w:val="24"/>
          <w:szCs w:val="24"/>
        </w:rPr>
        <w:t xml:space="preserve">, in part, </w:t>
      </w:r>
      <w:r w:rsidR="00614AFE">
        <w:rPr>
          <w:rFonts w:ascii="Times New Roman" w:hAnsi="Times New Roman" w:cs="Times New Roman"/>
          <w:sz w:val="24"/>
          <w:szCs w:val="24"/>
        </w:rPr>
        <w:t>Respondent’s preliminary objections, whereby liability issues were referred to the Commission for resolution</w:t>
      </w:r>
      <w:r w:rsidR="006F69F3">
        <w:rPr>
          <w:rFonts w:ascii="Times New Roman" w:hAnsi="Times New Roman" w:cs="Times New Roman"/>
          <w:sz w:val="24"/>
          <w:szCs w:val="24"/>
        </w:rPr>
        <w:t xml:space="preserve"> </w:t>
      </w:r>
      <w:r w:rsidR="00614AFE">
        <w:rPr>
          <w:rFonts w:ascii="Times New Roman" w:hAnsi="Times New Roman" w:cs="Times New Roman"/>
          <w:sz w:val="24"/>
          <w:szCs w:val="24"/>
        </w:rPr>
        <w:t>a</w:t>
      </w:r>
      <w:r w:rsidR="006F69F3">
        <w:rPr>
          <w:rFonts w:ascii="Times New Roman" w:hAnsi="Times New Roman" w:cs="Times New Roman"/>
          <w:sz w:val="24"/>
          <w:szCs w:val="24"/>
        </w:rPr>
        <w:t xml:space="preserve">nd all other issues were stayed before the trial court. </w:t>
      </w:r>
    </w:p>
    <w:p w14:paraId="4F64D945" w14:textId="77777777" w:rsidR="00B8197D" w:rsidRDefault="00B8197D" w:rsidP="000572EB">
      <w:pPr>
        <w:spacing w:after="0" w:line="360" w:lineRule="auto"/>
        <w:rPr>
          <w:rFonts w:ascii="Times New Roman" w:hAnsi="Times New Roman" w:cs="Times New Roman"/>
          <w:sz w:val="24"/>
          <w:szCs w:val="24"/>
        </w:rPr>
      </w:pPr>
    </w:p>
    <w:p w14:paraId="69785FDB" w14:textId="16227DBF" w:rsidR="00394F8C" w:rsidRDefault="000572EB" w:rsidP="000572EB">
      <w:pPr>
        <w:spacing w:after="0" w:line="360" w:lineRule="auto"/>
        <w:rPr>
          <w:rFonts w:ascii="Times New Roman" w:hAnsi="Times New Roman" w:cs="Times New Roman"/>
          <w:sz w:val="24"/>
          <w:szCs w:val="24"/>
        </w:rPr>
      </w:pPr>
      <w:r w:rsidRPr="00497819">
        <w:rPr>
          <w:rFonts w:ascii="Times New Roman" w:hAnsi="Times New Roman" w:cs="Times New Roman"/>
          <w:sz w:val="24"/>
          <w:szCs w:val="24"/>
        </w:rPr>
        <w:tab/>
      </w:r>
      <w:r w:rsidRPr="00497819">
        <w:rPr>
          <w:rFonts w:ascii="Times New Roman" w:hAnsi="Times New Roman" w:cs="Times New Roman"/>
          <w:sz w:val="24"/>
          <w:szCs w:val="24"/>
        </w:rPr>
        <w:tab/>
      </w:r>
      <w:r w:rsidR="00394F8C">
        <w:rPr>
          <w:rFonts w:ascii="Times New Roman" w:hAnsi="Times New Roman" w:cs="Times New Roman"/>
          <w:sz w:val="24"/>
          <w:szCs w:val="24"/>
        </w:rPr>
        <w:t>On May 8, 2018, Complainant filed a Complaint with the Commission alleging</w:t>
      </w:r>
      <w:r w:rsidR="00114DAB">
        <w:rPr>
          <w:rFonts w:ascii="Times New Roman" w:hAnsi="Times New Roman" w:cs="Times New Roman"/>
          <w:sz w:val="24"/>
          <w:szCs w:val="24"/>
        </w:rPr>
        <w:t>,</w:t>
      </w:r>
      <w:r w:rsidR="00394F8C">
        <w:rPr>
          <w:rFonts w:ascii="Times New Roman" w:hAnsi="Times New Roman" w:cs="Times New Roman"/>
          <w:sz w:val="24"/>
          <w:szCs w:val="24"/>
        </w:rPr>
        <w:t xml:space="preserve"> in part</w:t>
      </w:r>
      <w:r w:rsidR="00114DAB">
        <w:rPr>
          <w:rFonts w:ascii="Times New Roman" w:hAnsi="Times New Roman" w:cs="Times New Roman"/>
          <w:sz w:val="24"/>
          <w:szCs w:val="24"/>
        </w:rPr>
        <w:t>,</w:t>
      </w:r>
      <w:r w:rsidR="00394F8C">
        <w:rPr>
          <w:rFonts w:ascii="Times New Roman" w:hAnsi="Times New Roman" w:cs="Times New Roman"/>
          <w:sz w:val="24"/>
          <w:szCs w:val="24"/>
        </w:rPr>
        <w:t xml:space="preserve"> that Respondent’s water service and supply to Complainant’s property was defective because of excessive amounts of iron, iron bacteria, manganese and manganese bacteria in the water, thereby causing damage to Complainant’s property.  As relief, Complainant requested a liability ruling in his favor</w:t>
      </w:r>
      <w:r w:rsidR="00114DAB">
        <w:rPr>
          <w:rFonts w:ascii="Times New Roman" w:hAnsi="Times New Roman" w:cs="Times New Roman"/>
          <w:sz w:val="24"/>
          <w:szCs w:val="24"/>
        </w:rPr>
        <w:t xml:space="preserve"> and against Respondent.</w:t>
      </w:r>
    </w:p>
    <w:p w14:paraId="443ECED2" w14:textId="38911E3D" w:rsidR="004D354E" w:rsidRDefault="004D354E" w:rsidP="000572EB">
      <w:pPr>
        <w:spacing w:after="0" w:line="360" w:lineRule="auto"/>
        <w:rPr>
          <w:rFonts w:ascii="Times New Roman" w:hAnsi="Times New Roman" w:cs="Times New Roman"/>
          <w:sz w:val="24"/>
          <w:szCs w:val="24"/>
        </w:rPr>
      </w:pPr>
    </w:p>
    <w:p w14:paraId="3241DCBB" w14:textId="57D306F7" w:rsidR="004D354E" w:rsidRPr="004B17A3" w:rsidRDefault="004D354E" w:rsidP="000572E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June 4, 2018, Respondent filed an Answer and New Matter, admitting in part and denying in part the material allegations of the Complaint.  Respondent specifically denied </w:t>
      </w:r>
      <w:r>
        <w:rPr>
          <w:rFonts w:ascii="Times New Roman" w:hAnsi="Times New Roman" w:cs="Times New Roman"/>
          <w:sz w:val="24"/>
          <w:szCs w:val="24"/>
        </w:rPr>
        <w:lastRenderedPageBreak/>
        <w:t xml:space="preserve">the </w:t>
      </w:r>
      <w:r w:rsidR="009A7D76">
        <w:rPr>
          <w:rFonts w:ascii="Times New Roman" w:hAnsi="Times New Roman" w:cs="Times New Roman"/>
          <w:sz w:val="24"/>
          <w:szCs w:val="24"/>
        </w:rPr>
        <w:t>‘</w:t>
      </w:r>
      <w:r>
        <w:rPr>
          <w:rFonts w:ascii="Times New Roman" w:hAnsi="Times New Roman" w:cs="Times New Roman"/>
          <w:sz w:val="24"/>
          <w:szCs w:val="24"/>
        </w:rPr>
        <w:t xml:space="preserve">Company’s water service to Complainant </w:t>
      </w:r>
      <w:r w:rsidRPr="004B17A3">
        <w:rPr>
          <w:rFonts w:ascii="Times New Roman" w:hAnsi="Times New Roman" w:cs="Times New Roman"/>
          <w:sz w:val="24"/>
          <w:szCs w:val="24"/>
        </w:rPr>
        <w:t>is “defective.”</w:t>
      </w:r>
      <w:r w:rsidR="009A7D76">
        <w:rPr>
          <w:rFonts w:ascii="Times New Roman" w:hAnsi="Times New Roman" w:cs="Times New Roman"/>
          <w:sz w:val="24"/>
          <w:szCs w:val="24"/>
        </w:rPr>
        <w:t>’</w:t>
      </w:r>
      <w:r w:rsidRPr="004B17A3">
        <w:rPr>
          <w:rFonts w:ascii="Times New Roman" w:hAnsi="Times New Roman" w:cs="Times New Roman"/>
          <w:sz w:val="24"/>
          <w:szCs w:val="24"/>
        </w:rPr>
        <w:t xml:space="preserve"> </w:t>
      </w:r>
      <w:r w:rsidR="00DC72E2" w:rsidRPr="004B17A3">
        <w:rPr>
          <w:rFonts w:ascii="Times New Roman" w:hAnsi="Times New Roman" w:cs="Times New Roman"/>
          <w:sz w:val="24"/>
          <w:szCs w:val="24"/>
        </w:rPr>
        <w:t xml:space="preserve"> As relief, Respondent requested dismissal of the Complaint with prejudice or denial of the Complaint in its entirety.</w:t>
      </w:r>
    </w:p>
    <w:p w14:paraId="26474B45" w14:textId="181F6EDC" w:rsidR="00114DAB" w:rsidRPr="004B17A3" w:rsidRDefault="00114DAB" w:rsidP="000572EB">
      <w:pPr>
        <w:spacing w:after="0" w:line="360" w:lineRule="auto"/>
        <w:rPr>
          <w:rFonts w:ascii="Times New Roman" w:hAnsi="Times New Roman" w:cs="Times New Roman"/>
          <w:sz w:val="24"/>
          <w:szCs w:val="24"/>
        </w:rPr>
      </w:pPr>
    </w:p>
    <w:p w14:paraId="3F04C55A" w14:textId="3D67284F" w:rsidR="00781083" w:rsidRDefault="00114DAB" w:rsidP="000572EB">
      <w:pPr>
        <w:spacing w:after="0" w:line="360" w:lineRule="auto"/>
        <w:rPr>
          <w:rFonts w:ascii="Times New Roman" w:eastAsia="SimSun" w:hAnsi="Times New Roman" w:cs="Times New Roman"/>
          <w:sz w:val="24"/>
          <w:szCs w:val="20"/>
        </w:rPr>
      </w:pPr>
      <w:r>
        <w:rPr>
          <w:rFonts w:ascii="Times New Roman" w:hAnsi="Times New Roman" w:cs="Times New Roman"/>
          <w:sz w:val="24"/>
          <w:szCs w:val="24"/>
        </w:rPr>
        <w:tab/>
      </w:r>
      <w:r>
        <w:rPr>
          <w:rFonts w:ascii="Times New Roman" w:hAnsi="Times New Roman" w:cs="Times New Roman"/>
          <w:sz w:val="24"/>
          <w:szCs w:val="24"/>
        </w:rPr>
        <w:tab/>
        <w:t>By Notice dated</w:t>
      </w:r>
      <w:r w:rsidRPr="00114DAB">
        <w:rPr>
          <w:rFonts w:ascii="Times New Roman" w:eastAsia="SimSun" w:hAnsi="Times New Roman" w:cs="Times New Roman"/>
          <w:sz w:val="24"/>
          <w:szCs w:val="20"/>
        </w:rPr>
        <w:t xml:space="preserve"> </w:t>
      </w:r>
      <w:r>
        <w:rPr>
          <w:rFonts w:ascii="Times New Roman" w:eastAsia="SimSun" w:hAnsi="Times New Roman" w:cs="Times New Roman"/>
          <w:sz w:val="24"/>
          <w:szCs w:val="20"/>
        </w:rPr>
        <w:t>July 2, 2018, the parties were informed that a</w:t>
      </w:r>
      <w:r w:rsidRPr="00B57367">
        <w:rPr>
          <w:rFonts w:ascii="Times New Roman" w:eastAsia="SimSun" w:hAnsi="Times New Roman" w:cs="Times New Roman"/>
          <w:sz w:val="24"/>
          <w:szCs w:val="20"/>
        </w:rPr>
        <w:t xml:space="preserve">n initial telephonic hearing in </w:t>
      </w:r>
      <w:r>
        <w:rPr>
          <w:rFonts w:ascii="Times New Roman" w:eastAsia="SimSun" w:hAnsi="Times New Roman" w:cs="Times New Roman"/>
          <w:sz w:val="24"/>
          <w:szCs w:val="20"/>
        </w:rPr>
        <w:t>this proceeding was scheduled before me on Thursday, August 16, 2</w:t>
      </w:r>
      <w:r w:rsidRPr="00B57367">
        <w:rPr>
          <w:rFonts w:ascii="Times New Roman" w:eastAsia="SimSun" w:hAnsi="Times New Roman" w:cs="Times New Roman"/>
          <w:sz w:val="24"/>
          <w:szCs w:val="20"/>
        </w:rPr>
        <w:t>018</w:t>
      </w:r>
      <w:r>
        <w:rPr>
          <w:rFonts w:ascii="Times New Roman" w:eastAsia="SimSun" w:hAnsi="Times New Roman" w:cs="Times New Roman"/>
          <w:sz w:val="24"/>
          <w:szCs w:val="20"/>
        </w:rPr>
        <w:t>.  On July 6, 2018, I issued a Prehearing Order concerning the hearing procedures.  The initial telephonic hearing convened as scheduled</w:t>
      </w:r>
      <w:r w:rsidR="004B17A3">
        <w:rPr>
          <w:rFonts w:ascii="Times New Roman" w:eastAsia="SimSun" w:hAnsi="Times New Roman" w:cs="Times New Roman"/>
          <w:sz w:val="24"/>
          <w:szCs w:val="20"/>
        </w:rPr>
        <w:t>,</w:t>
      </w:r>
      <w:r>
        <w:rPr>
          <w:rFonts w:ascii="Times New Roman" w:eastAsia="SimSun" w:hAnsi="Times New Roman" w:cs="Times New Roman"/>
          <w:sz w:val="24"/>
          <w:szCs w:val="20"/>
        </w:rPr>
        <w:t xml:space="preserve"> and both parties provided testimony and submitted exhibits for inclusion in the record.  </w:t>
      </w:r>
    </w:p>
    <w:p w14:paraId="55BD9A6D" w14:textId="77777777" w:rsidR="00781083" w:rsidRDefault="00781083" w:rsidP="000572EB">
      <w:pPr>
        <w:spacing w:after="0" w:line="360" w:lineRule="auto"/>
        <w:rPr>
          <w:rFonts w:ascii="Times New Roman" w:eastAsia="SimSun" w:hAnsi="Times New Roman" w:cs="Times New Roman"/>
          <w:sz w:val="24"/>
          <w:szCs w:val="20"/>
        </w:rPr>
      </w:pPr>
    </w:p>
    <w:p w14:paraId="08ECAAC4" w14:textId="4112EC74" w:rsidR="00114DAB" w:rsidRDefault="00781083" w:rsidP="000572EB">
      <w:pPr>
        <w:spacing w:after="0" w:line="360" w:lineRule="auto"/>
        <w:rPr>
          <w:rFonts w:ascii="Times New Roman" w:eastAsia="SimSun" w:hAnsi="Times New Roman" w:cs="Times New Roman"/>
          <w:sz w:val="24"/>
          <w:szCs w:val="20"/>
        </w:rPr>
      </w:pPr>
      <w:r>
        <w:rPr>
          <w:rFonts w:ascii="Times New Roman" w:eastAsia="SimSun" w:hAnsi="Times New Roman" w:cs="Times New Roman"/>
          <w:sz w:val="24"/>
          <w:szCs w:val="20"/>
        </w:rPr>
        <w:tab/>
      </w:r>
      <w:r>
        <w:rPr>
          <w:rFonts w:ascii="Times New Roman" w:eastAsia="SimSun" w:hAnsi="Times New Roman" w:cs="Times New Roman"/>
          <w:sz w:val="24"/>
          <w:szCs w:val="20"/>
        </w:rPr>
        <w:tab/>
      </w:r>
      <w:r w:rsidR="004D354E">
        <w:rPr>
          <w:rFonts w:ascii="Times New Roman" w:eastAsia="SimSun" w:hAnsi="Times New Roman" w:cs="Times New Roman"/>
          <w:sz w:val="24"/>
          <w:szCs w:val="20"/>
        </w:rPr>
        <w:t>B</w:t>
      </w:r>
      <w:r w:rsidR="004D354E" w:rsidRPr="00B57367">
        <w:rPr>
          <w:rFonts w:ascii="Times New Roman" w:eastAsia="SimSun" w:hAnsi="Times New Roman" w:cs="Times New Roman"/>
          <w:sz w:val="24"/>
          <w:szCs w:val="20"/>
        </w:rPr>
        <w:t xml:space="preserve">y </w:t>
      </w:r>
      <w:r w:rsidR="004D354E">
        <w:rPr>
          <w:rFonts w:ascii="Times New Roman" w:eastAsia="SimSun" w:hAnsi="Times New Roman" w:cs="Times New Roman"/>
          <w:sz w:val="24"/>
          <w:szCs w:val="20"/>
        </w:rPr>
        <w:t xml:space="preserve">Notice dated August 21, 2018, a further hearing was scheduled for Tuesday, January 22, 2019.  By </w:t>
      </w:r>
      <w:r w:rsidR="004D354E" w:rsidRPr="00B57367">
        <w:rPr>
          <w:rFonts w:ascii="Times New Roman" w:eastAsia="SimSun" w:hAnsi="Times New Roman" w:cs="Times New Roman"/>
          <w:sz w:val="24"/>
          <w:szCs w:val="20"/>
        </w:rPr>
        <w:t xml:space="preserve">electronic mail dated </w:t>
      </w:r>
      <w:r w:rsidR="004D354E">
        <w:rPr>
          <w:rFonts w:ascii="Times New Roman" w:eastAsia="SimSun" w:hAnsi="Times New Roman" w:cs="Times New Roman"/>
          <w:sz w:val="24"/>
          <w:szCs w:val="20"/>
        </w:rPr>
        <w:t xml:space="preserve">January 15, 2019, the parties jointly requested a continuance of the further hearing in order to attempt to resolve some if not all disputed issues.  </w:t>
      </w:r>
    </w:p>
    <w:p w14:paraId="39BF460A" w14:textId="77777777" w:rsidR="004F5779" w:rsidRDefault="004D354E" w:rsidP="004F5779">
      <w:pPr>
        <w:spacing w:after="0" w:line="360" w:lineRule="auto"/>
        <w:rPr>
          <w:rFonts w:ascii="Times New Roman" w:eastAsia="Times New Roman" w:hAnsi="Times New Roman" w:cs="Times New Roman"/>
          <w:spacing w:val="-3"/>
          <w:sz w:val="24"/>
          <w:szCs w:val="24"/>
        </w:rPr>
      </w:pPr>
      <w:r w:rsidRPr="00B57367">
        <w:rPr>
          <w:rFonts w:ascii="Times New Roman" w:eastAsia="Times New Roman" w:hAnsi="Times New Roman" w:cs="Times New Roman"/>
          <w:spacing w:val="-3"/>
          <w:sz w:val="24"/>
          <w:szCs w:val="24"/>
        </w:rPr>
        <w:t xml:space="preserve">After due consideration, I treated the electronic mail requesting a continuance of the </w:t>
      </w:r>
      <w:r>
        <w:rPr>
          <w:rFonts w:ascii="Times New Roman" w:eastAsia="Times New Roman" w:hAnsi="Times New Roman" w:cs="Times New Roman"/>
          <w:spacing w:val="-3"/>
          <w:sz w:val="24"/>
          <w:szCs w:val="24"/>
        </w:rPr>
        <w:t xml:space="preserve">further </w:t>
      </w:r>
      <w:r w:rsidRPr="00B57367">
        <w:rPr>
          <w:rFonts w:ascii="Times New Roman" w:eastAsia="Times New Roman" w:hAnsi="Times New Roman" w:cs="Times New Roman"/>
          <w:spacing w:val="-3"/>
          <w:sz w:val="24"/>
          <w:szCs w:val="24"/>
        </w:rPr>
        <w:t>hearing as a motion, found that the motion stated good cause to warrant a continuance, and</w:t>
      </w:r>
      <w:r>
        <w:rPr>
          <w:rFonts w:ascii="Times New Roman" w:eastAsia="Times New Roman" w:hAnsi="Times New Roman" w:cs="Times New Roman"/>
          <w:spacing w:val="-3"/>
          <w:sz w:val="24"/>
          <w:szCs w:val="24"/>
        </w:rPr>
        <w:t xml:space="preserve"> </w:t>
      </w:r>
      <w:r w:rsidRPr="00B57367">
        <w:rPr>
          <w:rFonts w:ascii="Times New Roman" w:eastAsia="Times New Roman" w:hAnsi="Times New Roman" w:cs="Times New Roman"/>
          <w:spacing w:val="-3"/>
          <w:sz w:val="24"/>
          <w:szCs w:val="24"/>
        </w:rPr>
        <w:t xml:space="preserve">informed the parties by electronic mail on </w:t>
      </w:r>
      <w:r>
        <w:rPr>
          <w:rFonts w:ascii="Times New Roman" w:eastAsia="Times New Roman" w:hAnsi="Times New Roman" w:cs="Times New Roman"/>
          <w:spacing w:val="-3"/>
          <w:sz w:val="24"/>
          <w:szCs w:val="24"/>
        </w:rPr>
        <w:t>January 16, 2019, that an order granting the continuance would issue shortly</w:t>
      </w:r>
      <w:r w:rsidRPr="00B57367">
        <w:rPr>
          <w:rFonts w:ascii="Times New Roman" w:eastAsia="Times New Roman" w:hAnsi="Times New Roman" w:cs="Times New Roman"/>
          <w:spacing w:val="-3"/>
          <w:sz w:val="24"/>
          <w:szCs w:val="24"/>
        </w:rPr>
        <w:t xml:space="preserve">.  </w:t>
      </w:r>
      <w:r w:rsidR="004F5779">
        <w:rPr>
          <w:rFonts w:ascii="Times New Roman" w:eastAsia="Times New Roman" w:hAnsi="Times New Roman" w:cs="Times New Roman"/>
          <w:spacing w:val="-3"/>
          <w:sz w:val="24"/>
          <w:szCs w:val="24"/>
        </w:rPr>
        <w:t>On February 20, 2019, I issued a First Interim Order Confirming the Granting of the Parties’ Joint Request for a Hearing Continuance.</w:t>
      </w:r>
    </w:p>
    <w:p w14:paraId="305B46A0" w14:textId="0492B78C" w:rsidR="00DC72E2" w:rsidRDefault="00DC72E2" w:rsidP="000572EB">
      <w:pPr>
        <w:spacing w:after="0" w:line="360" w:lineRule="auto"/>
        <w:rPr>
          <w:rFonts w:ascii="Times New Roman" w:eastAsia="Times New Roman" w:hAnsi="Times New Roman" w:cs="Times New Roman"/>
          <w:spacing w:val="-3"/>
          <w:sz w:val="24"/>
          <w:szCs w:val="24"/>
        </w:rPr>
      </w:pPr>
    </w:p>
    <w:p w14:paraId="1B73412A" w14:textId="0119BDCC" w:rsidR="004F5779" w:rsidRDefault="00DC72E2" w:rsidP="004F5779">
      <w:pPr>
        <w:widowControl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On January 16, 2019, Respondent filed </w:t>
      </w:r>
      <w:r w:rsidR="004B17A3">
        <w:rPr>
          <w:rFonts w:ascii="Times New Roman" w:eastAsia="Times New Roman" w:hAnsi="Times New Roman" w:cs="Times New Roman"/>
          <w:spacing w:val="-3"/>
          <w:sz w:val="24"/>
          <w:szCs w:val="24"/>
        </w:rPr>
        <w:t xml:space="preserve">and served </w:t>
      </w:r>
      <w:r>
        <w:rPr>
          <w:rFonts w:ascii="Times New Roman" w:eastAsia="Times New Roman" w:hAnsi="Times New Roman" w:cs="Times New Roman"/>
          <w:spacing w:val="-3"/>
          <w:sz w:val="24"/>
          <w:szCs w:val="24"/>
        </w:rPr>
        <w:t>a Motion for Protective Order</w:t>
      </w:r>
      <w:r w:rsidR="007E338C">
        <w:rPr>
          <w:rFonts w:ascii="Times New Roman" w:eastAsia="Times New Roman" w:hAnsi="Times New Roman" w:cs="Times New Roman"/>
          <w:spacing w:val="-3"/>
          <w:sz w:val="24"/>
          <w:szCs w:val="24"/>
        </w:rPr>
        <w:t xml:space="preserve">.  </w:t>
      </w:r>
      <w:r w:rsidR="00AF5EE6">
        <w:rPr>
          <w:rFonts w:ascii="Times New Roman" w:eastAsia="Times New Roman" w:hAnsi="Times New Roman" w:cs="Times New Roman"/>
          <w:spacing w:val="-3"/>
          <w:sz w:val="24"/>
          <w:szCs w:val="24"/>
        </w:rPr>
        <w:t xml:space="preserve">Respondent contends </w:t>
      </w:r>
      <w:r w:rsidR="004F5779" w:rsidRPr="004F5779">
        <w:rPr>
          <w:rFonts w:ascii="Times New Roman" w:eastAsia="Times New Roman" w:hAnsi="Times New Roman" w:cs="Times New Roman"/>
          <w:sz w:val="24"/>
          <w:szCs w:val="24"/>
        </w:rPr>
        <w:t>proprietary information within the definition of 52 Pa.Code § 5.365 has been presented and requested during the course of this proceeding, which justifies the issuance of a Protective Order.</w:t>
      </w:r>
      <w:r w:rsidR="00AF5EE6">
        <w:rPr>
          <w:rFonts w:ascii="Times New Roman" w:eastAsia="Times New Roman" w:hAnsi="Times New Roman" w:cs="Times New Roman"/>
          <w:sz w:val="24"/>
          <w:szCs w:val="24"/>
        </w:rPr>
        <w:t xml:space="preserve">  Motion ¶4.</w:t>
      </w:r>
    </w:p>
    <w:p w14:paraId="0A39927D" w14:textId="77777777" w:rsidR="004F5779" w:rsidRDefault="004F5779" w:rsidP="004F5779">
      <w:pPr>
        <w:widowControl w:val="0"/>
        <w:adjustRightInd w:val="0"/>
        <w:spacing w:after="0" w:line="360" w:lineRule="auto"/>
        <w:rPr>
          <w:rFonts w:ascii="Times New Roman" w:eastAsia="Times New Roman" w:hAnsi="Times New Roman" w:cs="Times New Roman"/>
          <w:sz w:val="24"/>
          <w:szCs w:val="24"/>
        </w:rPr>
      </w:pPr>
    </w:p>
    <w:p w14:paraId="169C2435" w14:textId="4BB3526D" w:rsidR="004F5779" w:rsidRPr="004F5779" w:rsidRDefault="004F5779" w:rsidP="004F5779">
      <w:pPr>
        <w:widowControl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For</w:t>
      </w:r>
      <w:r w:rsidRPr="004F5779">
        <w:rPr>
          <w:rFonts w:ascii="Times New Roman" w:eastAsia="Times New Roman" w:hAnsi="Times New Roman" w:cs="Times New Roman"/>
          <w:sz w:val="24"/>
          <w:szCs w:val="24"/>
        </w:rPr>
        <w:t xml:space="preserve"> example, </w:t>
      </w:r>
      <w:r>
        <w:rPr>
          <w:rFonts w:ascii="Times New Roman" w:eastAsia="Times New Roman" w:hAnsi="Times New Roman" w:cs="Times New Roman"/>
          <w:sz w:val="24"/>
          <w:szCs w:val="24"/>
        </w:rPr>
        <w:t xml:space="preserve">Respondent argues, </w:t>
      </w:r>
      <w:r w:rsidRPr="004F5779">
        <w:rPr>
          <w:rFonts w:ascii="Times New Roman" w:eastAsia="Times New Roman" w:hAnsi="Times New Roman" w:cs="Times New Roman"/>
          <w:sz w:val="24"/>
          <w:szCs w:val="24"/>
        </w:rPr>
        <w:t>the parties have sought information that is customarily treated as sensitive, proprietary, or highly confidential</w:t>
      </w:r>
      <w:r w:rsidR="007E338C" w:rsidRPr="004F5779">
        <w:rPr>
          <w:rFonts w:ascii="Times New Roman" w:eastAsia="Times New Roman" w:hAnsi="Times New Roman" w:cs="Times New Roman"/>
          <w:sz w:val="24"/>
          <w:szCs w:val="24"/>
        </w:rPr>
        <w:t xml:space="preserve">.  </w:t>
      </w:r>
      <w:r w:rsidR="00AF5EE6">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Therefore, Respondent asserts t</w:t>
      </w:r>
      <w:r w:rsidRPr="004F5779">
        <w:rPr>
          <w:rFonts w:ascii="Times New Roman" w:eastAsia="Times New Roman" w:hAnsi="Times New Roman" w:cs="Times New Roman"/>
          <w:sz w:val="24"/>
          <w:szCs w:val="24"/>
        </w:rPr>
        <w:t xml:space="preserve">reatment of such information is justified because unrestricted disclosure of such information would not be in the public interest.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w:t>
      </w:r>
      <w:r w:rsidRPr="004F5779">
        <w:rPr>
          <w:rFonts w:ascii="Times New Roman" w:eastAsia="Times New Roman" w:hAnsi="Times New Roman" w:cs="Times New Roman"/>
          <w:sz w:val="24"/>
          <w:szCs w:val="24"/>
        </w:rPr>
        <w:t>These considerations constitute cause for the restrictions specified in 52 Pa.Code § 5.365 and in Administrative Law Judge or Commission Orders granting relief pursuant to said regulation</w:t>
      </w:r>
      <w:r>
        <w:rPr>
          <w:rFonts w:ascii="Times New Roman" w:eastAsia="Times New Roman" w:hAnsi="Times New Roman" w:cs="Times New Roman"/>
          <w:sz w:val="24"/>
          <w:szCs w:val="24"/>
        </w:rPr>
        <w:t>, according to Respondent</w:t>
      </w:r>
      <w:r w:rsidRPr="004F57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Id.</w:t>
      </w:r>
    </w:p>
    <w:p w14:paraId="1755CD15" w14:textId="396E0487" w:rsidR="004F5779" w:rsidRDefault="004F5779" w:rsidP="004F5779">
      <w:pPr>
        <w:widowControl w:val="0"/>
        <w:adjustRightInd w:val="0"/>
        <w:spacing w:after="0" w:line="360" w:lineRule="auto"/>
        <w:rPr>
          <w:rFonts w:ascii="Times New Roman" w:eastAsia="Times New Roman" w:hAnsi="Times New Roman" w:cs="Times New Roman"/>
          <w:sz w:val="24"/>
          <w:szCs w:val="24"/>
        </w:rPr>
      </w:pPr>
    </w:p>
    <w:p w14:paraId="4CB07C38" w14:textId="77777777" w:rsidR="008F305B" w:rsidRPr="004F5779" w:rsidRDefault="008F305B" w:rsidP="004F5779">
      <w:pPr>
        <w:widowControl w:val="0"/>
        <w:adjustRightInd w:val="0"/>
        <w:spacing w:after="0" w:line="360" w:lineRule="auto"/>
        <w:rPr>
          <w:rFonts w:ascii="Times New Roman" w:eastAsia="Times New Roman" w:hAnsi="Times New Roman" w:cs="Times New Roman"/>
          <w:sz w:val="24"/>
          <w:szCs w:val="24"/>
        </w:rPr>
      </w:pPr>
    </w:p>
    <w:p w14:paraId="4A18828A" w14:textId="77777777" w:rsidR="00AF5EE6" w:rsidRDefault="00AF5EE6" w:rsidP="000572EB">
      <w:pPr>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ab/>
      </w:r>
      <w:r>
        <w:rPr>
          <w:rFonts w:ascii="Times New Roman" w:eastAsia="Times New Roman" w:hAnsi="Times New Roman" w:cs="Times New Roman"/>
          <w:spacing w:val="-3"/>
          <w:sz w:val="24"/>
          <w:szCs w:val="24"/>
        </w:rPr>
        <w:tab/>
        <w:t xml:space="preserve">Respondent attached a proposed Protective Order to Motion and represented that </w:t>
      </w:r>
    </w:p>
    <w:p w14:paraId="7AD803FF" w14:textId="5F548FAB" w:rsidR="00DC72E2" w:rsidRDefault="00AF5EE6" w:rsidP="000572EB">
      <w:pPr>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Complainant did not object to the proposed Protective Order.  </w:t>
      </w:r>
      <w:r>
        <w:rPr>
          <w:rFonts w:ascii="Times New Roman" w:eastAsia="Times New Roman" w:hAnsi="Times New Roman" w:cs="Times New Roman"/>
          <w:i/>
          <w:spacing w:val="-3"/>
          <w:sz w:val="24"/>
          <w:szCs w:val="24"/>
        </w:rPr>
        <w:t>Id.</w:t>
      </w:r>
      <w:r>
        <w:rPr>
          <w:rFonts w:ascii="Times New Roman" w:eastAsia="Times New Roman" w:hAnsi="Times New Roman" w:cs="Times New Roman"/>
          <w:spacing w:val="-3"/>
          <w:sz w:val="24"/>
          <w:szCs w:val="24"/>
        </w:rPr>
        <w:t xml:space="preserve">  ¶11.  </w:t>
      </w:r>
    </w:p>
    <w:p w14:paraId="04C805C1" w14:textId="08916474" w:rsidR="00DC72E2" w:rsidRDefault="00DC72E2" w:rsidP="000572EB">
      <w:pPr>
        <w:spacing w:after="0" w:line="360" w:lineRule="auto"/>
        <w:rPr>
          <w:rFonts w:ascii="Times New Roman" w:eastAsia="Times New Roman" w:hAnsi="Times New Roman" w:cs="Times New Roman"/>
          <w:spacing w:val="-3"/>
          <w:sz w:val="24"/>
          <w:szCs w:val="24"/>
        </w:rPr>
      </w:pPr>
    </w:p>
    <w:p w14:paraId="6255949E" w14:textId="4F430B03" w:rsidR="00014994" w:rsidRPr="00014994" w:rsidRDefault="00014994" w:rsidP="000572EB">
      <w:pPr>
        <w:spacing w:after="0" w:line="360" w:lineRule="auto"/>
        <w:rPr>
          <w:rFonts w:ascii="Times New Roman" w:hAnsi="Times New Roman" w:cs="Times New Roman"/>
          <w:sz w:val="24"/>
          <w:szCs w:val="24"/>
          <w:u w:val="single"/>
        </w:rPr>
      </w:pPr>
      <w:r w:rsidRPr="000F76DE">
        <w:rPr>
          <w:rFonts w:ascii="Times New Roman" w:eastAsia="Times New Roman" w:hAnsi="Times New Roman" w:cs="Times New Roman"/>
          <w:spacing w:val="-3"/>
          <w:sz w:val="24"/>
          <w:szCs w:val="24"/>
          <w:u w:val="single"/>
        </w:rPr>
        <w:t>Criteria for Protective Order</w:t>
      </w:r>
    </w:p>
    <w:p w14:paraId="51504A00" w14:textId="31C48324" w:rsidR="00394F8C" w:rsidRDefault="00394F8C" w:rsidP="000572EB">
      <w:pPr>
        <w:spacing w:after="0" w:line="360" w:lineRule="auto"/>
        <w:rPr>
          <w:rFonts w:ascii="Times New Roman" w:hAnsi="Times New Roman" w:cs="Times New Roman"/>
          <w:sz w:val="24"/>
          <w:szCs w:val="24"/>
        </w:rPr>
      </w:pPr>
    </w:p>
    <w:p w14:paraId="4DE1F36E" w14:textId="77777777" w:rsidR="006E2F4D" w:rsidRPr="006E2F4D" w:rsidRDefault="006E2F4D" w:rsidP="006E2F4D">
      <w:pPr>
        <w:widowControl w:val="0"/>
        <w:adjustRightInd w:val="0"/>
        <w:spacing w:after="0" w:line="360" w:lineRule="auto"/>
        <w:rPr>
          <w:rFonts w:ascii="Times New Roman" w:eastAsia="Times New Roman" w:hAnsi="Times New Roman" w:cs="Times New Roman"/>
          <w:sz w:val="24"/>
          <w:szCs w:val="24"/>
        </w:rPr>
      </w:pPr>
      <w:r w:rsidRPr="006E2F4D">
        <w:rPr>
          <w:rFonts w:ascii="Times New Roman" w:eastAsia="Times New Roman" w:hAnsi="Times New Roman" w:cs="Times New Roman"/>
          <w:sz w:val="24"/>
          <w:szCs w:val="24"/>
        </w:rPr>
        <w:tab/>
      </w:r>
      <w:r w:rsidRPr="006E2F4D">
        <w:rPr>
          <w:rFonts w:ascii="Times New Roman" w:eastAsia="Times New Roman" w:hAnsi="Times New Roman" w:cs="Times New Roman"/>
          <w:sz w:val="24"/>
          <w:szCs w:val="24"/>
        </w:rPr>
        <w:tab/>
        <w:t xml:space="preserve">Under 52 Pa.Code §§ 5.362(a)(7) and 5.365, the ALJ or the Commission may issue a Protective Order to limit or prohibit disclosure of confidential information where the potential harm to a participant would be substantial and outweighs the public’s interest in having access to the confidential information.  In applying this standard, relevant factors to be considered include the following:  the extent to which disclosure would cause unfair economic or competitive damage; the extent to which the information may already be known by others; and the potential value of such information to the participant and the participant’s competitors and trade partners.  52 Pa.Code §§ 5.365(a)(1) – (3).  </w:t>
      </w:r>
    </w:p>
    <w:p w14:paraId="70449C7F" w14:textId="77777777" w:rsidR="006E2F4D" w:rsidRPr="006E2F4D" w:rsidRDefault="006E2F4D" w:rsidP="006E2F4D">
      <w:pPr>
        <w:widowControl w:val="0"/>
        <w:adjustRightInd w:val="0"/>
        <w:spacing w:after="0" w:line="360" w:lineRule="auto"/>
        <w:rPr>
          <w:rFonts w:ascii="Times New Roman" w:eastAsia="Times New Roman" w:hAnsi="Times New Roman" w:cs="Times New Roman"/>
          <w:sz w:val="24"/>
          <w:szCs w:val="24"/>
        </w:rPr>
      </w:pPr>
    </w:p>
    <w:p w14:paraId="1334B6AA" w14:textId="2B542E62" w:rsidR="006E2F4D" w:rsidRPr="006E2F4D" w:rsidRDefault="006E2F4D" w:rsidP="006E2F4D">
      <w:pPr>
        <w:widowControl w:val="0"/>
        <w:adjustRightInd w:val="0"/>
        <w:spacing w:after="0" w:line="360" w:lineRule="auto"/>
        <w:rPr>
          <w:rFonts w:ascii="Times New Roman" w:eastAsia="Times New Roman" w:hAnsi="Times New Roman" w:cs="Times New Roman"/>
          <w:sz w:val="24"/>
          <w:szCs w:val="24"/>
        </w:rPr>
      </w:pPr>
      <w:r w:rsidRPr="006E2F4D">
        <w:rPr>
          <w:rFonts w:ascii="Times New Roman" w:eastAsia="Times New Roman" w:hAnsi="Times New Roman" w:cs="Times New Roman"/>
          <w:sz w:val="24"/>
          <w:szCs w:val="24"/>
        </w:rPr>
        <w:tab/>
      </w:r>
      <w:r w:rsidRPr="006E2F4D">
        <w:rPr>
          <w:rFonts w:ascii="Times New Roman" w:eastAsia="Times New Roman" w:hAnsi="Times New Roman" w:cs="Times New Roman"/>
          <w:sz w:val="24"/>
          <w:szCs w:val="24"/>
        </w:rPr>
        <w:tab/>
        <w:t xml:space="preserve">In its proposed Protective Order, </w:t>
      </w:r>
      <w:r>
        <w:rPr>
          <w:rFonts w:ascii="Times New Roman" w:eastAsia="Times New Roman" w:hAnsi="Times New Roman" w:cs="Times New Roman"/>
          <w:sz w:val="24"/>
          <w:szCs w:val="24"/>
        </w:rPr>
        <w:t>Aqua</w:t>
      </w:r>
      <w:r w:rsidRPr="006E2F4D">
        <w:rPr>
          <w:rFonts w:ascii="Times New Roman" w:eastAsia="Times New Roman" w:hAnsi="Times New Roman" w:cs="Times New Roman"/>
          <w:sz w:val="24"/>
          <w:szCs w:val="24"/>
        </w:rPr>
        <w:t xml:space="preserve"> defines “Proprietary Information” as “those materials which customarily are treated by that party as sensitive or proprietary, which are not available to the public, and which, if disclosed freely, would subject that party or its clients to risk of competitive disadvantage or other business injury.”  </w:t>
      </w:r>
    </w:p>
    <w:p w14:paraId="68505B6A" w14:textId="77777777" w:rsidR="006E2F4D" w:rsidRPr="006E2F4D" w:rsidRDefault="006E2F4D" w:rsidP="006E2F4D">
      <w:pPr>
        <w:widowControl w:val="0"/>
        <w:adjustRightInd w:val="0"/>
        <w:spacing w:after="0" w:line="360" w:lineRule="auto"/>
        <w:rPr>
          <w:rFonts w:ascii="Times New Roman" w:eastAsia="Times New Roman" w:hAnsi="Times New Roman" w:cs="Times New Roman"/>
          <w:sz w:val="24"/>
          <w:szCs w:val="24"/>
        </w:rPr>
      </w:pPr>
    </w:p>
    <w:p w14:paraId="6DCFF288" w14:textId="71F0FAAC" w:rsidR="006E2F4D" w:rsidRPr="006E2F4D" w:rsidRDefault="006E2F4D" w:rsidP="006E2F4D">
      <w:pPr>
        <w:widowControl w:val="0"/>
        <w:adjustRightInd w:val="0"/>
        <w:spacing w:after="0" w:line="360" w:lineRule="auto"/>
        <w:rPr>
          <w:rFonts w:ascii="Times New Roman" w:eastAsia="Times New Roman" w:hAnsi="Times New Roman" w:cs="Times New Roman"/>
          <w:sz w:val="24"/>
          <w:szCs w:val="24"/>
        </w:rPr>
      </w:pPr>
      <w:r w:rsidRPr="006E2F4D">
        <w:rPr>
          <w:rFonts w:ascii="Times New Roman" w:eastAsia="Times New Roman" w:hAnsi="Times New Roman" w:cs="Times New Roman"/>
          <w:sz w:val="24"/>
          <w:szCs w:val="24"/>
        </w:rPr>
        <w:tab/>
      </w:r>
      <w:r w:rsidRPr="006E2F4D">
        <w:rPr>
          <w:rFonts w:ascii="Times New Roman" w:eastAsia="Times New Roman" w:hAnsi="Times New Roman" w:cs="Times New Roman"/>
          <w:sz w:val="24"/>
          <w:szCs w:val="24"/>
        </w:rPr>
        <w:tab/>
      </w:r>
      <w:r>
        <w:rPr>
          <w:rFonts w:ascii="Times New Roman" w:eastAsia="Times New Roman" w:hAnsi="Times New Roman" w:cs="Times New Roman"/>
          <w:sz w:val="24"/>
          <w:szCs w:val="24"/>
        </w:rPr>
        <w:t>Aqua</w:t>
      </w:r>
      <w:r w:rsidRPr="006E2F4D">
        <w:rPr>
          <w:rFonts w:ascii="Times New Roman" w:eastAsia="Times New Roman" w:hAnsi="Times New Roman" w:cs="Times New Roman"/>
          <w:sz w:val="24"/>
          <w:szCs w:val="24"/>
        </w:rPr>
        <w:t xml:space="preserve"> submits that proposed Protective Order protects against overly broad designations of protected information by giving all Parties the right to question or challenge the confidential or proprietary nature of the “Proprietary Information.”  Additionally, </w:t>
      </w:r>
      <w:r>
        <w:rPr>
          <w:rFonts w:ascii="Times New Roman" w:eastAsia="Times New Roman" w:hAnsi="Times New Roman" w:cs="Times New Roman"/>
          <w:sz w:val="24"/>
          <w:szCs w:val="24"/>
        </w:rPr>
        <w:t>Aqua</w:t>
      </w:r>
      <w:r w:rsidRPr="006E2F4D">
        <w:rPr>
          <w:rFonts w:ascii="Times New Roman" w:eastAsia="Times New Roman" w:hAnsi="Times New Roman" w:cs="Times New Roman"/>
          <w:sz w:val="24"/>
          <w:szCs w:val="24"/>
        </w:rPr>
        <w:t xml:space="preserve"> argues that limitation on the disclosure of “Proprietary Information” will not prejudice the rights of the participants, nor will such limitation frustrate the prompt and fair resolution of this proceeding.  Therefore, the proposed Protective Order balances the interests of the parties, the public, and the Commission, according to </w:t>
      </w:r>
      <w:r>
        <w:rPr>
          <w:rFonts w:ascii="Times New Roman" w:eastAsia="Times New Roman" w:hAnsi="Times New Roman" w:cs="Times New Roman"/>
          <w:sz w:val="24"/>
          <w:szCs w:val="24"/>
        </w:rPr>
        <w:t>Aqua</w:t>
      </w:r>
      <w:r w:rsidRPr="006E2F4D">
        <w:rPr>
          <w:rFonts w:ascii="Times New Roman" w:eastAsia="Times New Roman" w:hAnsi="Times New Roman" w:cs="Times New Roman"/>
          <w:sz w:val="24"/>
          <w:szCs w:val="24"/>
        </w:rPr>
        <w:t xml:space="preserve">.  Thus, </w:t>
      </w:r>
      <w:r>
        <w:rPr>
          <w:rFonts w:ascii="Times New Roman" w:eastAsia="Times New Roman" w:hAnsi="Times New Roman" w:cs="Times New Roman"/>
          <w:sz w:val="24"/>
          <w:szCs w:val="24"/>
        </w:rPr>
        <w:t>Aqua</w:t>
      </w:r>
      <w:r w:rsidRPr="006E2F4D">
        <w:rPr>
          <w:rFonts w:ascii="Times New Roman" w:eastAsia="Times New Roman" w:hAnsi="Times New Roman" w:cs="Times New Roman"/>
          <w:sz w:val="24"/>
          <w:szCs w:val="24"/>
        </w:rPr>
        <w:t xml:space="preserve"> asserts the proposed Protective Order will protect the confidential information while allowing the parties to use such information for purposes of the instant litigation.  </w:t>
      </w:r>
    </w:p>
    <w:p w14:paraId="5D98435D" w14:textId="299A4DA2" w:rsidR="006E2F4D" w:rsidRDefault="006E2F4D" w:rsidP="006E2F4D">
      <w:pPr>
        <w:widowControl w:val="0"/>
        <w:adjustRightInd w:val="0"/>
        <w:spacing w:after="0" w:line="360" w:lineRule="auto"/>
        <w:rPr>
          <w:rFonts w:ascii="Times New Roman" w:eastAsia="Times New Roman" w:hAnsi="Times New Roman" w:cs="Times New Roman"/>
          <w:sz w:val="24"/>
          <w:szCs w:val="24"/>
        </w:rPr>
      </w:pPr>
    </w:p>
    <w:p w14:paraId="1FA0F8CD" w14:textId="7D7585BE" w:rsidR="008F305B" w:rsidRDefault="008F305B" w:rsidP="006E2F4D">
      <w:pPr>
        <w:widowControl w:val="0"/>
        <w:adjustRightInd w:val="0"/>
        <w:spacing w:after="0" w:line="360" w:lineRule="auto"/>
        <w:rPr>
          <w:rFonts w:ascii="Times New Roman" w:eastAsia="Times New Roman" w:hAnsi="Times New Roman" w:cs="Times New Roman"/>
          <w:sz w:val="24"/>
          <w:szCs w:val="24"/>
        </w:rPr>
      </w:pPr>
    </w:p>
    <w:p w14:paraId="2098CFD9" w14:textId="77777777" w:rsidR="008F305B" w:rsidRPr="006E2F4D" w:rsidRDefault="008F305B" w:rsidP="006E2F4D">
      <w:pPr>
        <w:widowControl w:val="0"/>
        <w:adjustRightInd w:val="0"/>
        <w:spacing w:after="0" w:line="360" w:lineRule="auto"/>
        <w:rPr>
          <w:rFonts w:ascii="Times New Roman" w:eastAsia="Times New Roman" w:hAnsi="Times New Roman" w:cs="Times New Roman"/>
          <w:sz w:val="24"/>
          <w:szCs w:val="24"/>
        </w:rPr>
      </w:pPr>
    </w:p>
    <w:p w14:paraId="355D3FA5" w14:textId="77777777" w:rsidR="006E2F4D" w:rsidRPr="006E2F4D" w:rsidRDefault="006E2F4D" w:rsidP="006E2F4D">
      <w:pPr>
        <w:spacing w:after="0" w:line="360" w:lineRule="auto"/>
        <w:rPr>
          <w:rFonts w:ascii="Times New Roman" w:eastAsia="Times New Roman" w:hAnsi="Times New Roman" w:cs="Times New Roman"/>
          <w:color w:val="000000"/>
          <w:sz w:val="24"/>
          <w:szCs w:val="24"/>
          <w:u w:val="single"/>
        </w:rPr>
      </w:pPr>
      <w:r w:rsidRPr="006E2F4D">
        <w:rPr>
          <w:rFonts w:ascii="Times New Roman" w:eastAsia="Times New Roman" w:hAnsi="Times New Roman" w:cs="Times New Roman"/>
          <w:color w:val="000000"/>
          <w:sz w:val="24"/>
          <w:szCs w:val="24"/>
          <w:u w:val="single"/>
        </w:rPr>
        <w:lastRenderedPageBreak/>
        <w:t>Consideration of the Motion</w:t>
      </w:r>
    </w:p>
    <w:p w14:paraId="555F7641" w14:textId="77777777" w:rsidR="006E2F4D" w:rsidRPr="006E2F4D" w:rsidRDefault="006E2F4D" w:rsidP="006E2F4D">
      <w:pPr>
        <w:spacing w:after="0" w:line="360" w:lineRule="auto"/>
        <w:ind w:firstLine="1440"/>
        <w:rPr>
          <w:rFonts w:ascii="Times New Roman" w:eastAsia="Times New Roman" w:hAnsi="Times New Roman" w:cs="Times New Roman"/>
          <w:color w:val="000000"/>
          <w:sz w:val="24"/>
          <w:szCs w:val="24"/>
          <w:highlight w:val="yellow"/>
        </w:rPr>
      </w:pPr>
    </w:p>
    <w:p w14:paraId="02B63D72" w14:textId="77777777" w:rsidR="000F76DE" w:rsidRDefault="006E2F4D" w:rsidP="006E2F4D">
      <w:pPr>
        <w:spacing w:after="0" w:line="360" w:lineRule="auto"/>
        <w:ind w:firstLine="1440"/>
        <w:rPr>
          <w:rFonts w:ascii="Times New Roman" w:eastAsia="Times New Roman" w:hAnsi="Times New Roman" w:cs="Times New Roman"/>
          <w:color w:val="000000"/>
          <w:sz w:val="24"/>
          <w:szCs w:val="24"/>
        </w:rPr>
      </w:pPr>
      <w:r w:rsidRPr="006E2F4D">
        <w:rPr>
          <w:rFonts w:ascii="Times New Roman" w:eastAsia="Times New Roman" w:hAnsi="Times New Roman" w:cs="Times New Roman"/>
          <w:color w:val="000000"/>
          <w:sz w:val="24"/>
          <w:szCs w:val="24"/>
        </w:rPr>
        <w:t xml:space="preserve">Upon due consideration of the Motion for a Protective Order filed in this </w:t>
      </w:r>
    </w:p>
    <w:p w14:paraId="4A48893C" w14:textId="6777665A" w:rsidR="006E2F4D" w:rsidRPr="006E2F4D" w:rsidRDefault="006E2F4D" w:rsidP="000F76DE">
      <w:pPr>
        <w:spacing w:after="0" w:line="360" w:lineRule="auto"/>
        <w:rPr>
          <w:rFonts w:ascii="Times New Roman" w:eastAsia="Calibri" w:hAnsi="Times New Roman" w:cs="Times New Roman"/>
          <w:color w:val="000000"/>
          <w:sz w:val="24"/>
        </w:rPr>
      </w:pPr>
      <w:r w:rsidRPr="006E2F4D">
        <w:rPr>
          <w:rFonts w:ascii="Times New Roman" w:eastAsia="Times New Roman" w:hAnsi="Times New Roman" w:cs="Times New Roman"/>
          <w:color w:val="000000"/>
          <w:sz w:val="24"/>
          <w:szCs w:val="24"/>
        </w:rPr>
        <w:t xml:space="preserve">proceeding by </w:t>
      </w:r>
      <w:r w:rsidR="008B7C84">
        <w:rPr>
          <w:rFonts w:ascii="Times New Roman" w:eastAsia="Times New Roman" w:hAnsi="Times New Roman" w:cs="Times New Roman"/>
          <w:color w:val="000000"/>
          <w:sz w:val="24"/>
          <w:szCs w:val="24"/>
        </w:rPr>
        <w:t xml:space="preserve">Aqua Pennsylvania, Inc. </w:t>
      </w:r>
      <w:r w:rsidRPr="006E2F4D">
        <w:rPr>
          <w:rFonts w:ascii="Times New Roman" w:eastAsia="Times New Roman" w:hAnsi="Times New Roman" w:cs="Times New Roman"/>
          <w:color w:val="000000"/>
          <w:sz w:val="24"/>
          <w:szCs w:val="24"/>
        </w:rPr>
        <w:t xml:space="preserve">on </w:t>
      </w:r>
      <w:r w:rsidR="008B7C84">
        <w:rPr>
          <w:rFonts w:ascii="Times New Roman" w:eastAsia="Times New Roman" w:hAnsi="Times New Roman" w:cs="Times New Roman"/>
          <w:color w:val="000000"/>
          <w:sz w:val="24"/>
          <w:szCs w:val="24"/>
        </w:rPr>
        <w:t>January 16, 2019</w:t>
      </w:r>
      <w:r w:rsidRPr="006E2F4D">
        <w:rPr>
          <w:rFonts w:ascii="Times New Roman" w:eastAsia="Times New Roman" w:hAnsi="Times New Roman" w:cs="Times New Roman"/>
          <w:color w:val="000000"/>
          <w:sz w:val="24"/>
          <w:szCs w:val="24"/>
        </w:rPr>
        <w:t>, representing that sensitive, proprietary, or highly confidential information is being sought or requested during discovery</w:t>
      </w:r>
      <w:r w:rsidRPr="006E2F4D">
        <w:rPr>
          <w:rFonts w:ascii="Times New Roman" w:eastAsia="Calibri" w:hAnsi="Times New Roman" w:cs="Times New Roman"/>
          <w:color w:val="000000"/>
          <w:sz w:val="24"/>
        </w:rPr>
        <w:t xml:space="preserve">; and upon the representation of counsel for </w:t>
      </w:r>
      <w:r w:rsidR="000F76DE">
        <w:rPr>
          <w:rFonts w:ascii="Times New Roman" w:eastAsia="Calibri" w:hAnsi="Times New Roman" w:cs="Times New Roman"/>
          <w:color w:val="000000"/>
          <w:sz w:val="24"/>
        </w:rPr>
        <w:t>Aqua Pennsylvania, Inc. that Complainant Larry J.</w:t>
      </w:r>
      <w:r w:rsidR="007E338C">
        <w:rPr>
          <w:rFonts w:ascii="Times New Roman" w:eastAsia="Calibri" w:hAnsi="Times New Roman" w:cs="Times New Roman"/>
          <w:color w:val="000000"/>
          <w:sz w:val="24"/>
        </w:rPr>
        <w:t> </w:t>
      </w:r>
      <w:r w:rsidR="000F76DE">
        <w:rPr>
          <w:rFonts w:ascii="Times New Roman" w:eastAsia="Calibri" w:hAnsi="Times New Roman" w:cs="Times New Roman"/>
          <w:color w:val="000000"/>
          <w:sz w:val="24"/>
        </w:rPr>
        <w:t>Salone has reviewed the Motion and does not object to the proposed Protective Order;</w:t>
      </w:r>
      <w:r w:rsidRPr="006E2F4D">
        <w:rPr>
          <w:rFonts w:ascii="Times New Roman" w:eastAsia="Calibri" w:hAnsi="Times New Roman" w:cs="Times New Roman"/>
          <w:color w:val="000000"/>
          <w:sz w:val="24"/>
        </w:rPr>
        <w:t xml:space="preserve"> </w:t>
      </w:r>
    </w:p>
    <w:p w14:paraId="5BC592AB" w14:textId="77777777" w:rsidR="006E2F4D" w:rsidRPr="006E2F4D" w:rsidRDefault="006E2F4D" w:rsidP="006E2F4D">
      <w:pPr>
        <w:spacing w:after="0" w:line="360" w:lineRule="auto"/>
        <w:ind w:firstLine="1440"/>
        <w:rPr>
          <w:rFonts w:ascii="Times New Roman" w:eastAsia="Times New Roman" w:hAnsi="Times New Roman" w:cs="Times New Roman"/>
          <w:color w:val="000000"/>
          <w:sz w:val="24"/>
          <w:szCs w:val="24"/>
        </w:rPr>
      </w:pPr>
    </w:p>
    <w:p w14:paraId="45989C16" w14:textId="77777777" w:rsidR="006E2F4D" w:rsidRPr="006E2F4D" w:rsidRDefault="006E2F4D" w:rsidP="006E2F4D">
      <w:pPr>
        <w:spacing w:after="0" w:line="360" w:lineRule="auto"/>
        <w:ind w:firstLine="720"/>
        <w:jc w:val="both"/>
        <w:rPr>
          <w:rFonts w:ascii="Times New Roman" w:eastAsia="Times New Roman" w:hAnsi="Times New Roman" w:cs="Times New Roman"/>
          <w:color w:val="000000"/>
          <w:sz w:val="24"/>
          <w:szCs w:val="24"/>
        </w:rPr>
      </w:pPr>
      <w:r w:rsidRPr="006E2F4D">
        <w:rPr>
          <w:rFonts w:ascii="Times New Roman" w:eastAsia="Times New Roman" w:hAnsi="Times New Roman" w:cs="Times New Roman"/>
          <w:color w:val="000000"/>
          <w:sz w:val="24"/>
          <w:szCs w:val="24"/>
        </w:rPr>
        <w:tab/>
        <w:t>IT IS ORDERED THAT:</w:t>
      </w:r>
    </w:p>
    <w:p w14:paraId="0AA8DC66" w14:textId="77777777" w:rsidR="006E2F4D" w:rsidRPr="006E2F4D" w:rsidRDefault="006E2F4D" w:rsidP="006E2F4D">
      <w:pPr>
        <w:spacing w:after="0" w:line="360" w:lineRule="auto"/>
        <w:ind w:firstLine="720"/>
        <w:jc w:val="both"/>
        <w:rPr>
          <w:rFonts w:ascii="Times New Roman" w:eastAsia="Times New Roman" w:hAnsi="Times New Roman" w:cs="Times New Roman"/>
          <w:color w:val="000000"/>
          <w:sz w:val="24"/>
          <w:szCs w:val="24"/>
        </w:rPr>
      </w:pPr>
    </w:p>
    <w:p w14:paraId="0B1BF7D2" w14:textId="59A0126D" w:rsidR="006E2F4D" w:rsidRDefault="000F76DE" w:rsidP="000F76D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ab/>
      </w:r>
      <w:r w:rsidR="006E2F4D" w:rsidRPr="006E2F4D">
        <w:rPr>
          <w:rFonts w:ascii="Times New Roman" w:eastAsia="Times New Roman" w:hAnsi="Times New Roman" w:cs="Times New Roman"/>
          <w:sz w:val="24"/>
          <w:szCs w:val="24"/>
        </w:rPr>
        <w:t>The Motion is hereby granted with respect to all materials and information identified in Paragraphs 2 and 3 below, which have been or will be filed with the Commission, produced in discovery, or otherwise presented during the above-captioned proceeding and all proceedings consolidated therewith.  All persons previously or hereafter granted access to the materials and information identified in Ordering Paragraphs 2 and 3 of this Protective Order shall use and disclose such information only in accordance with this Protective Order.</w:t>
      </w:r>
    </w:p>
    <w:p w14:paraId="421B04E1" w14:textId="013AEA36" w:rsidR="000F76DE" w:rsidRDefault="000F76DE" w:rsidP="000F76DE">
      <w:pPr>
        <w:spacing w:after="0" w:line="360" w:lineRule="auto"/>
        <w:rPr>
          <w:rFonts w:ascii="Times New Roman" w:eastAsia="Times New Roman" w:hAnsi="Times New Roman" w:cs="Times New Roman"/>
          <w:sz w:val="24"/>
          <w:szCs w:val="24"/>
        </w:rPr>
      </w:pPr>
    </w:p>
    <w:p w14:paraId="486215D2" w14:textId="00D17153" w:rsidR="00523655" w:rsidRPr="00523655" w:rsidRDefault="000F76DE" w:rsidP="000F76DE">
      <w:pPr>
        <w:widowControl w:val="0"/>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w:t>
      </w:r>
      <w:r>
        <w:rPr>
          <w:rFonts w:ascii="Times New Roman" w:eastAsia="Times New Roman" w:hAnsi="Times New Roman" w:cs="Times New Roman"/>
          <w:spacing w:val="1"/>
          <w:sz w:val="24"/>
          <w:szCs w:val="24"/>
        </w:rPr>
        <w:tab/>
      </w:r>
      <w:r w:rsidR="00523655" w:rsidRPr="00523655">
        <w:rPr>
          <w:rFonts w:ascii="Times New Roman" w:eastAsia="Times New Roman" w:hAnsi="Times New Roman" w:cs="Times New Roman"/>
          <w:spacing w:val="1"/>
          <w:sz w:val="24"/>
          <w:szCs w:val="24"/>
        </w:rPr>
        <w:t>The information subject to this Protective Order is all correspondence, documents,</w:t>
      </w:r>
      <w:r w:rsidR="00523655" w:rsidRPr="00497819">
        <w:rPr>
          <w:rFonts w:ascii="Times New Roman" w:eastAsia="Times New Roman" w:hAnsi="Times New Roman" w:cs="Times New Roman"/>
          <w:spacing w:val="1"/>
          <w:sz w:val="24"/>
          <w:szCs w:val="24"/>
        </w:rPr>
        <w:t xml:space="preserve"> </w:t>
      </w:r>
      <w:r w:rsidR="00523655" w:rsidRPr="00523655">
        <w:rPr>
          <w:rFonts w:ascii="Times New Roman" w:eastAsia="Times New Roman" w:hAnsi="Times New Roman" w:cs="Times New Roman"/>
          <w:spacing w:val="1"/>
          <w:sz w:val="24"/>
          <w:szCs w:val="24"/>
        </w:rPr>
        <w:t>data, information, studies, methodologies and other materials, whether produced or reproduced or stored on paper, cards, tape, disk, film, electronic facsimile, magnetic or optical memory, computer storage devices or any other devices or media, including, but not limited to, electronic mail (e-mail), furnished in this proceeding that the producing Party believes to be of a proprietary or confidential nature and are so designated by being stamped "CONFIDENTIAL" or "HIGHLY CONFIDENTIAL" protected material. Such materials are referred to below as "Proprietary Information." When a statement or exhibit is identified for the record, the portions thereof that constitute Proprietary Information shall be designated as such for the record.</w:t>
      </w:r>
      <w:r w:rsidR="00523655" w:rsidRPr="00497819">
        <w:rPr>
          <w:rFonts w:ascii="Times New Roman" w:eastAsia="Times New Roman" w:hAnsi="Times New Roman" w:cs="Times New Roman"/>
          <w:spacing w:val="1"/>
          <w:sz w:val="24"/>
          <w:szCs w:val="24"/>
        </w:rPr>
        <w:br/>
      </w:r>
    </w:p>
    <w:p w14:paraId="779BE481" w14:textId="1C97B79A" w:rsidR="00523655" w:rsidRPr="00523655" w:rsidRDefault="000F76DE" w:rsidP="000F76DE">
      <w:pPr>
        <w:widowControl w:val="0"/>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pacing w:val="4"/>
          <w:sz w:val="24"/>
          <w:szCs w:val="24"/>
        </w:rPr>
      </w:pPr>
      <w:r>
        <w:rPr>
          <w:rFonts w:ascii="Times New Roman" w:eastAsia="Times New Roman" w:hAnsi="Times New Roman" w:cs="Times New Roman"/>
          <w:spacing w:val="1"/>
          <w:sz w:val="24"/>
          <w:szCs w:val="24"/>
        </w:rPr>
        <w:t>3.</w:t>
      </w:r>
      <w:r>
        <w:rPr>
          <w:rFonts w:ascii="Times New Roman" w:eastAsia="Times New Roman" w:hAnsi="Times New Roman" w:cs="Times New Roman"/>
          <w:spacing w:val="1"/>
          <w:sz w:val="24"/>
          <w:szCs w:val="24"/>
        </w:rPr>
        <w:tab/>
      </w:r>
      <w:r w:rsidR="00523655" w:rsidRPr="00523655">
        <w:rPr>
          <w:rFonts w:ascii="Times New Roman" w:eastAsia="Times New Roman" w:hAnsi="Times New Roman" w:cs="Times New Roman"/>
          <w:spacing w:val="1"/>
          <w:sz w:val="24"/>
          <w:szCs w:val="24"/>
        </w:rPr>
        <w:t>For purposes of this Protective Order, there are two categories of Proprietary</w:t>
      </w:r>
      <w:r w:rsidR="000572EB" w:rsidRPr="00497819">
        <w:rPr>
          <w:rFonts w:ascii="Times New Roman" w:eastAsia="Times New Roman" w:hAnsi="Times New Roman" w:cs="Times New Roman"/>
          <w:spacing w:val="1"/>
          <w:sz w:val="24"/>
          <w:szCs w:val="24"/>
        </w:rPr>
        <w:t xml:space="preserve"> </w:t>
      </w:r>
      <w:r w:rsidR="00523655" w:rsidRPr="00523655">
        <w:rPr>
          <w:rFonts w:ascii="Times New Roman" w:eastAsia="Times New Roman" w:hAnsi="Times New Roman" w:cs="Times New Roman"/>
          <w:spacing w:val="1"/>
          <w:sz w:val="24"/>
          <w:szCs w:val="24"/>
        </w:rPr>
        <w:t>Information: "CONFIDENTIAL" and "HIGHLY CONFIDENTIAL" protected material</w:t>
      </w:r>
      <w:r w:rsidR="00291F5A" w:rsidRPr="00523655">
        <w:rPr>
          <w:rFonts w:ascii="Times New Roman" w:eastAsia="Times New Roman" w:hAnsi="Times New Roman" w:cs="Times New Roman"/>
          <w:spacing w:val="1"/>
          <w:sz w:val="24"/>
          <w:szCs w:val="24"/>
        </w:rPr>
        <w:t xml:space="preserve">.  </w:t>
      </w:r>
      <w:r w:rsidR="00523655" w:rsidRPr="00523655">
        <w:rPr>
          <w:rFonts w:ascii="Times New Roman" w:eastAsia="Times New Roman" w:hAnsi="Times New Roman" w:cs="Times New Roman"/>
          <w:spacing w:val="1"/>
          <w:sz w:val="24"/>
          <w:szCs w:val="24"/>
        </w:rPr>
        <w:t xml:space="preserve">The Parties may designate as "CONFIDENTIAL" those materials that are customarily treated by a Party as sensitive or proprietary, that are not available to the public, and that, if </w:t>
      </w:r>
      <w:r w:rsidR="00523655" w:rsidRPr="00523655">
        <w:rPr>
          <w:rFonts w:ascii="Times New Roman" w:eastAsia="Times New Roman" w:hAnsi="Times New Roman" w:cs="Times New Roman"/>
          <w:spacing w:val="1"/>
          <w:sz w:val="24"/>
          <w:szCs w:val="24"/>
        </w:rPr>
        <w:lastRenderedPageBreak/>
        <w:t>generally</w:t>
      </w:r>
      <w:r w:rsidR="00523655" w:rsidRPr="00497819">
        <w:rPr>
          <w:rFonts w:ascii="Times New Roman" w:eastAsia="Times New Roman" w:hAnsi="Times New Roman" w:cs="Times New Roman"/>
          <w:spacing w:val="1"/>
          <w:sz w:val="24"/>
          <w:szCs w:val="24"/>
        </w:rPr>
        <w:t xml:space="preserve"> </w:t>
      </w:r>
      <w:r w:rsidR="00523655" w:rsidRPr="00523655">
        <w:rPr>
          <w:rFonts w:ascii="Times New Roman" w:eastAsia="Times New Roman" w:hAnsi="Times New Roman" w:cs="Times New Roman"/>
          <w:spacing w:val="4"/>
          <w:sz w:val="24"/>
          <w:szCs w:val="24"/>
        </w:rPr>
        <w:t>disclosed, would subject Aqua or its customers to the risk of competitive disadvantage or other business injury</w:t>
      </w:r>
      <w:r w:rsidR="00291F5A" w:rsidRPr="00523655">
        <w:rPr>
          <w:rFonts w:ascii="Times New Roman" w:eastAsia="Times New Roman" w:hAnsi="Times New Roman" w:cs="Times New Roman"/>
          <w:spacing w:val="4"/>
          <w:sz w:val="24"/>
          <w:szCs w:val="24"/>
        </w:rPr>
        <w:t xml:space="preserve">.  </w:t>
      </w:r>
      <w:r w:rsidR="00523655" w:rsidRPr="00523655">
        <w:rPr>
          <w:rFonts w:ascii="Times New Roman" w:eastAsia="Times New Roman" w:hAnsi="Times New Roman" w:cs="Times New Roman"/>
          <w:spacing w:val="4"/>
          <w:sz w:val="24"/>
          <w:szCs w:val="24"/>
        </w:rPr>
        <w:t>The Parties may designate as "HIGHLY CONFIDENTIAL" those materials that are of such a commercially sensitive nature, relative to the business interests of a Party, or of such a private or personal nature that a Party is able to justify a heightened level of confidential protection with respect to those materials</w:t>
      </w:r>
      <w:r w:rsidR="00291F5A" w:rsidRPr="00523655">
        <w:rPr>
          <w:rFonts w:ascii="Times New Roman" w:eastAsia="Times New Roman" w:hAnsi="Times New Roman" w:cs="Times New Roman"/>
          <w:spacing w:val="4"/>
          <w:sz w:val="24"/>
          <w:szCs w:val="24"/>
        </w:rPr>
        <w:t xml:space="preserve">.  </w:t>
      </w:r>
      <w:r w:rsidR="00523655" w:rsidRPr="00523655">
        <w:rPr>
          <w:rFonts w:ascii="Times New Roman" w:eastAsia="Times New Roman" w:hAnsi="Times New Roman" w:cs="Times New Roman"/>
          <w:spacing w:val="4"/>
          <w:sz w:val="24"/>
          <w:szCs w:val="24"/>
        </w:rPr>
        <w:t>The Parties shall endeavor to limit the information designated as "HIGHLY CONFIDENTIAL" protected material</w:t>
      </w:r>
      <w:r w:rsidR="00291F5A" w:rsidRPr="00523655">
        <w:rPr>
          <w:rFonts w:ascii="Times New Roman" w:eastAsia="Times New Roman" w:hAnsi="Times New Roman" w:cs="Times New Roman"/>
          <w:spacing w:val="4"/>
          <w:sz w:val="24"/>
          <w:szCs w:val="24"/>
        </w:rPr>
        <w:t xml:space="preserve">.  </w:t>
      </w:r>
      <w:r w:rsidR="00523655" w:rsidRPr="00523655">
        <w:rPr>
          <w:rFonts w:ascii="Times New Roman" w:eastAsia="Times New Roman" w:hAnsi="Times New Roman" w:cs="Times New Roman"/>
          <w:spacing w:val="4"/>
          <w:sz w:val="24"/>
          <w:szCs w:val="24"/>
        </w:rPr>
        <w:t>Neither "CONFIDENTIAL" nor "HIGHLY CONFIDENTIAL" protected material shall include any such material that evidences fraud or other wrongdoing.</w:t>
      </w:r>
      <w:r w:rsidR="00523655" w:rsidRPr="00497819">
        <w:rPr>
          <w:rFonts w:ascii="Times New Roman" w:eastAsia="Times New Roman" w:hAnsi="Times New Roman" w:cs="Times New Roman"/>
          <w:spacing w:val="4"/>
          <w:sz w:val="24"/>
          <w:szCs w:val="24"/>
        </w:rPr>
        <w:br/>
      </w:r>
    </w:p>
    <w:p w14:paraId="329A2D90" w14:textId="47794CF7" w:rsidR="00523655" w:rsidRPr="00523655" w:rsidRDefault="00523655" w:rsidP="000572EB">
      <w:pPr>
        <w:widowControl w:val="0"/>
        <w:numPr>
          <w:ilvl w:val="0"/>
          <w:numId w:val="2"/>
        </w:numPr>
        <w:tabs>
          <w:tab w:val="clear" w:pos="1440"/>
        </w:tabs>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Subject to the terms of this Protective Order, Proprietary Information shall be</w:t>
      </w:r>
      <w:r w:rsidR="000572EB"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provided to counsel for a Party who meets the criteria of a "Reviewing Representative" as set forth below</w:t>
      </w:r>
      <w:r w:rsidR="00291F5A" w:rsidRPr="00523655">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Such counsel shall use or disclose the Proprietary Information only for purposes of preparing or presenting evidence, testimony, cross examination or argument in this proceeding</w:t>
      </w:r>
      <w:r w:rsidR="00291F5A" w:rsidRPr="00523655">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To the extent required for participation in this proceeding, such counsel may allow others to have access to Proprietary Information only in accordance with the conditions and limitations set forth in this Protective Order.</w:t>
      </w:r>
      <w:r w:rsidRPr="00497819">
        <w:rPr>
          <w:rFonts w:ascii="Times New Roman" w:eastAsia="Times New Roman" w:hAnsi="Times New Roman" w:cs="Times New Roman"/>
          <w:sz w:val="24"/>
          <w:szCs w:val="24"/>
        </w:rPr>
        <w:br/>
      </w:r>
    </w:p>
    <w:p w14:paraId="5FD2BB29" w14:textId="6DD95C29" w:rsidR="00523655" w:rsidRPr="00523655" w:rsidRDefault="00523655" w:rsidP="00A138F2">
      <w:pPr>
        <w:widowControl w:val="0"/>
        <w:numPr>
          <w:ilvl w:val="0"/>
          <w:numId w:val="2"/>
        </w:numPr>
        <w:tabs>
          <w:tab w:val="clear" w:pos="1440"/>
        </w:tabs>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Information deemed "CONFIDENTIAL" shall be provided to a "Reviewing</w:t>
      </w:r>
      <w:r w:rsidR="000572EB"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Representative." For purposes of "CONFIDENTIAL" Proprietary Information, a "Reviewing Representative" is a person who has signed a Non-Disclosure Certificate and is:</w:t>
      </w:r>
      <w:r w:rsidRPr="00497819">
        <w:rPr>
          <w:rFonts w:ascii="Times New Roman" w:eastAsia="Times New Roman" w:hAnsi="Times New Roman" w:cs="Times New Roman"/>
          <w:sz w:val="24"/>
          <w:szCs w:val="24"/>
        </w:rPr>
        <w:br/>
      </w:r>
    </w:p>
    <w:p w14:paraId="1C7186FE" w14:textId="3E85DF21" w:rsidR="00523655" w:rsidRPr="00523655" w:rsidRDefault="00523655" w:rsidP="00A138F2">
      <w:pPr>
        <w:widowControl w:val="0"/>
        <w:numPr>
          <w:ilvl w:val="0"/>
          <w:numId w:val="3"/>
        </w:numPr>
        <w:kinsoku w:val="0"/>
        <w:overflowPunct w:val="0"/>
        <w:autoSpaceDE w:val="0"/>
        <w:autoSpaceDN w:val="0"/>
        <w:adjustRightInd w:val="0"/>
        <w:spacing w:after="0" w:line="240" w:lineRule="auto"/>
        <w:ind w:left="2160" w:firstLine="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 statutory advocate, or an attorney for a statutory advocate pursuant to 52</w:t>
      </w:r>
      <w:r w:rsidR="000572EB"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Pa.Code § 1.8 or an attorney who has formally entered an appearance in this proceeding on behalf of a Party;</w:t>
      </w:r>
      <w:r w:rsidR="000572EB" w:rsidRPr="00497819">
        <w:rPr>
          <w:rFonts w:ascii="Times New Roman" w:eastAsia="Times New Roman" w:hAnsi="Times New Roman" w:cs="Times New Roman"/>
          <w:sz w:val="24"/>
          <w:szCs w:val="24"/>
        </w:rPr>
        <w:br/>
      </w:r>
    </w:p>
    <w:p w14:paraId="4A5476EB" w14:textId="765D568E" w:rsidR="00523655" w:rsidRPr="00523655" w:rsidRDefault="00523655" w:rsidP="00A138F2">
      <w:pPr>
        <w:widowControl w:val="0"/>
        <w:numPr>
          <w:ilvl w:val="0"/>
          <w:numId w:val="3"/>
        </w:numPr>
        <w:kinsoku w:val="0"/>
        <w:overflowPunct w:val="0"/>
        <w:autoSpaceDE w:val="0"/>
        <w:autoSpaceDN w:val="0"/>
        <w:adjustRightInd w:val="0"/>
        <w:spacing w:after="0" w:line="240" w:lineRule="auto"/>
        <w:ind w:left="2160" w:firstLine="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An attorney, paralegal, or other employee associated for purposes of this</w:t>
      </w:r>
      <w:r w:rsidR="000572EB"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case with an attorney described in subparagraph (</w:t>
      </w:r>
      <w:r w:rsidR="002346FE">
        <w:rPr>
          <w:rFonts w:ascii="Times New Roman" w:eastAsia="Times New Roman" w:hAnsi="Times New Roman" w:cs="Times New Roman"/>
          <w:sz w:val="24"/>
          <w:szCs w:val="24"/>
        </w:rPr>
        <w:t>a</w:t>
      </w:r>
      <w:r w:rsidRPr="00523655">
        <w:rPr>
          <w:rFonts w:ascii="Times New Roman" w:eastAsia="Times New Roman" w:hAnsi="Times New Roman" w:cs="Times New Roman"/>
          <w:sz w:val="24"/>
          <w:szCs w:val="24"/>
        </w:rPr>
        <w:t>) above;</w:t>
      </w:r>
      <w:r w:rsidR="000572EB" w:rsidRPr="00497819">
        <w:rPr>
          <w:rFonts w:ascii="Times New Roman" w:eastAsia="Times New Roman" w:hAnsi="Times New Roman" w:cs="Times New Roman"/>
          <w:sz w:val="24"/>
          <w:szCs w:val="24"/>
        </w:rPr>
        <w:br/>
      </w:r>
    </w:p>
    <w:p w14:paraId="300328C3" w14:textId="161E0265" w:rsidR="00A138F2" w:rsidRPr="00497819" w:rsidRDefault="00523655" w:rsidP="00A138F2">
      <w:pPr>
        <w:widowControl w:val="0"/>
        <w:numPr>
          <w:ilvl w:val="0"/>
          <w:numId w:val="3"/>
        </w:numPr>
        <w:kinsoku w:val="0"/>
        <w:overflowPunct w:val="0"/>
        <w:autoSpaceDE w:val="0"/>
        <w:autoSpaceDN w:val="0"/>
        <w:adjustRightInd w:val="0"/>
        <w:spacing w:after="0" w:line="240" w:lineRule="auto"/>
        <w:ind w:left="2160" w:firstLine="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An outside expert or an employee of an outside expert retained by a Party</w:t>
      </w:r>
      <w:r w:rsidR="000572EB"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for the purpose of advising that Party or testifying in this proceeding on behalf of the Party; or</w:t>
      </w:r>
      <w:r w:rsidR="000572EB" w:rsidRPr="00497819">
        <w:rPr>
          <w:rFonts w:ascii="Times New Roman" w:eastAsia="Times New Roman" w:hAnsi="Times New Roman" w:cs="Times New Roman"/>
          <w:sz w:val="24"/>
          <w:szCs w:val="24"/>
        </w:rPr>
        <w:t xml:space="preserve"> </w:t>
      </w:r>
      <w:r w:rsidR="00A138F2" w:rsidRPr="00497819">
        <w:rPr>
          <w:rFonts w:ascii="Times New Roman" w:eastAsia="Times New Roman" w:hAnsi="Times New Roman" w:cs="Times New Roman"/>
          <w:sz w:val="24"/>
          <w:szCs w:val="24"/>
        </w:rPr>
        <w:br/>
      </w:r>
      <w:r w:rsidR="00A138F2" w:rsidRPr="00497819">
        <w:rPr>
          <w:rFonts w:ascii="Times New Roman" w:eastAsia="Times New Roman" w:hAnsi="Times New Roman" w:cs="Times New Roman"/>
          <w:sz w:val="24"/>
          <w:szCs w:val="24"/>
        </w:rPr>
        <w:br/>
      </w:r>
    </w:p>
    <w:p w14:paraId="61572714" w14:textId="00A2F1F4" w:rsidR="00523655" w:rsidRPr="00523655" w:rsidRDefault="00523655" w:rsidP="00A138F2">
      <w:pPr>
        <w:widowControl w:val="0"/>
        <w:numPr>
          <w:ilvl w:val="0"/>
          <w:numId w:val="3"/>
        </w:numPr>
        <w:kinsoku w:val="0"/>
        <w:overflowPunct w:val="0"/>
        <w:autoSpaceDE w:val="0"/>
        <w:autoSpaceDN w:val="0"/>
        <w:adjustRightInd w:val="0"/>
        <w:spacing w:after="0" w:line="240" w:lineRule="auto"/>
        <w:ind w:left="2160" w:firstLine="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Employees or other representatives of the Party who have significant</w:t>
      </w:r>
      <w:r w:rsidR="000572EB"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responsibility for developing or presenting the Party's positions in this docket.</w:t>
      </w:r>
    </w:p>
    <w:p w14:paraId="2A6378E9" w14:textId="04DACFFC" w:rsidR="00523655" w:rsidRPr="00497819" w:rsidRDefault="00523655" w:rsidP="00A138F2">
      <w:pPr>
        <w:pStyle w:val="ListParagraph"/>
        <w:widowControl w:val="0"/>
        <w:numPr>
          <w:ilvl w:val="0"/>
          <w:numId w:val="2"/>
        </w:numPr>
        <w:kinsoku w:val="0"/>
        <w:overflowPunct w:val="0"/>
        <w:spacing w:after="0" w:line="360" w:lineRule="auto"/>
        <w:ind w:left="0" w:firstLine="1440"/>
        <w:textAlignment w:val="baseline"/>
        <w:rPr>
          <w:rFonts w:ascii="Times New Roman" w:eastAsia="Times New Roman" w:hAnsi="Times New Roman" w:cs="Times New Roman"/>
          <w:sz w:val="24"/>
          <w:szCs w:val="24"/>
        </w:rPr>
      </w:pPr>
      <w:r w:rsidRPr="00497819">
        <w:rPr>
          <w:rFonts w:ascii="Times New Roman" w:eastAsia="Times New Roman" w:hAnsi="Times New Roman" w:cs="Times New Roman"/>
          <w:sz w:val="24"/>
          <w:szCs w:val="24"/>
        </w:rPr>
        <w:lastRenderedPageBreak/>
        <w:t>Information deemed "HIGHLY CONFIDENTIAL" protected material shall be</w:t>
      </w:r>
      <w:r w:rsidR="000572EB" w:rsidRPr="00497819">
        <w:rPr>
          <w:rFonts w:ascii="Times New Roman" w:eastAsia="Times New Roman" w:hAnsi="Times New Roman" w:cs="Times New Roman"/>
          <w:sz w:val="24"/>
          <w:szCs w:val="24"/>
        </w:rPr>
        <w:t xml:space="preserve"> </w:t>
      </w:r>
      <w:r w:rsidRPr="00497819">
        <w:rPr>
          <w:rFonts w:ascii="Times New Roman" w:eastAsia="Times New Roman" w:hAnsi="Times New Roman" w:cs="Times New Roman"/>
          <w:sz w:val="24"/>
          <w:szCs w:val="24"/>
        </w:rPr>
        <w:t>provided to a Reviewing Representative, provided, however that a Reviewing Representative, for purposes of "HIGHLY CONFIDENTIAL" protected material, is limited to a person who has signed a Non-Disclosure Certificate and is:</w:t>
      </w:r>
      <w:r w:rsidR="000572EB" w:rsidRPr="00497819">
        <w:rPr>
          <w:rFonts w:ascii="Times New Roman" w:eastAsia="Times New Roman" w:hAnsi="Times New Roman" w:cs="Times New Roman"/>
          <w:sz w:val="24"/>
          <w:szCs w:val="24"/>
        </w:rPr>
        <w:br/>
      </w:r>
    </w:p>
    <w:p w14:paraId="45224C4D" w14:textId="1BA52A28" w:rsidR="00523655" w:rsidRPr="00523655" w:rsidRDefault="00523655" w:rsidP="00A138F2">
      <w:pPr>
        <w:widowControl w:val="0"/>
        <w:numPr>
          <w:ilvl w:val="0"/>
          <w:numId w:val="4"/>
        </w:numPr>
        <w:kinsoku w:val="0"/>
        <w:overflowPunct w:val="0"/>
        <w:autoSpaceDE w:val="0"/>
        <w:autoSpaceDN w:val="0"/>
        <w:adjustRightInd w:val="0"/>
        <w:spacing w:after="0" w:line="240" w:lineRule="auto"/>
        <w:ind w:left="2160" w:firstLine="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An attorney for a statutory advocate pursuant to 52 Pa.Code § 1.8 or an</w:t>
      </w:r>
      <w:r w:rsidR="00A138F2"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attorney who has formally entered an appearance in this proceeding on behalf of a Party;</w:t>
      </w:r>
      <w:r w:rsidR="00A138F2" w:rsidRPr="00497819">
        <w:rPr>
          <w:rFonts w:ascii="Times New Roman" w:eastAsia="Times New Roman" w:hAnsi="Times New Roman" w:cs="Times New Roman"/>
          <w:sz w:val="24"/>
          <w:szCs w:val="24"/>
        </w:rPr>
        <w:br/>
      </w:r>
    </w:p>
    <w:p w14:paraId="4FD5EEA7" w14:textId="40F7A31E" w:rsidR="00523655" w:rsidRPr="00523655" w:rsidRDefault="00523655" w:rsidP="00A138F2">
      <w:pPr>
        <w:widowControl w:val="0"/>
        <w:numPr>
          <w:ilvl w:val="0"/>
          <w:numId w:val="4"/>
        </w:numPr>
        <w:kinsoku w:val="0"/>
        <w:overflowPunct w:val="0"/>
        <w:autoSpaceDE w:val="0"/>
        <w:autoSpaceDN w:val="0"/>
        <w:adjustRightInd w:val="0"/>
        <w:spacing w:after="0" w:line="240" w:lineRule="auto"/>
        <w:ind w:left="2160" w:firstLine="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An attorney, paralegal, or other employee associated for purposes of this</w:t>
      </w:r>
      <w:r w:rsidR="00A138F2"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case with an attorney described in subparagraph (</w:t>
      </w:r>
      <w:r w:rsidR="002346FE">
        <w:rPr>
          <w:rFonts w:ascii="Times New Roman" w:eastAsia="Times New Roman" w:hAnsi="Times New Roman" w:cs="Times New Roman"/>
          <w:sz w:val="24"/>
          <w:szCs w:val="24"/>
        </w:rPr>
        <w:t>a</w:t>
      </w:r>
      <w:r w:rsidRPr="00523655">
        <w:rPr>
          <w:rFonts w:ascii="Times New Roman" w:eastAsia="Times New Roman" w:hAnsi="Times New Roman" w:cs="Times New Roman"/>
          <w:sz w:val="24"/>
          <w:szCs w:val="24"/>
        </w:rPr>
        <w:t>);</w:t>
      </w:r>
      <w:r w:rsidR="00A138F2" w:rsidRPr="00497819">
        <w:rPr>
          <w:rFonts w:ascii="Times New Roman" w:eastAsia="Times New Roman" w:hAnsi="Times New Roman" w:cs="Times New Roman"/>
          <w:sz w:val="24"/>
          <w:szCs w:val="24"/>
        </w:rPr>
        <w:br/>
      </w:r>
    </w:p>
    <w:p w14:paraId="5D315DD9" w14:textId="4ED16D56" w:rsidR="00523655" w:rsidRPr="00523655" w:rsidRDefault="00523655" w:rsidP="00A138F2">
      <w:pPr>
        <w:widowControl w:val="0"/>
        <w:numPr>
          <w:ilvl w:val="0"/>
          <w:numId w:val="4"/>
        </w:numPr>
        <w:kinsoku w:val="0"/>
        <w:overflowPunct w:val="0"/>
        <w:autoSpaceDE w:val="0"/>
        <w:autoSpaceDN w:val="0"/>
        <w:adjustRightInd w:val="0"/>
        <w:spacing w:after="0" w:line="240" w:lineRule="auto"/>
        <w:ind w:left="2160" w:firstLine="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An outside expert or an employee of an outside expert retained by a Party</w:t>
      </w:r>
      <w:r w:rsidR="00A138F2"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for the purposes of advising that Party or testifying in this proceeding on behalf of the Party; or</w:t>
      </w:r>
      <w:r w:rsidR="00A138F2" w:rsidRPr="00497819">
        <w:rPr>
          <w:rFonts w:ascii="Times New Roman" w:eastAsia="Times New Roman" w:hAnsi="Times New Roman" w:cs="Times New Roman"/>
          <w:sz w:val="24"/>
          <w:szCs w:val="24"/>
        </w:rPr>
        <w:br/>
      </w:r>
    </w:p>
    <w:p w14:paraId="49EA3E39" w14:textId="504E1394" w:rsidR="00523655" w:rsidRPr="00523655" w:rsidRDefault="00523655" w:rsidP="00D00198">
      <w:pPr>
        <w:widowControl w:val="0"/>
        <w:numPr>
          <w:ilvl w:val="0"/>
          <w:numId w:val="4"/>
        </w:numPr>
        <w:kinsoku w:val="0"/>
        <w:overflowPunct w:val="0"/>
        <w:autoSpaceDE w:val="0"/>
        <w:autoSpaceDN w:val="0"/>
        <w:adjustRightInd w:val="0"/>
        <w:spacing w:after="0" w:line="240" w:lineRule="auto"/>
        <w:ind w:left="2160" w:firstLine="0"/>
        <w:textAlignment w:val="baseline"/>
        <w:rPr>
          <w:rFonts w:ascii="Times New Roman" w:eastAsia="Times New Roman" w:hAnsi="Times New Roman" w:cs="Times New Roman"/>
          <w:spacing w:val="4"/>
          <w:sz w:val="24"/>
          <w:szCs w:val="24"/>
        </w:rPr>
      </w:pPr>
      <w:r w:rsidRPr="00523655">
        <w:rPr>
          <w:rFonts w:ascii="Times New Roman" w:eastAsia="Times New Roman" w:hAnsi="Times New Roman" w:cs="Times New Roman"/>
          <w:spacing w:val="4"/>
          <w:sz w:val="24"/>
          <w:szCs w:val="24"/>
        </w:rPr>
        <w:t>A person designated as a Reviewing Representative for purposes of</w:t>
      </w:r>
      <w:r w:rsidR="00A138F2" w:rsidRPr="00497819">
        <w:rPr>
          <w:rFonts w:ascii="Times New Roman" w:eastAsia="Times New Roman" w:hAnsi="Times New Roman" w:cs="Times New Roman"/>
          <w:spacing w:val="4"/>
          <w:sz w:val="24"/>
          <w:szCs w:val="24"/>
        </w:rPr>
        <w:t xml:space="preserve"> </w:t>
      </w:r>
      <w:r w:rsidRPr="00523655">
        <w:rPr>
          <w:rFonts w:ascii="Times New Roman" w:eastAsia="Times New Roman" w:hAnsi="Times New Roman" w:cs="Times New Roman"/>
          <w:spacing w:val="4"/>
          <w:sz w:val="24"/>
          <w:szCs w:val="24"/>
        </w:rPr>
        <w:t>"HIGHLY CONFIDENTIAL" protected material pursuant to Paragraph 11.</w:t>
      </w:r>
      <w:r w:rsidR="00497819">
        <w:rPr>
          <w:rFonts w:ascii="Times New Roman" w:eastAsia="Times New Roman" w:hAnsi="Times New Roman" w:cs="Times New Roman"/>
          <w:spacing w:val="4"/>
          <w:sz w:val="24"/>
          <w:szCs w:val="24"/>
        </w:rPr>
        <w:br/>
      </w:r>
    </w:p>
    <w:p w14:paraId="3A61FC3B" w14:textId="75CE6C9C" w:rsidR="00523655" w:rsidRPr="00523655" w:rsidRDefault="00523655" w:rsidP="00A138F2">
      <w:pPr>
        <w:widowControl w:val="0"/>
        <w:kinsoku w:val="0"/>
        <w:overflowPunct w:val="0"/>
        <w:spacing w:after="0" w:line="360" w:lineRule="auto"/>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Provided, further, that in accordance with the provisions of Sections 5.362 and 5.365(e) of the Commission's Rules of Practice and Procedure (52 Pa.Code §§ 5.362, 5.365(e)) a Party may, by objection or motion, seek further protection with respect to "HIGHLY CONFIDENTIAL" protected material, including, but not limited to, total prohibition of disclosure or limitation of disclosure only to particular Parties.</w:t>
      </w:r>
      <w:r w:rsidR="00A138F2" w:rsidRPr="00497819">
        <w:rPr>
          <w:rFonts w:ascii="Times New Roman" w:eastAsia="Times New Roman" w:hAnsi="Times New Roman" w:cs="Times New Roman"/>
          <w:sz w:val="24"/>
          <w:szCs w:val="24"/>
        </w:rPr>
        <w:br/>
      </w:r>
    </w:p>
    <w:p w14:paraId="5A3CAEFE" w14:textId="0628C67B" w:rsidR="00523655" w:rsidRPr="00523655" w:rsidRDefault="00523655" w:rsidP="00A138F2">
      <w:pPr>
        <w:widowControl w:val="0"/>
        <w:numPr>
          <w:ilvl w:val="0"/>
          <w:numId w:val="5"/>
        </w:numPr>
        <w:tabs>
          <w:tab w:val="clear" w:pos="1512"/>
        </w:tabs>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Proprietary Information shall be treated by the Parties and by the Reviewing</w:t>
      </w:r>
      <w:r w:rsidR="00A138F2"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Representative in accordance with the terms of this Protective Order, which are hereby expressly incorporated into the certificate that must be executed pursuant to Paragraph 9</w:t>
      </w:r>
      <w:r w:rsidR="00291F5A" w:rsidRPr="00523655">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Proprietary Information shall be used as necessary, for the conduct of this proceeding and for no other purpose</w:t>
      </w:r>
      <w:r w:rsidR="00291F5A" w:rsidRPr="00523655">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 xml:space="preserve">Proprietary Information shall not be disclosed in any manner to any person except a Reviewing Representative who is engaged in the conduct of this proceeding and who </w:t>
      </w:r>
      <w:r w:rsidR="00A63DC0">
        <w:rPr>
          <w:rFonts w:ascii="Times New Roman" w:eastAsia="Times New Roman" w:hAnsi="Times New Roman" w:cs="Times New Roman"/>
          <w:sz w:val="24"/>
          <w:szCs w:val="24"/>
        </w:rPr>
        <w:br/>
      </w:r>
      <w:r w:rsidRPr="00523655">
        <w:rPr>
          <w:rFonts w:ascii="Times New Roman" w:eastAsia="Times New Roman" w:hAnsi="Times New Roman" w:cs="Times New Roman"/>
          <w:sz w:val="24"/>
          <w:szCs w:val="24"/>
        </w:rPr>
        <w:t>needs to know the information in order to carry out that person's responsibilities in this proceeding.</w:t>
      </w:r>
      <w:r w:rsidR="00A138F2" w:rsidRPr="00497819">
        <w:rPr>
          <w:rFonts w:ascii="Times New Roman" w:eastAsia="Times New Roman" w:hAnsi="Times New Roman" w:cs="Times New Roman"/>
          <w:sz w:val="24"/>
          <w:szCs w:val="24"/>
        </w:rPr>
        <w:br/>
      </w:r>
      <w:r w:rsidR="009A7D76">
        <w:rPr>
          <w:rFonts w:ascii="Times New Roman" w:eastAsia="Times New Roman" w:hAnsi="Times New Roman" w:cs="Times New Roman"/>
          <w:sz w:val="24"/>
          <w:szCs w:val="24"/>
        </w:rPr>
        <w:br/>
      </w:r>
    </w:p>
    <w:p w14:paraId="6512202F" w14:textId="0B6B9EB6" w:rsidR="00523655" w:rsidRPr="00523655" w:rsidRDefault="00523655" w:rsidP="00A138F2">
      <w:pPr>
        <w:widowControl w:val="0"/>
        <w:numPr>
          <w:ilvl w:val="0"/>
          <w:numId w:val="5"/>
        </w:numPr>
        <w:tabs>
          <w:tab w:val="clear" w:pos="1512"/>
        </w:tabs>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pacing w:val="1"/>
          <w:sz w:val="24"/>
          <w:szCs w:val="24"/>
        </w:rPr>
      </w:pPr>
      <w:r w:rsidRPr="00523655">
        <w:rPr>
          <w:rFonts w:ascii="Times New Roman" w:eastAsia="Times New Roman" w:hAnsi="Times New Roman" w:cs="Times New Roman"/>
          <w:spacing w:val="1"/>
          <w:sz w:val="24"/>
          <w:szCs w:val="24"/>
        </w:rPr>
        <w:lastRenderedPageBreak/>
        <w:t>Reviewing Representatives may not use anything contained in any Proprietary</w:t>
      </w:r>
      <w:r w:rsidR="00A138F2" w:rsidRPr="00497819">
        <w:rPr>
          <w:rFonts w:ascii="Times New Roman" w:eastAsia="Times New Roman" w:hAnsi="Times New Roman" w:cs="Times New Roman"/>
          <w:spacing w:val="1"/>
          <w:sz w:val="24"/>
          <w:szCs w:val="24"/>
        </w:rPr>
        <w:t xml:space="preserve"> </w:t>
      </w:r>
      <w:r w:rsidRPr="00523655">
        <w:rPr>
          <w:rFonts w:ascii="Times New Roman" w:eastAsia="Times New Roman" w:hAnsi="Times New Roman" w:cs="Times New Roman"/>
          <w:spacing w:val="1"/>
          <w:sz w:val="24"/>
          <w:szCs w:val="24"/>
        </w:rPr>
        <w:t>Information obtained through this proceeding to give any Party or any competitor of Aqua a commercial advantage</w:t>
      </w:r>
      <w:r w:rsidR="00291F5A" w:rsidRPr="00523655">
        <w:rPr>
          <w:rFonts w:ascii="Times New Roman" w:eastAsia="Times New Roman" w:hAnsi="Times New Roman" w:cs="Times New Roman"/>
          <w:spacing w:val="1"/>
          <w:sz w:val="24"/>
          <w:szCs w:val="24"/>
        </w:rPr>
        <w:t xml:space="preserve">.  </w:t>
      </w:r>
      <w:r w:rsidRPr="00523655">
        <w:rPr>
          <w:rFonts w:ascii="Times New Roman" w:eastAsia="Times New Roman" w:hAnsi="Times New Roman" w:cs="Times New Roman"/>
          <w:spacing w:val="1"/>
          <w:sz w:val="24"/>
          <w:szCs w:val="24"/>
        </w:rPr>
        <w:t>In the event that a Party wishes to designate as a Reviewing Representative a person not described in Paragraphs 6 (</w:t>
      </w:r>
      <w:r w:rsidR="00291F5A">
        <w:rPr>
          <w:rFonts w:ascii="Times New Roman" w:eastAsia="Times New Roman" w:hAnsi="Times New Roman" w:cs="Times New Roman"/>
          <w:spacing w:val="1"/>
          <w:sz w:val="24"/>
          <w:szCs w:val="24"/>
        </w:rPr>
        <w:t>a</w:t>
      </w:r>
      <w:r w:rsidRPr="00523655">
        <w:rPr>
          <w:rFonts w:ascii="Times New Roman" w:eastAsia="Times New Roman" w:hAnsi="Times New Roman" w:cs="Times New Roman"/>
          <w:spacing w:val="1"/>
          <w:sz w:val="24"/>
          <w:szCs w:val="24"/>
        </w:rPr>
        <w:t>) through (</w:t>
      </w:r>
      <w:r w:rsidR="00291F5A">
        <w:rPr>
          <w:rFonts w:ascii="Times New Roman" w:eastAsia="Times New Roman" w:hAnsi="Times New Roman" w:cs="Times New Roman"/>
          <w:spacing w:val="1"/>
          <w:sz w:val="24"/>
          <w:szCs w:val="24"/>
        </w:rPr>
        <w:t>c</w:t>
      </w:r>
      <w:r w:rsidRPr="00523655">
        <w:rPr>
          <w:rFonts w:ascii="Times New Roman" w:eastAsia="Times New Roman" w:hAnsi="Times New Roman" w:cs="Times New Roman"/>
          <w:spacing w:val="1"/>
          <w:sz w:val="24"/>
          <w:szCs w:val="24"/>
        </w:rPr>
        <w:t>) above, that Party must first seek agreement to do so from Aqua</w:t>
      </w:r>
      <w:r w:rsidR="00291F5A" w:rsidRPr="00523655">
        <w:rPr>
          <w:rFonts w:ascii="Times New Roman" w:eastAsia="Times New Roman" w:hAnsi="Times New Roman" w:cs="Times New Roman"/>
          <w:spacing w:val="1"/>
          <w:sz w:val="24"/>
          <w:szCs w:val="24"/>
        </w:rPr>
        <w:t xml:space="preserve">.  </w:t>
      </w:r>
      <w:r w:rsidRPr="00523655">
        <w:rPr>
          <w:rFonts w:ascii="Times New Roman" w:eastAsia="Times New Roman" w:hAnsi="Times New Roman" w:cs="Times New Roman"/>
          <w:spacing w:val="1"/>
          <w:sz w:val="24"/>
          <w:szCs w:val="24"/>
        </w:rPr>
        <w:t>If an agreement is reached, the designated individual shall be a Reviewing Representative pursuant to Paragraph 6 (</w:t>
      </w:r>
      <w:r w:rsidR="00291F5A">
        <w:rPr>
          <w:rFonts w:ascii="Times New Roman" w:eastAsia="Times New Roman" w:hAnsi="Times New Roman" w:cs="Times New Roman"/>
          <w:spacing w:val="1"/>
          <w:sz w:val="24"/>
          <w:szCs w:val="24"/>
        </w:rPr>
        <w:t>d</w:t>
      </w:r>
      <w:r w:rsidRPr="00523655">
        <w:rPr>
          <w:rFonts w:ascii="Times New Roman" w:eastAsia="Times New Roman" w:hAnsi="Times New Roman" w:cs="Times New Roman"/>
          <w:spacing w:val="1"/>
          <w:sz w:val="24"/>
          <w:szCs w:val="24"/>
        </w:rPr>
        <w:t>) above with respect to those materials</w:t>
      </w:r>
      <w:r w:rsidR="00291F5A" w:rsidRPr="00523655">
        <w:rPr>
          <w:rFonts w:ascii="Times New Roman" w:eastAsia="Times New Roman" w:hAnsi="Times New Roman" w:cs="Times New Roman"/>
          <w:spacing w:val="1"/>
          <w:sz w:val="24"/>
          <w:szCs w:val="24"/>
        </w:rPr>
        <w:t xml:space="preserve">.  </w:t>
      </w:r>
      <w:r w:rsidRPr="00523655">
        <w:rPr>
          <w:rFonts w:ascii="Times New Roman" w:eastAsia="Times New Roman" w:hAnsi="Times New Roman" w:cs="Times New Roman"/>
          <w:spacing w:val="1"/>
          <w:sz w:val="24"/>
          <w:szCs w:val="24"/>
        </w:rPr>
        <w:t>If no agreement is reached, the Party shall submit the disputed designation to the presiding Administrative Law Judges for resolution.</w:t>
      </w:r>
      <w:r w:rsidR="00A138F2" w:rsidRPr="00497819">
        <w:rPr>
          <w:rFonts w:ascii="Times New Roman" w:eastAsia="Times New Roman" w:hAnsi="Times New Roman" w:cs="Times New Roman"/>
          <w:spacing w:val="1"/>
          <w:sz w:val="24"/>
          <w:szCs w:val="24"/>
        </w:rPr>
        <w:br/>
      </w:r>
    </w:p>
    <w:p w14:paraId="4FD1D45E" w14:textId="1158E41A" w:rsidR="00523655" w:rsidRPr="00523655" w:rsidRDefault="00523655" w:rsidP="00A138F2">
      <w:pPr>
        <w:widowControl w:val="0"/>
        <w:numPr>
          <w:ilvl w:val="0"/>
          <w:numId w:val="5"/>
        </w:numPr>
        <w:tabs>
          <w:tab w:val="clear" w:pos="1512"/>
        </w:tabs>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pacing w:val="1"/>
          <w:sz w:val="24"/>
          <w:szCs w:val="24"/>
        </w:rPr>
        <w:t>A Reviewing Representative shall not be permitted to inspect, participate in</w:t>
      </w:r>
      <w:r w:rsidR="00A138F2" w:rsidRPr="00497819">
        <w:rPr>
          <w:rFonts w:ascii="Times New Roman" w:eastAsia="Times New Roman" w:hAnsi="Times New Roman" w:cs="Times New Roman"/>
          <w:spacing w:val="1"/>
          <w:sz w:val="24"/>
          <w:szCs w:val="24"/>
        </w:rPr>
        <w:t xml:space="preserve"> </w:t>
      </w:r>
      <w:r w:rsidRPr="00523655">
        <w:rPr>
          <w:rFonts w:ascii="Times New Roman" w:eastAsia="Times New Roman" w:hAnsi="Times New Roman" w:cs="Times New Roman"/>
          <w:spacing w:val="1"/>
          <w:sz w:val="24"/>
          <w:szCs w:val="24"/>
        </w:rPr>
        <w:t xml:space="preserve">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w:t>
      </w:r>
      <w:r w:rsidR="00497819" w:rsidRPr="00497819">
        <w:rPr>
          <w:rFonts w:ascii="Times New Roman" w:eastAsia="Times New Roman" w:hAnsi="Times New Roman" w:cs="Times New Roman"/>
          <w:spacing w:val="1"/>
          <w:sz w:val="24"/>
          <w:szCs w:val="24"/>
        </w:rPr>
        <w:t xml:space="preserve"> </w:t>
      </w:r>
      <w:r w:rsidRPr="00523655">
        <w:rPr>
          <w:rFonts w:ascii="Times New Roman" w:eastAsia="Times New Roman" w:hAnsi="Times New Roman" w:cs="Times New Roman"/>
          <w:spacing w:val="1"/>
          <w:sz w:val="24"/>
          <w:szCs w:val="24"/>
        </w:rPr>
        <w:t>A copy of each executed Non-Disclosure Certificate shall be provided to counsel for the Party asserting confidentiality prior to disclosure of any Proprietary Information to that</w:t>
      </w:r>
      <w:r w:rsidR="00A138F2" w:rsidRPr="00497819">
        <w:rPr>
          <w:rFonts w:ascii="Times New Roman" w:eastAsia="Times New Roman" w:hAnsi="Times New Roman" w:cs="Times New Roman"/>
          <w:spacing w:val="1"/>
          <w:sz w:val="24"/>
          <w:szCs w:val="24"/>
        </w:rPr>
        <w:t xml:space="preserve"> </w:t>
      </w:r>
      <w:r w:rsidRPr="00523655">
        <w:rPr>
          <w:rFonts w:ascii="Times New Roman" w:eastAsia="Times New Roman" w:hAnsi="Times New Roman" w:cs="Times New Roman"/>
          <w:sz w:val="24"/>
          <w:szCs w:val="24"/>
        </w:rPr>
        <w:t>Reviewing Representative; and Attorneys and outside experts qualified as Reviewing Representatives are responsible for ensuring that persons under their supervision or control comply with the Protective Order.</w:t>
      </w:r>
      <w:r w:rsidR="00A138F2" w:rsidRPr="00497819">
        <w:rPr>
          <w:rFonts w:ascii="Times New Roman" w:eastAsia="Times New Roman" w:hAnsi="Times New Roman" w:cs="Times New Roman"/>
          <w:sz w:val="24"/>
          <w:szCs w:val="24"/>
        </w:rPr>
        <w:br/>
      </w:r>
    </w:p>
    <w:p w14:paraId="3FCD08BE" w14:textId="7E311716" w:rsidR="00523655" w:rsidRDefault="00523655" w:rsidP="00A138F2">
      <w:pPr>
        <w:widowControl w:val="0"/>
        <w:numPr>
          <w:ilvl w:val="0"/>
          <w:numId w:val="6"/>
        </w:numPr>
        <w:tabs>
          <w:tab w:val="clear" w:pos="1512"/>
        </w:tabs>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pacing w:val="1"/>
          <w:sz w:val="24"/>
          <w:szCs w:val="24"/>
        </w:rPr>
      </w:pPr>
      <w:r w:rsidRPr="00523655">
        <w:rPr>
          <w:rFonts w:ascii="Times New Roman" w:eastAsia="Times New Roman" w:hAnsi="Times New Roman" w:cs="Times New Roman"/>
          <w:spacing w:val="1"/>
          <w:sz w:val="24"/>
          <w:szCs w:val="24"/>
        </w:rPr>
        <w:t>The Parties shall designate data or documents as constituting or containing</w:t>
      </w:r>
      <w:r w:rsidR="00A138F2" w:rsidRPr="00497819">
        <w:rPr>
          <w:rFonts w:ascii="Times New Roman" w:eastAsia="Times New Roman" w:hAnsi="Times New Roman" w:cs="Times New Roman"/>
          <w:spacing w:val="1"/>
          <w:sz w:val="24"/>
          <w:szCs w:val="24"/>
        </w:rPr>
        <w:t xml:space="preserve"> </w:t>
      </w:r>
      <w:r w:rsidRPr="00523655">
        <w:rPr>
          <w:rFonts w:ascii="Times New Roman" w:eastAsia="Times New Roman" w:hAnsi="Times New Roman" w:cs="Times New Roman"/>
          <w:spacing w:val="1"/>
          <w:sz w:val="24"/>
          <w:szCs w:val="24"/>
        </w:rPr>
        <w:t>Proprietary Information by stamping the documents "CONFIDENTIAL" or "HIGHLY CONFIDENTIAL" protected material</w:t>
      </w:r>
      <w:r w:rsidR="00291F5A" w:rsidRPr="00523655">
        <w:rPr>
          <w:rFonts w:ascii="Times New Roman" w:eastAsia="Times New Roman" w:hAnsi="Times New Roman" w:cs="Times New Roman"/>
          <w:spacing w:val="1"/>
          <w:sz w:val="24"/>
          <w:szCs w:val="24"/>
        </w:rPr>
        <w:t xml:space="preserve">.  </w:t>
      </w:r>
      <w:r w:rsidRPr="00523655">
        <w:rPr>
          <w:rFonts w:ascii="Times New Roman" w:eastAsia="Times New Roman" w:hAnsi="Times New Roman" w:cs="Times New Roman"/>
          <w:spacing w:val="1"/>
          <w:sz w:val="24"/>
          <w:szCs w:val="24"/>
        </w:rPr>
        <w:t xml:space="preserve">Where only part of data compilations or multi-page documents constitutes or contains Proprietary Information, the designating Party, insofar as reasonably practicable within discovery and other time constraints imposed in this </w:t>
      </w:r>
      <w:r w:rsidR="00EF4AAF">
        <w:rPr>
          <w:rFonts w:ascii="Times New Roman" w:eastAsia="Times New Roman" w:hAnsi="Times New Roman" w:cs="Times New Roman"/>
          <w:spacing w:val="1"/>
          <w:sz w:val="24"/>
          <w:szCs w:val="24"/>
        </w:rPr>
        <w:br/>
      </w:r>
      <w:r w:rsidRPr="00523655">
        <w:rPr>
          <w:rFonts w:ascii="Times New Roman" w:eastAsia="Times New Roman" w:hAnsi="Times New Roman" w:cs="Times New Roman"/>
          <w:spacing w:val="1"/>
          <w:sz w:val="24"/>
          <w:szCs w:val="24"/>
        </w:rPr>
        <w:t>proceeding, shall designate only the specific data or pages of documents which constitute or contain Proprietary Information.</w:t>
      </w:r>
    </w:p>
    <w:p w14:paraId="3C4FAE3D" w14:textId="02667722" w:rsidR="000F76DE" w:rsidRPr="00523655" w:rsidRDefault="008F305B" w:rsidP="000F76DE">
      <w:pPr>
        <w:widowControl w:val="0"/>
        <w:kinsoku w:val="0"/>
        <w:overflowPunct w:val="0"/>
        <w:autoSpaceDE w:val="0"/>
        <w:autoSpaceDN w:val="0"/>
        <w:adjustRightInd w:val="0"/>
        <w:spacing w:after="0" w:line="360" w:lineRule="auto"/>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br/>
      </w:r>
      <w:r>
        <w:rPr>
          <w:rFonts w:ascii="Times New Roman" w:eastAsia="Times New Roman" w:hAnsi="Times New Roman" w:cs="Times New Roman"/>
          <w:spacing w:val="1"/>
          <w:sz w:val="24"/>
          <w:szCs w:val="24"/>
        </w:rPr>
        <w:br/>
      </w:r>
    </w:p>
    <w:p w14:paraId="37D53EC2" w14:textId="7A4A9E3B" w:rsidR="00523655" w:rsidRPr="00523655" w:rsidRDefault="00523655" w:rsidP="00A138F2">
      <w:pPr>
        <w:widowControl w:val="0"/>
        <w:numPr>
          <w:ilvl w:val="0"/>
          <w:numId w:val="6"/>
        </w:numPr>
        <w:tabs>
          <w:tab w:val="clear" w:pos="1512"/>
        </w:tabs>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lastRenderedPageBreak/>
        <w:t>The Parties will consider and treat the Proprietary Information as within the</w:t>
      </w:r>
      <w:r w:rsidR="00A138F2"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exemptions from disclosure provided in the Pennsylvania Right-to-Know Act (65 P.S. §</w:t>
      </w:r>
      <w:r w:rsidR="00497819">
        <w:rPr>
          <w:rFonts w:ascii="Times New Roman" w:eastAsia="Times New Roman" w:hAnsi="Times New Roman" w:cs="Times New Roman"/>
          <w:sz w:val="24"/>
          <w:szCs w:val="24"/>
        </w:rPr>
        <w:t> </w:t>
      </w:r>
      <w:r w:rsidRPr="00523655">
        <w:rPr>
          <w:rFonts w:ascii="Times New Roman" w:eastAsia="Times New Roman" w:hAnsi="Times New Roman" w:cs="Times New Roman"/>
          <w:sz w:val="24"/>
          <w:szCs w:val="24"/>
        </w:rPr>
        <w:t xml:space="preserve">67.101 </w:t>
      </w:r>
      <w:r w:rsidRPr="00523655">
        <w:rPr>
          <w:rFonts w:ascii="Times New Roman" w:eastAsia="Times New Roman" w:hAnsi="Times New Roman" w:cs="Times New Roman"/>
          <w:i/>
          <w:iCs/>
          <w:sz w:val="24"/>
          <w:szCs w:val="24"/>
        </w:rPr>
        <w:t xml:space="preserve">et seq.) </w:t>
      </w:r>
      <w:r w:rsidRPr="00523655">
        <w:rPr>
          <w:rFonts w:ascii="Times New Roman" w:eastAsia="Times New Roman" w:hAnsi="Times New Roman" w:cs="Times New Roman"/>
          <w:sz w:val="24"/>
          <w:szCs w:val="24"/>
        </w:rPr>
        <w:t>until such time as the information is found to be non-proprietary.</w:t>
      </w:r>
      <w:r w:rsidR="00A138F2" w:rsidRPr="00497819">
        <w:rPr>
          <w:rFonts w:ascii="Times New Roman" w:eastAsia="Times New Roman" w:hAnsi="Times New Roman" w:cs="Times New Roman"/>
          <w:sz w:val="24"/>
          <w:szCs w:val="24"/>
        </w:rPr>
        <w:br/>
      </w:r>
    </w:p>
    <w:p w14:paraId="0AD57B3C" w14:textId="4A43EDBD" w:rsidR="00523655" w:rsidRPr="00523655" w:rsidRDefault="00523655" w:rsidP="00A138F2">
      <w:pPr>
        <w:widowControl w:val="0"/>
        <w:numPr>
          <w:ilvl w:val="0"/>
          <w:numId w:val="6"/>
        </w:numPr>
        <w:tabs>
          <w:tab w:val="clear" w:pos="1512"/>
        </w:tabs>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Any public reference to Proprietary Information by a Party or its Reviewing</w:t>
      </w:r>
      <w:r w:rsidR="00A138F2"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Representatives shall be to the title or exhibit reference in sufficient detail to permit persons with access to the Proprietary Information to understand fully the reference and not more</w:t>
      </w:r>
      <w:r w:rsidR="00291F5A" w:rsidRPr="00523655">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The Proprietary Information shall remain a part of the record, to the extent admitted, for all purposes of administrative or judicial review.</w:t>
      </w:r>
      <w:r w:rsidR="00A138F2" w:rsidRPr="00497819">
        <w:rPr>
          <w:rFonts w:ascii="Times New Roman" w:eastAsia="Times New Roman" w:hAnsi="Times New Roman" w:cs="Times New Roman"/>
          <w:sz w:val="24"/>
          <w:szCs w:val="24"/>
        </w:rPr>
        <w:br/>
      </w:r>
    </w:p>
    <w:p w14:paraId="663C8A20" w14:textId="3B8BD181" w:rsidR="00497819" w:rsidRDefault="000572EB" w:rsidP="00497819">
      <w:pPr>
        <w:widowControl w:val="0"/>
        <w:numPr>
          <w:ilvl w:val="0"/>
          <w:numId w:val="7"/>
        </w:numPr>
        <w:tabs>
          <w:tab w:val="clear" w:pos="1512"/>
        </w:tabs>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noProof/>
          <w:sz w:val="24"/>
          <w:szCs w:val="24"/>
        </w:rPr>
        <mc:AlternateContent>
          <mc:Choice Requires="wps">
            <w:drawing>
              <wp:anchor distT="0" distB="0" distL="0" distR="0" simplePos="0" relativeHeight="251662336" behindDoc="0" locked="0" layoutInCell="0" allowOverlap="1" wp14:anchorId="3CCE3EFB" wp14:editId="3B109F5A">
                <wp:simplePos x="0" y="0"/>
                <wp:positionH relativeFrom="page">
                  <wp:posOffset>-2197735</wp:posOffset>
                </wp:positionH>
                <wp:positionV relativeFrom="page">
                  <wp:posOffset>9092565</wp:posOffset>
                </wp:positionV>
                <wp:extent cx="189230" cy="351155"/>
                <wp:effectExtent l="8255" t="5715" r="2540" b="508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3511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0CF29" w14:textId="77777777" w:rsidR="00523655" w:rsidRDefault="00523655" w:rsidP="00523655">
                            <w:pPr>
                              <w:kinsoku w:val="0"/>
                              <w:overflowPunct w:val="0"/>
                              <w:spacing w:before="282" w:line="262" w:lineRule="exact"/>
                              <w:textAlignment w:val="baseline"/>
                              <w:rPr>
                                <w:sz w:val="23"/>
                                <w:szCs w:val="23"/>
                              </w:rPr>
                            </w:pPr>
                            <w:r>
                              <w:rPr>
                                <w:sz w:val="23"/>
                                <w:szCs w:val="23"/>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E3EFB" id="_x0000_t202" coordsize="21600,21600" o:spt="202" path="m,l,21600r21600,l21600,xe">
                <v:stroke joinstyle="miter"/>
                <v:path gradientshapeok="t" o:connecttype="rect"/>
              </v:shapetype>
              <v:shape id="Text Box 3" o:spid="_x0000_s1026" type="#_x0000_t202" style="position:absolute;left:0;text-align:left;margin-left:-173.05pt;margin-top:715.95pt;width:14.9pt;height:27.6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" o:allowincell="f" stroked="f">
                <v:fill opacity="0"/>
                <v:textbox inset="0,0,0,0">
                  <w:txbxContent>
                    <w:p w14:paraId="30A0CF29" w14:textId="77777777" w:rsidR="00523655" w:rsidRDefault="00523655" w:rsidP="00523655">
                      <w:pPr>
                        <w:kinsoku w:val="0"/>
                        <w:overflowPunct w:val="0"/>
                        <w:spacing w:before="282" w:line="262" w:lineRule="exact"/>
                        <w:textAlignment w:val="baseline"/>
                        <w:rPr>
                          <w:sz w:val="23"/>
                          <w:szCs w:val="23"/>
                        </w:rPr>
                      </w:pPr>
                      <w:r>
                        <w:rPr>
                          <w:sz w:val="23"/>
                          <w:szCs w:val="23"/>
                        </w:rPr>
                        <w:t>5</w:t>
                      </w:r>
                    </w:p>
                  </w:txbxContent>
                </v:textbox>
                <w10:wrap type="square" anchorx="page" anchory="page"/>
              </v:shape>
            </w:pict>
          </mc:Fallback>
        </mc:AlternateContent>
      </w:r>
      <w:r w:rsidR="00523655" w:rsidRPr="00523655">
        <w:rPr>
          <w:rFonts w:ascii="Times New Roman" w:eastAsia="Times New Roman" w:hAnsi="Times New Roman" w:cs="Times New Roman"/>
          <w:sz w:val="24"/>
          <w:szCs w:val="24"/>
        </w:rPr>
        <w:t>Any part of any record of this proceeding containing Proprietary Information,</w:t>
      </w:r>
      <w:r w:rsidR="00A138F2" w:rsidRPr="00497819">
        <w:rPr>
          <w:rFonts w:ascii="Times New Roman" w:eastAsia="Times New Roman" w:hAnsi="Times New Roman" w:cs="Times New Roman"/>
          <w:sz w:val="24"/>
          <w:szCs w:val="24"/>
        </w:rPr>
        <w:t xml:space="preserve"> </w:t>
      </w:r>
      <w:r w:rsidR="00523655" w:rsidRPr="00523655">
        <w:rPr>
          <w:rFonts w:ascii="Times New Roman" w:eastAsia="Times New Roman" w:hAnsi="Times New Roman" w:cs="Times New Roman"/>
          <w:sz w:val="24"/>
          <w:szCs w:val="24"/>
        </w:rPr>
        <w:t>including but not limited to all exhibits, writings, testimony, cross examination, argument, and responses to discovery shall be sealed for all purposes, including administrative and judicial review, unless such Proprietary Information is released from the restrictions of this Protective Order, either through the agreement of the parties or pursuant to an order of the Commission.</w:t>
      </w:r>
      <w:r w:rsidR="00A138F2" w:rsidRPr="00497819">
        <w:rPr>
          <w:rFonts w:ascii="Times New Roman" w:eastAsia="Times New Roman" w:hAnsi="Times New Roman" w:cs="Times New Roman"/>
          <w:sz w:val="24"/>
          <w:szCs w:val="24"/>
        </w:rPr>
        <w:t xml:space="preserve">  </w:t>
      </w:r>
      <w:r w:rsidR="00497819">
        <w:rPr>
          <w:rFonts w:ascii="Times New Roman" w:eastAsia="Times New Roman" w:hAnsi="Times New Roman" w:cs="Times New Roman"/>
          <w:sz w:val="24"/>
          <w:szCs w:val="24"/>
        </w:rPr>
        <w:br/>
      </w:r>
    </w:p>
    <w:p w14:paraId="5AE4074F" w14:textId="2F5ADD2A" w:rsidR="00523655" w:rsidRPr="00523655" w:rsidRDefault="00523655" w:rsidP="00497819">
      <w:pPr>
        <w:widowControl w:val="0"/>
        <w:numPr>
          <w:ilvl w:val="0"/>
          <w:numId w:val="7"/>
        </w:numPr>
        <w:tabs>
          <w:tab w:val="clear" w:pos="1512"/>
        </w:tabs>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The Parties retain the right to question or challenge the confidential or proprietary</w:t>
      </w:r>
      <w:r w:rsidR="00A138F2"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nature of Proprietary Information and to question or challenge the admissibility of Proprietary Information</w:t>
      </w:r>
      <w:r w:rsidR="00291F5A" w:rsidRPr="00523655">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If a Party challenges the designation of a document or information as proprietary, the designating Party retains the burden of demonstrating that the designation is appropriate.</w:t>
      </w:r>
      <w:r w:rsidR="00A138F2" w:rsidRPr="00497819">
        <w:rPr>
          <w:rFonts w:ascii="Times New Roman" w:eastAsia="Times New Roman" w:hAnsi="Times New Roman" w:cs="Times New Roman"/>
          <w:sz w:val="24"/>
          <w:szCs w:val="24"/>
        </w:rPr>
        <w:br/>
      </w:r>
    </w:p>
    <w:p w14:paraId="78F956BC" w14:textId="63501BE6" w:rsidR="00523655" w:rsidRPr="00523655" w:rsidRDefault="00523655" w:rsidP="00A138F2">
      <w:pPr>
        <w:widowControl w:val="0"/>
        <w:numPr>
          <w:ilvl w:val="0"/>
          <w:numId w:val="7"/>
        </w:numPr>
        <w:tabs>
          <w:tab w:val="clear" w:pos="1512"/>
        </w:tabs>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Aqua shall retain the right to object to the production of Proprietary Information</w:t>
      </w:r>
      <w:r w:rsidR="00A138F2" w:rsidRPr="00497819">
        <w:rPr>
          <w:rFonts w:ascii="Times New Roman" w:eastAsia="Times New Roman" w:hAnsi="Times New Roman" w:cs="Times New Roman"/>
          <w:sz w:val="24"/>
          <w:szCs w:val="24"/>
        </w:rPr>
        <w:t xml:space="preserve"> </w:t>
      </w:r>
      <w:r w:rsidRPr="00523655">
        <w:rPr>
          <w:rFonts w:ascii="Times New Roman" w:eastAsia="Times New Roman" w:hAnsi="Times New Roman" w:cs="Times New Roman"/>
          <w:sz w:val="24"/>
          <w:szCs w:val="24"/>
        </w:rPr>
        <w:t>on any proper ground, including, but not limited to, relevance, materiality or undue burden, to refuse to produce Proprietary Information pending the adjudication of the objection.</w:t>
      </w:r>
      <w:r w:rsidR="00A138F2" w:rsidRPr="00497819">
        <w:rPr>
          <w:rFonts w:ascii="Times New Roman" w:eastAsia="Times New Roman" w:hAnsi="Times New Roman" w:cs="Times New Roman"/>
          <w:sz w:val="24"/>
          <w:szCs w:val="24"/>
        </w:rPr>
        <w:br/>
      </w:r>
    </w:p>
    <w:p w14:paraId="10815FDD" w14:textId="02CD2949" w:rsidR="00523655" w:rsidRDefault="00523655" w:rsidP="001D74BA">
      <w:pPr>
        <w:widowControl w:val="0"/>
        <w:numPr>
          <w:ilvl w:val="0"/>
          <w:numId w:val="7"/>
        </w:numPr>
        <w:tabs>
          <w:tab w:val="clear" w:pos="1512"/>
        </w:tabs>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pacing w:val="3"/>
          <w:sz w:val="24"/>
          <w:szCs w:val="24"/>
        </w:rPr>
      </w:pPr>
      <w:r w:rsidRPr="00523655">
        <w:rPr>
          <w:rFonts w:ascii="Times New Roman" w:eastAsia="Times New Roman" w:hAnsi="Times New Roman" w:cs="Times New Roman"/>
          <w:spacing w:val="3"/>
          <w:sz w:val="24"/>
          <w:szCs w:val="24"/>
        </w:rPr>
        <w:t xml:space="preserve">Within thirty </w:t>
      </w:r>
      <w:r w:rsidR="00497819">
        <w:rPr>
          <w:rFonts w:ascii="Times New Roman" w:eastAsia="Times New Roman" w:hAnsi="Times New Roman" w:cs="Times New Roman"/>
          <w:spacing w:val="3"/>
          <w:sz w:val="24"/>
          <w:szCs w:val="24"/>
        </w:rPr>
        <w:t xml:space="preserve">(30) </w:t>
      </w:r>
      <w:r w:rsidRPr="00523655">
        <w:rPr>
          <w:rFonts w:ascii="Times New Roman" w:eastAsia="Times New Roman" w:hAnsi="Times New Roman" w:cs="Times New Roman"/>
          <w:spacing w:val="3"/>
          <w:sz w:val="24"/>
          <w:szCs w:val="24"/>
        </w:rPr>
        <w:t>days after a Commission final order is entered in the above</w:t>
      </w:r>
      <w:r w:rsidRPr="00523655">
        <w:rPr>
          <w:rFonts w:ascii="Times New Roman" w:eastAsia="Times New Roman" w:hAnsi="Times New Roman" w:cs="Times New Roman"/>
          <w:spacing w:val="3"/>
          <w:sz w:val="24"/>
          <w:szCs w:val="24"/>
        </w:rPr>
        <w:noBreakHyphen/>
        <w:t xml:space="preserve">captioned proceeding, or in the event of appeals, within thirty </w:t>
      </w:r>
      <w:r w:rsidR="00CB1F50">
        <w:rPr>
          <w:rFonts w:ascii="Times New Roman" w:eastAsia="Times New Roman" w:hAnsi="Times New Roman" w:cs="Times New Roman"/>
          <w:spacing w:val="3"/>
          <w:sz w:val="24"/>
          <w:szCs w:val="24"/>
        </w:rPr>
        <w:t xml:space="preserve">(30) </w:t>
      </w:r>
      <w:r w:rsidRPr="00523655">
        <w:rPr>
          <w:rFonts w:ascii="Times New Roman" w:eastAsia="Times New Roman" w:hAnsi="Times New Roman" w:cs="Times New Roman"/>
          <w:spacing w:val="3"/>
          <w:sz w:val="24"/>
          <w:szCs w:val="24"/>
        </w:rPr>
        <w:t xml:space="preserve">days after appeals are finally decided, the Parties, upon request, shall either destroy or return to Aqua all copies of all documents and other materials not entered into the record, including notes, which </w:t>
      </w:r>
      <w:r w:rsidRPr="00523655">
        <w:rPr>
          <w:rFonts w:ascii="Times New Roman" w:eastAsia="Times New Roman" w:hAnsi="Times New Roman" w:cs="Times New Roman"/>
          <w:spacing w:val="3"/>
          <w:sz w:val="24"/>
          <w:szCs w:val="24"/>
        </w:rPr>
        <w:lastRenderedPageBreak/>
        <w:t>contain any Proprietary Information</w:t>
      </w:r>
      <w:r w:rsidR="00291F5A" w:rsidRPr="00523655">
        <w:rPr>
          <w:rFonts w:ascii="Times New Roman" w:eastAsia="Times New Roman" w:hAnsi="Times New Roman" w:cs="Times New Roman"/>
          <w:spacing w:val="3"/>
          <w:sz w:val="24"/>
          <w:szCs w:val="24"/>
        </w:rPr>
        <w:t xml:space="preserve">.  </w:t>
      </w:r>
      <w:r w:rsidRPr="00523655">
        <w:rPr>
          <w:rFonts w:ascii="Times New Roman" w:eastAsia="Times New Roman" w:hAnsi="Times New Roman" w:cs="Times New Roman"/>
          <w:spacing w:val="3"/>
          <w:sz w:val="24"/>
          <w:szCs w:val="24"/>
        </w:rPr>
        <w:t>In its request, Aqua may specify whether such materials should be destroyed or returned</w:t>
      </w:r>
      <w:r w:rsidR="00291F5A" w:rsidRPr="00523655">
        <w:rPr>
          <w:rFonts w:ascii="Times New Roman" w:eastAsia="Times New Roman" w:hAnsi="Times New Roman" w:cs="Times New Roman"/>
          <w:spacing w:val="3"/>
          <w:sz w:val="24"/>
          <w:szCs w:val="24"/>
        </w:rPr>
        <w:t xml:space="preserve">.  </w:t>
      </w:r>
      <w:r w:rsidRPr="00523655">
        <w:rPr>
          <w:rFonts w:ascii="Times New Roman" w:eastAsia="Times New Roman" w:hAnsi="Times New Roman" w:cs="Times New Roman"/>
          <w:spacing w:val="3"/>
          <w:sz w:val="24"/>
          <w:szCs w:val="24"/>
        </w:rPr>
        <w:t>In the event that the materials are destroyed instead of returned, the destroying Party shall certify in writing to Aqua that the Proprietary Information has been destroyed</w:t>
      </w:r>
      <w:r w:rsidR="00291F5A" w:rsidRPr="00523655">
        <w:rPr>
          <w:rFonts w:ascii="Times New Roman" w:eastAsia="Times New Roman" w:hAnsi="Times New Roman" w:cs="Times New Roman"/>
          <w:spacing w:val="3"/>
          <w:sz w:val="24"/>
          <w:szCs w:val="24"/>
        </w:rPr>
        <w:t xml:space="preserve">.  </w:t>
      </w:r>
      <w:r w:rsidRPr="00523655">
        <w:rPr>
          <w:rFonts w:ascii="Times New Roman" w:eastAsia="Times New Roman" w:hAnsi="Times New Roman" w:cs="Times New Roman"/>
          <w:spacing w:val="3"/>
          <w:sz w:val="24"/>
          <w:szCs w:val="24"/>
        </w:rPr>
        <w:t>In the event that the materials are returned instead of destroyed, the returning Party shall certify in writing to Aqua that no copies of materials containing the Proprietary Information have been retained.</w:t>
      </w:r>
      <w:r w:rsidR="001D74BA">
        <w:rPr>
          <w:rFonts w:ascii="Times New Roman" w:eastAsia="Times New Roman" w:hAnsi="Times New Roman" w:cs="Times New Roman"/>
          <w:spacing w:val="3"/>
          <w:sz w:val="24"/>
          <w:szCs w:val="24"/>
        </w:rPr>
        <w:br/>
      </w:r>
      <w:r w:rsidR="008F305B" w:rsidRPr="00042D4F">
        <w:rPr>
          <w:noProof/>
        </w:rPr>
        <w:drawing>
          <wp:anchor distT="0" distB="0" distL="114300" distR="114300" simplePos="0" relativeHeight="251664384" behindDoc="1" locked="0" layoutInCell="1" allowOverlap="1" wp14:anchorId="1AE4FB3A" wp14:editId="3415A9A7">
            <wp:simplePos x="0" y="0"/>
            <wp:positionH relativeFrom="margin">
              <wp:posOffset>2926080</wp:posOffset>
            </wp:positionH>
            <wp:positionV relativeFrom="paragraph">
              <wp:posOffset>1783080</wp:posOffset>
            </wp:positionV>
            <wp:extent cx="2895600" cy="1056640"/>
            <wp:effectExtent l="0" t="0" r="0"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895600" cy="1056640"/>
                    </a:xfrm>
                    <a:prstGeom prst="rect">
                      <a:avLst/>
                    </a:prstGeom>
                    <a:noFill/>
                    <a:ln w="9525">
                      <a:noFill/>
                      <a:miter lim="800000"/>
                      <a:headEnd/>
                      <a:tailEnd/>
                    </a:ln>
                  </pic:spPr>
                </pic:pic>
              </a:graphicData>
            </a:graphic>
            <wp14:sizeRelH relativeFrom="margin">
              <wp14:pctWidth>0</wp14:pctWidth>
            </wp14:sizeRelH>
          </wp:anchor>
        </w:drawing>
      </w:r>
      <w:r w:rsidR="001D74BA">
        <w:rPr>
          <w:rFonts w:ascii="Times New Roman" w:eastAsia="Times New Roman" w:hAnsi="Times New Roman" w:cs="Times New Roman"/>
          <w:spacing w:val="3"/>
          <w:sz w:val="24"/>
          <w:szCs w:val="24"/>
        </w:rPr>
        <w:br/>
      </w:r>
      <w:r w:rsidR="001D74BA">
        <w:rPr>
          <w:rFonts w:ascii="Times New Roman" w:eastAsia="Times New Roman" w:hAnsi="Times New Roman" w:cs="Times New Roman"/>
          <w:spacing w:val="3"/>
          <w:sz w:val="24"/>
          <w:szCs w:val="24"/>
        </w:rPr>
        <w:br/>
        <w:t xml:space="preserve">Date:  </w:t>
      </w:r>
      <w:r w:rsidR="001D74BA">
        <w:rPr>
          <w:rFonts w:ascii="Times New Roman" w:eastAsia="Times New Roman" w:hAnsi="Times New Roman" w:cs="Times New Roman"/>
          <w:spacing w:val="3"/>
          <w:sz w:val="24"/>
          <w:szCs w:val="24"/>
          <w:u w:val="single"/>
        </w:rPr>
        <w:t>February 2</w:t>
      </w:r>
      <w:r w:rsidR="000F76DE">
        <w:rPr>
          <w:rFonts w:ascii="Times New Roman" w:eastAsia="Times New Roman" w:hAnsi="Times New Roman" w:cs="Times New Roman"/>
          <w:spacing w:val="3"/>
          <w:sz w:val="24"/>
          <w:szCs w:val="24"/>
          <w:u w:val="single"/>
        </w:rPr>
        <w:t>1</w:t>
      </w:r>
      <w:r w:rsidR="001D74BA">
        <w:rPr>
          <w:rFonts w:ascii="Times New Roman" w:eastAsia="Times New Roman" w:hAnsi="Times New Roman" w:cs="Times New Roman"/>
          <w:spacing w:val="3"/>
          <w:sz w:val="24"/>
          <w:szCs w:val="24"/>
          <w:u w:val="single"/>
        </w:rPr>
        <w:t>, 2019</w:t>
      </w:r>
      <w:r w:rsidR="001D74BA">
        <w:rPr>
          <w:rFonts w:ascii="Times New Roman" w:eastAsia="Times New Roman" w:hAnsi="Times New Roman" w:cs="Times New Roman"/>
          <w:spacing w:val="3"/>
          <w:sz w:val="24"/>
          <w:szCs w:val="24"/>
        </w:rPr>
        <w:tab/>
      </w:r>
      <w:r w:rsidR="001D74BA">
        <w:rPr>
          <w:rFonts w:ascii="Times New Roman" w:eastAsia="Times New Roman" w:hAnsi="Times New Roman" w:cs="Times New Roman"/>
          <w:spacing w:val="3"/>
          <w:sz w:val="24"/>
          <w:szCs w:val="24"/>
        </w:rPr>
        <w:tab/>
      </w:r>
      <w:r w:rsidR="001D74BA">
        <w:rPr>
          <w:rFonts w:ascii="Times New Roman" w:eastAsia="Times New Roman" w:hAnsi="Times New Roman" w:cs="Times New Roman"/>
          <w:spacing w:val="3"/>
          <w:sz w:val="24"/>
          <w:szCs w:val="24"/>
        </w:rPr>
        <w:tab/>
      </w:r>
      <w:bookmarkStart w:id="0" w:name="_GoBack"/>
      <w:bookmarkEnd w:id="0"/>
      <w:r w:rsidR="001D74BA">
        <w:rPr>
          <w:rFonts w:ascii="Times New Roman" w:eastAsia="Times New Roman" w:hAnsi="Times New Roman" w:cs="Times New Roman"/>
          <w:spacing w:val="3"/>
          <w:sz w:val="24"/>
          <w:szCs w:val="24"/>
        </w:rPr>
        <w:tab/>
      </w:r>
      <w:r w:rsidR="001D74BA">
        <w:rPr>
          <w:rFonts w:ascii="Times New Roman" w:eastAsia="Times New Roman" w:hAnsi="Times New Roman" w:cs="Times New Roman"/>
          <w:spacing w:val="3"/>
          <w:sz w:val="24"/>
          <w:szCs w:val="24"/>
        </w:rPr>
        <w:tab/>
      </w:r>
    </w:p>
    <w:p w14:paraId="6F39147C" w14:textId="440B78DF" w:rsidR="001D74BA" w:rsidRDefault="001D74BA" w:rsidP="001D74BA">
      <w:pPr>
        <w:widowControl w:val="0"/>
        <w:kinsoku w:val="0"/>
        <w:overflowPunct w:val="0"/>
        <w:autoSpaceDE w:val="0"/>
        <w:autoSpaceDN w:val="0"/>
        <w:adjustRightInd w:val="0"/>
        <w:spacing w:after="0" w:line="360" w:lineRule="auto"/>
        <w:textAlignment w:val="baseline"/>
        <w:rPr>
          <w:rFonts w:ascii="Times New Roman" w:eastAsia="Times New Roman" w:hAnsi="Times New Roman" w:cs="Times New Roman"/>
          <w:spacing w:val="3"/>
          <w:sz w:val="24"/>
          <w:szCs w:val="24"/>
        </w:rPr>
      </w:pPr>
    </w:p>
    <w:p w14:paraId="060C22FD" w14:textId="28F1AD28" w:rsidR="001D74BA" w:rsidRDefault="001D74BA" w:rsidP="001D74BA">
      <w:pPr>
        <w:widowControl w:val="0"/>
        <w:kinsoku w:val="0"/>
        <w:overflowPunct w:val="0"/>
        <w:autoSpaceDE w:val="0"/>
        <w:autoSpaceDN w:val="0"/>
        <w:adjustRightInd w:val="0"/>
        <w:spacing w:after="0" w:line="360" w:lineRule="auto"/>
        <w:textAlignment w:val="baseline"/>
        <w:rPr>
          <w:rFonts w:ascii="Times New Roman" w:eastAsia="Times New Roman" w:hAnsi="Times New Roman" w:cs="Times New Roman"/>
          <w:spacing w:val="3"/>
          <w:sz w:val="24"/>
          <w:szCs w:val="24"/>
        </w:rPr>
      </w:pPr>
    </w:p>
    <w:p w14:paraId="1F5349C6" w14:textId="77777777" w:rsidR="001D74BA" w:rsidRDefault="001D74BA" w:rsidP="001D74BA">
      <w:pPr>
        <w:widowControl w:val="0"/>
        <w:kinsoku w:val="0"/>
        <w:overflowPunct w:val="0"/>
        <w:autoSpaceDE w:val="0"/>
        <w:autoSpaceDN w:val="0"/>
        <w:adjustRightInd w:val="0"/>
        <w:spacing w:after="0" w:line="360" w:lineRule="auto"/>
        <w:textAlignment w:val="baseline"/>
        <w:rPr>
          <w:rFonts w:ascii="Times New Roman" w:eastAsia="Times New Roman" w:hAnsi="Times New Roman" w:cs="Times New Roman"/>
          <w:spacing w:val="3"/>
          <w:sz w:val="24"/>
          <w:szCs w:val="24"/>
        </w:rPr>
        <w:sectPr w:rsidR="001D74BA" w:rsidSect="00CB1F50">
          <w:footerReference w:type="default" r:id="rId9"/>
          <w:pgSz w:w="12240" w:h="15840"/>
          <w:pgMar w:top="1440" w:right="1440" w:bottom="1440" w:left="1440" w:header="720" w:footer="720" w:gutter="0"/>
          <w:cols w:space="720"/>
          <w:titlePg/>
          <w:docGrid w:linePitch="360"/>
        </w:sectPr>
      </w:pPr>
    </w:p>
    <w:p w14:paraId="16CC3311" w14:textId="77777777" w:rsidR="001D74BA" w:rsidRPr="001D74BA" w:rsidRDefault="001D74BA" w:rsidP="001D74BA">
      <w:pPr>
        <w:spacing w:after="0" w:line="240" w:lineRule="auto"/>
        <w:jc w:val="center"/>
        <w:rPr>
          <w:rFonts w:ascii="Times New Roman" w:eastAsia="Times New Roman" w:hAnsi="Times New Roman" w:cs="Times New Roman"/>
          <w:b/>
          <w:sz w:val="24"/>
          <w:szCs w:val="24"/>
        </w:rPr>
      </w:pPr>
      <w:r w:rsidRPr="001D74BA">
        <w:rPr>
          <w:rFonts w:ascii="Times New Roman" w:eastAsia="Times New Roman" w:hAnsi="Times New Roman" w:cs="Times New Roman"/>
          <w:b/>
          <w:sz w:val="24"/>
          <w:szCs w:val="24"/>
        </w:rPr>
        <w:lastRenderedPageBreak/>
        <w:t>APPENDIX A</w:t>
      </w:r>
    </w:p>
    <w:p w14:paraId="1068FB51" w14:textId="77777777" w:rsidR="001D74BA" w:rsidRPr="00523655" w:rsidRDefault="001D74BA" w:rsidP="001D74BA">
      <w:pPr>
        <w:spacing w:after="0" w:line="233" w:lineRule="auto"/>
        <w:jc w:val="center"/>
        <w:rPr>
          <w:rFonts w:ascii="Times New Roman" w:eastAsia="Times New Roman" w:hAnsi="Times New Roman" w:cs="Times New Roman"/>
          <w:b/>
          <w:sz w:val="24"/>
          <w:szCs w:val="24"/>
        </w:rPr>
      </w:pPr>
      <w:r w:rsidRPr="001D74BA">
        <w:rPr>
          <w:rFonts w:ascii="Times New Roman" w:eastAsia="Times New Roman" w:hAnsi="Times New Roman" w:cs="Times New Roman"/>
          <w:b/>
          <w:sz w:val="24"/>
          <w:szCs w:val="24"/>
        </w:rPr>
        <w:br/>
      </w:r>
      <w:r w:rsidRPr="00523655">
        <w:rPr>
          <w:rFonts w:ascii="Times New Roman" w:eastAsia="Times New Roman" w:hAnsi="Times New Roman" w:cs="Times New Roman"/>
          <w:b/>
          <w:sz w:val="24"/>
          <w:szCs w:val="24"/>
        </w:rPr>
        <w:t>BEFORE THE</w:t>
      </w:r>
    </w:p>
    <w:p w14:paraId="267DF964" w14:textId="77777777" w:rsidR="001D74BA" w:rsidRPr="00523655" w:rsidRDefault="001D74BA" w:rsidP="001D74BA">
      <w:pPr>
        <w:spacing w:after="0" w:line="233" w:lineRule="auto"/>
        <w:jc w:val="center"/>
        <w:rPr>
          <w:rFonts w:ascii="Times New Roman" w:eastAsia="Times New Roman" w:hAnsi="Times New Roman" w:cs="Times New Roman"/>
          <w:b/>
          <w:sz w:val="24"/>
          <w:szCs w:val="24"/>
        </w:rPr>
      </w:pPr>
      <w:r w:rsidRPr="00523655">
        <w:rPr>
          <w:rFonts w:ascii="Times New Roman" w:eastAsia="Times New Roman" w:hAnsi="Times New Roman" w:cs="Times New Roman"/>
          <w:b/>
          <w:sz w:val="24"/>
          <w:szCs w:val="24"/>
        </w:rPr>
        <w:t>PENNSYLVANIA PUBLIC UTILITY COMMISSION</w:t>
      </w:r>
    </w:p>
    <w:p w14:paraId="49D53630" w14:textId="77777777" w:rsidR="001D74BA" w:rsidRPr="00523655" w:rsidRDefault="001D74BA" w:rsidP="001D74BA">
      <w:pPr>
        <w:spacing w:after="0" w:line="240" w:lineRule="auto"/>
        <w:jc w:val="both"/>
        <w:rPr>
          <w:rFonts w:ascii="Times New Roman" w:eastAsia="Times New Roman" w:hAnsi="Times New Roman" w:cs="Times New Roman"/>
          <w:b/>
          <w:sz w:val="24"/>
          <w:szCs w:val="24"/>
        </w:rPr>
      </w:pPr>
    </w:p>
    <w:p w14:paraId="138CA682" w14:textId="77777777" w:rsidR="001D74BA" w:rsidRPr="00523655" w:rsidRDefault="001D74BA" w:rsidP="001D74BA">
      <w:pPr>
        <w:spacing w:after="0" w:line="240" w:lineRule="auto"/>
        <w:jc w:val="both"/>
        <w:rPr>
          <w:rFonts w:ascii="Times New Roman" w:eastAsia="Times New Roman" w:hAnsi="Times New Roman" w:cs="Times New Roman"/>
          <w:b/>
          <w:sz w:val="24"/>
          <w:szCs w:val="24"/>
        </w:rPr>
      </w:pPr>
    </w:p>
    <w:p w14:paraId="15DC7F41" w14:textId="77777777" w:rsidR="001D74BA" w:rsidRPr="00523655" w:rsidRDefault="001D74BA" w:rsidP="001D74BA">
      <w:pPr>
        <w:spacing w:after="0" w:line="240" w:lineRule="auto"/>
        <w:jc w:val="both"/>
        <w:rPr>
          <w:rFonts w:ascii="Times New Roman" w:eastAsia="Times New Roman" w:hAnsi="Times New Roman" w:cs="Times New Roman"/>
          <w:b/>
          <w:sz w:val="24"/>
          <w:szCs w:val="24"/>
        </w:rPr>
      </w:pPr>
    </w:p>
    <w:p w14:paraId="470A92AA" w14:textId="77777777" w:rsidR="001D74BA" w:rsidRPr="00523655" w:rsidRDefault="001D74BA" w:rsidP="001D74BA">
      <w:pPr>
        <w:spacing w:after="0" w:line="233" w:lineRule="auto"/>
        <w:jc w:val="both"/>
        <w:rPr>
          <w:rFonts w:ascii="Times New Roman" w:eastAsia="Times New Roman" w:hAnsi="Times New Roman" w:cs="Times New Roman"/>
          <w:b/>
          <w:sz w:val="24"/>
          <w:szCs w:val="24"/>
        </w:rPr>
      </w:pPr>
      <w:r w:rsidRPr="00523655">
        <w:rPr>
          <w:rFonts w:ascii="Times New Roman" w:eastAsia="Times New Roman" w:hAnsi="Times New Roman" w:cs="Times New Roman"/>
          <w:sz w:val="24"/>
          <w:szCs w:val="24"/>
        </w:rPr>
        <w:t>Larry Salone</w:t>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t>:</w:t>
      </w:r>
    </w:p>
    <w:p w14:paraId="7BA96A7B" w14:textId="77777777" w:rsidR="001D74BA" w:rsidRPr="00523655" w:rsidRDefault="001D74BA" w:rsidP="001D74BA">
      <w:pPr>
        <w:spacing w:after="0" w:line="233" w:lineRule="auto"/>
        <w:jc w:val="both"/>
        <w:rPr>
          <w:rFonts w:ascii="Times New Roman" w:eastAsia="Times New Roman" w:hAnsi="Times New Roman" w:cs="Times New Roman"/>
          <w:sz w:val="24"/>
          <w:szCs w:val="24"/>
        </w:rPr>
      </w:pP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sz w:val="24"/>
          <w:szCs w:val="24"/>
        </w:rPr>
        <w:t>:</w:t>
      </w:r>
    </w:p>
    <w:p w14:paraId="2D66F203" w14:textId="77777777" w:rsidR="001D74BA" w:rsidRPr="00523655" w:rsidRDefault="001D74BA" w:rsidP="001D74BA">
      <w:pPr>
        <w:spacing w:after="0" w:line="233" w:lineRule="auto"/>
        <w:jc w:val="both"/>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b/>
        <w:t>v.</w:t>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t>:</w:t>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sz w:val="24"/>
          <w:szCs w:val="24"/>
        </w:rPr>
        <w:t>C-2018-3001805</w:t>
      </w:r>
    </w:p>
    <w:p w14:paraId="615F2458" w14:textId="77777777" w:rsidR="001D74BA" w:rsidRPr="00523655" w:rsidRDefault="001D74BA" w:rsidP="001D74BA">
      <w:pPr>
        <w:spacing w:after="0" w:line="233" w:lineRule="auto"/>
        <w:jc w:val="both"/>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t>:</w:t>
      </w:r>
    </w:p>
    <w:p w14:paraId="1A023A35" w14:textId="28D55EBD" w:rsidR="001D74BA" w:rsidRDefault="001D74BA" w:rsidP="001D74BA">
      <w:pPr>
        <w:spacing w:after="0" w:line="233" w:lineRule="auto"/>
        <w:jc w:val="both"/>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Aqua Pennsylvania, Inc.</w:t>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t>:</w:t>
      </w:r>
    </w:p>
    <w:p w14:paraId="1CA034D4" w14:textId="49177D62" w:rsidR="001D74BA" w:rsidRDefault="001D74BA" w:rsidP="001D74BA">
      <w:pPr>
        <w:spacing w:after="0" w:line="233" w:lineRule="auto"/>
        <w:jc w:val="both"/>
        <w:rPr>
          <w:rFonts w:ascii="Times New Roman" w:eastAsia="Times New Roman" w:hAnsi="Times New Roman" w:cs="Times New Roman"/>
          <w:sz w:val="24"/>
          <w:szCs w:val="24"/>
        </w:rPr>
      </w:pPr>
    </w:p>
    <w:p w14:paraId="253206AC" w14:textId="0B36C7CF" w:rsidR="001D74BA" w:rsidRDefault="001D74BA" w:rsidP="001D74BA">
      <w:pPr>
        <w:spacing w:after="0" w:line="233" w:lineRule="auto"/>
        <w:jc w:val="both"/>
        <w:rPr>
          <w:rFonts w:ascii="Times New Roman" w:eastAsia="Times New Roman" w:hAnsi="Times New Roman" w:cs="Times New Roman"/>
          <w:sz w:val="24"/>
          <w:szCs w:val="24"/>
        </w:rPr>
      </w:pPr>
    </w:p>
    <w:p w14:paraId="4F9C0313" w14:textId="2F2ED68E" w:rsidR="001D74BA" w:rsidRDefault="001D74BA" w:rsidP="001D74BA">
      <w:pPr>
        <w:spacing w:after="0" w:line="233" w:lineRule="auto"/>
        <w:jc w:val="both"/>
        <w:rPr>
          <w:rFonts w:ascii="Times New Roman" w:eastAsia="Times New Roman" w:hAnsi="Times New Roman" w:cs="Times New Roman"/>
          <w:sz w:val="24"/>
          <w:szCs w:val="24"/>
        </w:rPr>
      </w:pPr>
    </w:p>
    <w:p w14:paraId="504CF45B" w14:textId="77777777" w:rsidR="001D74BA" w:rsidRPr="001D74BA" w:rsidRDefault="001D74BA" w:rsidP="001D74BA">
      <w:pPr>
        <w:spacing w:after="0" w:line="240" w:lineRule="auto"/>
        <w:jc w:val="center"/>
        <w:rPr>
          <w:rFonts w:ascii="Times New Roman" w:eastAsia="Times New Roman" w:hAnsi="Times New Roman" w:cs="Times New Roman"/>
          <w:b/>
          <w:sz w:val="24"/>
          <w:szCs w:val="24"/>
          <w:u w:val="single"/>
        </w:rPr>
      </w:pPr>
      <w:r w:rsidRPr="001D74BA">
        <w:rPr>
          <w:rFonts w:ascii="Times New Roman" w:eastAsia="Times New Roman" w:hAnsi="Times New Roman" w:cs="Times New Roman"/>
          <w:b/>
          <w:sz w:val="24"/>
          <w:szCs w:val="24"/>
          <w:u w:val="single"/>
        </w:rPr>
        <w:t>NON-DISCLOSURE CERTIFICATE</w:t>
      </w:r>
    </w:p>
    <w:p w14:paraId="33472EFC" w14:textId="77777777" w:rsidR="001D74BA" w:rsidRPr="001D74BA" w:rsidRDefault="001D74BA" w:rsidP="001D74BA">
      <w:pPr>
        <w:spacing w:after="0" w:line="240" w:lineRule="auto"/>
        <w:rPr>
          <w:rFonts w:ascii="Times New Roman" w:eastAsia="Times New Roman" w:hAnsi="Times New Roman" w:cs="Times New Roman"/>
          <w:sz w:val="24"/>
          <w:szCs w:val="24"/>
        </w:rPr>
      </w:pPr>
    </w:p>
    <w:p w14:paraId="4CE250EA" w14:textId="77777777" w:rsidR="001D74BA" w:rsidRPr="001D74BA" w:rsidRDefault="001D74BA" w:rsidP="001D74BA">
      <w:pPr>
        <w:spacing w:after="0" w:line="240" w:lineRule="auto"/>
        <w:rPr>
          <w:rFonts w:ascii="Times New Roman" w:eastAsia="Times New Roman" w:hAnsi="Times New Roman" w:cs="Times New Roman"/>
          <w:sz w:val="24"/>
          <w:szCs w:val="24"/>
        </w:rPr>
      </w:pPr>
    </w:p>
    <w:p w14:paraId="2146F2E8" w14:textId="77777777" w:rsidR="001D74BA" w:rsidRPr="001D74BA" w:rsidRDefault="001D74BA" w:rsidP="001D74BA">
      <w:pPr>
        <w:spacing w:after="0" w:line="240" w:lineRule="auto"/>
        <w:rPr>
          <w:rFonts w:ascii="Times New Roman" w:eastAsia="Times New Roman" w:hAnsi="Times New Roman" w:cs="Times New Roman"/>
          <w:sz w:val="24"/>
          <w:szCs w:val="24"/>
        </w:rPr>
      </w:pPr>
      <w:r w:rsidRPr="001D74BA">
        <w:rPr>
          <w:rFonts w:ascii="Times New Roman" w:eastAsia="Times New Roman" w:hAnsi="Times New Roman" w:cs="Times New Roman"/>
          <w:sz w:val="24"/>
          <w:szCs w:val="24"/>
        </w:rPr>
        <w:t>TO WHOM IT MAY CONCERN:</w:t>
      </w:r>
    </w:p>
    <w:p w14:paraId="39E17637" w14:textId="77777777" w:rsidR="001D74BA" w:rsidRPr="001D74BA" w:rsidRDefault="001D74BA" w:rsidP="001D74BA">
      <w:pPr>
        <w:spacing w:after="0" w:line="360" w:lineRule="auto"/>
        <w:rPr>
          <w:rFonts w:ascii="Times New Roman" w:eastAsia="Times New Roman" w:hAnsi="Times New Roman" w:cs="Times New Roman"/>
          <w:sz w:val="24"/>
          <w:szCs w:val="24"/>
        </w:rPr>
      </w:pPr>
    </w:p>
    <w:p w14:paraId="1980DDD8" w14:textId="7F91C69D" w:rsidR="001D74BA" w:rsidRPr="001D74BA" w:rsidRDefault="001D74BA" w:rsidP="007C0D1A">
      <w:pPr>
        <w:spacing w:after="0" w:line="240" w:lineRule="auto"/>
        <w:rPr>
          <w:rFonts w:ascii="Times New Roman" w:eastAsia="Times New Roman" w:hAnsi="Times New Roman" w:cs="Times New Roman"/>
          <w:sz w:val="24"/>
          <w:szCs w:val="24"/>
        </w:rPr>
      </w:pPr>
      <w:r w:rsidRPr="007C0D1A">
        <w:rPr>
          <w:rFonts w:ascii="Times New Roman" w:hAnsi="Times New Roman" w:cs="Times New Roman"/>
          <w:spacing w:val="4"/>
          <w:sz w:val="24"/>
          <w:szCs w:val="24"/>
        </w:rPr>
        <w:t>The undersigned is the expert, counsel, employee, member or officer of</w:t>
      </w:r>
      <w:r w:rsidRPr="001D74BA">
        <w:rPr>
          <w:rFonts w:ascii="Times New Roman" w:eastAsia="Times New Roman" w:hAnsi="Times New Roman" w:cs="Times New Roman"/>
          <w:sz w:val="24"/>
          <w:szCs w:val="24"/>
        </w:rPr>
        <w:t xml:space="preserve"> </w:t>
      </w:r>
      <w:r w:rsidR="007C0D1A" w:rsidRPr="007C0D1A">
        <w:rPr>
          <w:rFonts w:ascii="Times New Roman" w:eastAsia="Times New Roman" w:hAnsi="Times New Roman" w:cs="Times New Roman"/>
          <w:sz w:val="24"/>
          <w:szCs w:val="24"/>
        </w:rPr>
        <w:t>___________________________________.  The undersigned has read and understands Protective Order entered in the above-captioned proceeding deals with the treatment of Proprietary Information</w:t>
      </w:r>
      <w:r w:rsidR="007E338C" w:rsidRPr="007C0D1A">
        <w:rPr>
          <w:rFonts w:ascii="Times New Roman" w:eastAsia="Times New Roman" w:hAnsi="Times New Roman" w:cs="Times New Roman"/>
          <w:sz w:val="24"/>
          <w:szCs w:val="24"/>
        </w:rPr>
        <w:t xml:space="preserve">.  </w:t>
      </w:r>
      <w:r w:rsidR="007C0D1A" w:rsidRPr="007C0D1A">
        <w:rPr>
          <w:rFonts w:ascii="Times New Roman" w:eastAsia="Times New Roman" w:hAnsi="Times New Roman" w:cs="Times New Roman"/>
          <w:sz w:val="24"/>
          <w:szCs w:val="24"/>
        </w:rPr>
        <w:t>The undersigned agrees to be bound by, and comply with, the terms and conditions of said Protective Order</w:t>
      </w:r>
      <w:r w:rsidR="007E338C" w:rsidRPr="007C0D1A">
        <w:rPr>
          <w:rFonts w:ascii="Times New Roman" w:eastAsia="Times New Roman" w:hAnsi="Times New Roman" w:cs="Times New Roman"/>
          <w:sz w:val="24"/>
          <w:szCs w:val="24"/>
        </w:rPr>
        <w:t xml:space="preserve">.  </w:t>
      </w:r>
      <w:r w:rsidR="007C0D1A" w:rsidRPr="007C0D1A">
        <w:rPr>
          <w:rFonts w:ascii="Times New Roman" w:eastAsia="Times New Roman" w:hAnsi="Times New Roman" w:cs="Times New Roman"/>
          <w:sz w:val="24"/>
          <w:szCs w:val="24"/>
        </w:rPr>
        <w:t>The undersigned agrees that any Proprietary Information shall be used or disclosed only for purposes of preparation for, and conduct of the above-captioned proceeding, and any administrative or judicial review thereof, and shall not be disclosed or used for purposes of business or competition.</w:t>
      </w:r>
      <w:r w:rsidRPr="001D74BA">
        <w:rPr>
          <w:rFonts w:ascii="Times New Roman" w:eastAsia="Times New Roman" w:hAnsi="Times New Roman" w:cs="Times New Roman"/>
          <w:sz w:val="24"/>
          <w:szCs w:val="24"/>
        </w:rPr>
        <w:t xml:space="preserve">  </w:t>
      </w:r>
    </w:p>
    <w:p w14:paraId="3B3B3BBF" w14:textId="5A4FDFAC" w:rsidR="001D74BA" w:rsidRDefault="001D74BA" w:rsidP="007C0D1A">
      <w:pPr>
        <w:spacing w:after="0" w:line="240" w:lineRule="auto"/>
        <w:jc w:val="both"/>
        <w:rPr>
          <w:rFonts w:ascii="Times New Roman" w:eastAsia="Times New Roman" w:hAnsi="Times New Roman" w:cs="Times New Roman"/>
          <w:sz w:val="24"/>
          <w:szCs w:val="24"/>
        </w:rPr>
      </w:pPr>
    </w:p>
    <w:p w14:paraId="4544B442" w14:textId="77777777" w:rsidR="007C0D1A" w:rsidRPr="001D74BA" w:rsidRDefault="007C0D1A" w:rsidP="007C0D1A">
      <w:pPr>
        <w:spacing w:after="0" w:line="240" w:lineRule="auto"/>
        <w:jc w:val="both"/>
        <w:rPr>
          <w:rFonts w:ascii="Times New Roman" w:eastAsia="Times New Roman" w:hAnsi="Times New Roman" w:cs="Times New Roman"/>
          <w:sz w:val="24"/>
          <w:szCs w:val="24"/>
        </w:rPr>
      </w:pPr>
    </w:p>
    <w:p w14:paraId="6A6FD7E4" w14:textId="77777777" w:rsidR="001D74BA" w:rsidRPr="001D74BA" w:rsidRDefault="001D74BA" w:rsidP="007C0D1A">
      <w:pPr>
        <w:spacing w:after="0" w:line="240" w:lineRule="auto"/>
        <w:rPr>
          <w:rFonts w:ascii="Times New Roman" w:eastAsia="Times New Roman" w:hAnsi="Times New Roman" w:cs="Times New Roman"/>
          <w:sz w:val="24"/>
          <w:szCs w:val="24"/>
        </w:rPr>
      </w:pP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t>___________________________________</w:t>
      </w:r>
    </w:p>
    <w:p w14:paraId="5FBA26EF" w14:textId="77777777" w:rsidR="001D74BA" w:rsidRPr="001D74BA" w:rsidRDefault="001D74BA" w:rsidP="007C0D1A">
      <w:pPr>
        <w:spacing w:after="0" w:line="240" w:lineRule="auto"/>
        <w:rPr>
          <w:rFonts w:ascii="Times New Roman" w:eastAsia="Times New Roman" w:hAnsi="Times New Roman" w:cs="Times New Roman"/>
          <w:sz w:val="24"/>
          <w:szCs w:val="24"/>
        </w:rPr>
      </w:pP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t>SIGNATURE</w:t>
      </w:r>
    </w:p>
    <w:p w14:paraId="289BC888" w14:textId="77777777" w:rsidR="001D74BA" w:rsidRPr="001D74BA" w:rsidRDefault="001D74BA" w:rsidP="007C0D1A">
      <w:pPr>
        <w:spacing w:after="0" w:line="240" w:lineRule="auto"/>
        <w:rPr>
          <w:rFonts w:ascii="Times New Roman" w:eastAsia="Times New Roman" w:hAnsi="Times New Roman" w:cs="Times New Roman"/>
          <w:sz w:val="24"/>
          <w:szCs w:val="24"/>
        </w:rPr>
      </w:pPr>
    </w:p>
    <w:p w14:paraId="7B68D59B" w14:textId="77777777" w:rsidR="001D74BA" w:rsidRPr="001D74BA" w:rsidRDefault="001D74BA" w:rsidP="007C0D1A">
      <w:pPr>
        <w:spacing w:after="0" w:line="240" w:lineRule="auto"/>
        <w:rPr>
          <w:rFonts w:ascii="Times New Roman" w:eastAsia="Times New Roman" w:hAnsi="Times New Roman" w:cs="Times New Roman"/>
          <w:sz w:val="24"/>
          <w:szCs w:val="24"/>
        </w:rPr>
      </w:pP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t>___________________________________</w:t>
      </w:r>
    </w:p>
    <w:p w14:paraId="7FD79118" w14:textId="77777777" w:rsidR="001D74BA" w:rsidRPr="001D74BA" w:rsidRDefault="001D74BA" w:rsidP="007C0D1A">
      <w:pPr>
        <w:spacing w:after="0" w:line="240" w:lineRule="auto"/>
        <w:rPr>
          <w:rFonts w:ascii="Times New Roman" w:eastAsia="Times New Roman" w:hAnsi="Times New Roman" w:cs="Times New Roman"/>
          <w:sz w:val="24"/>
          <w:szCs w:val="24"/>
        </w:rPr>
      </w:pP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t>NAME (Printed)</w:t>
      </w:r>
    </w:p>
    <w:p w14:paraId="0BE6343E" w14:textId="77777777" w:rsidR="001D74BA" w:rsidRPr="001D74BA" w:rsidRDefault="001D74BA" w:rsidP="007C0D1A">
      <w:pPr>
        <w:spacing w:after="0" w:line="240" w:lineRule="auto"/>
        <w:rPr>
          <w:rFonts w:ascii="Times New Roman" w:eastAsia="Times New Roman" w:hAnsi="Times New Roman" w:cs="Times New Roman"/>
          <w:sz w:val="24"/>
          <w:szCs w:val="24"/>
        </w:rPr>
      </w:pPr>
    </w:p>
    <w:p w14:paraId="4D6DF0D8" w14:textId="77777777" w:rsidR="001D74BA" w:rsidRPr="001D74BA" w:rsidRDefault="001D74BA" w:rsidP="007C0D1A">
      <w:pPr>
        <w:spacing w:after="0" w:line="240" w:lineRule="auto"/>
        <w:rPr>
          <w:rFonts w:ascii="Times New Roman" w:eastAsia="Times New Roman" w:hAnsi="Times New Roman" w:cs="Times New Roman"/>
          <w:sz w:val="24"/>
          <w:szCs w:val="24"/>
        </w:rPr>
      </w:pP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t>___________________________________</w:t>
      </w:r>
    </w:p>
    <w:p w14:paraId="0DBD7340" w14:textId="77777777" w:rsidR="001D74BA" w:rsidRPr="001D74BA" w:rsidRDefault="001D74BA" w:rsidP="007C0D1A">
      <w:pPr>
        <w:spacing w:after="0" w:line="240" w:lineRule="auto"/>
        <w:rPr>
          <w:rFonts w:ascii="Times New Roman" w:eastAsia="Times New Roman" w:hAnsi="Times New Roman" w:cs="Times New Roman"/>
          <w:sz w:val="24"/>
          <w:szCs w:val="24"/>
        </w:rPr>
      </w:pP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p>
    <w:p w14:paraId="37FB1D7E" w14:textId="77777777" w:rsidR="001D74BA" w:rsidRPr="001D74BA" w:rsidRDefault="001D74BA" w:rsidP="007C0D1A">
      <w:pPr>
        <w:spacing w:after="0" w:line="240" w:lineRule="auto"/>
        <w:rPr>
          <w:rFonts w:ascii="Times New Roman" w:eastAsia="Times New Roman" w:hAnsi="Times New Roman" w:cs="Times New Roman"/>
          <w:sz w:val="24"/>
          <w:szCs w:val="24"/>
        </w:rPr>
      </w:pP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t>___________________________________</w:t>
      </w:r>
    </w:p>
    <w:p w14:paraId="37A729F0" w14:textId="77777777" w:rsidR="001D74BA" w:rsidRPr="001D74BA" w:rsidRDefault="001D74BA" w:rsidP="007C0D1A">
      <w:pPr>
        <w:spacing w:after="0" w:line="240" w:lineRule="auto"/>
        <w:rPr>
          <w:rFonts w:ascii="Times New Roman" w:eastAsia="Times New Roman" w:hAnsi="Times New Roman" w:cs="Times New Roman"/>
          <w:sz w:val="24"/>
          <w:szCs w:val="24"/>
        </w:rPr>
      </w:pP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t>ADDRESS</w:t>
      </w:r>
    </w:p>
    <w:p w14:paraId="6E091411" w14:textId="77777777" w:rsidR="001D74BA" w:rsidRPr="001D74BA" w:rsidRDefault="001D74BA" w:rsidP="007C0D1A">
      <w:pPr>
        <w:spacing w:after="0" w:line="240" w:lineRule="auto"/>
        <w:jc w:val="right"/>
        <w:rPr>
          <w:rFonts w:ascii="Times New Roman" w:eastAsia="Times New Roman" w:hAnsi="Times New Roman" w:cs="Times New Roman"/>
          <w:sz w:val="24"/>
          <w:szCs w:val="24"/>
        </w:rPr>
      </w:pPr>
    </w:p>
    <w:p w14:paraId="6D53B27B" w14:textId="77777777" w:rsidR="001D74BA" w:rsidRPr="001D74BA" w:rsidRDefault="001D74BA" w:rsidP="007C0D1A">
      <w:pPr>
        <w:spacing w:after="0" w:line="240" w:lineRule="auto"/>
        <w:rPr>
          <w:rFonts w:ascii="Times New Roman" w:eastAsia="Times New Roman" w:hAnsi="Times New Roman" w:cs="Times New Roman"/>
          <w:sz w:val="24"/>
          <w:szCs w:val="24"/>
        </w:rPr>
      </w:pP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t>___________________________________</w:t>
      </w:r>
    </w:p>
    <w:p w14:paraId="3EF2FE83" w14:textId="77777777" w:rsidR="001D74BA" w:rsidRPr="001D74BA" w:rsidRDefault="001D74BA" w:rsidP="007C0D1A">
      <w:pPr>
        <w:spacing w:after="0" w:line="240" w:lineRule="auto"/>
        <w:rPr>
          <w:rFonts w:ascii="Times New Roman" w:eastAsia="Times New Roman" w:hAnsi="Times New Roman" w:cs="Times New Roman"/>
          <w:sz w:val="24"/>
          <w:szCs w:val="24"/>
        </w:rPr>
      </w:pP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t>EMPLOYER</w:t>
      </w:r>
    </w:p>
    <w:p w14:paraId="0B1ABBBD" w14:textId="77777777" w:rsidR="001D74BA" w:rsidRPr="001D74BA" w:rsidRDefault="001D74BA" w:rsidP="007C0D1A">
      <w:pPr>
        <w:spacing w:after="0" w:line="240" w:lineRule="auto"/>
        <w:jc w:val="right"/>
        <w:rPr>
          <w:rFonts w:ascii="Times New Roman" w:eastAsia="Times New Roman" w:hAnsi="Times New Roman" w:cs="Times New Roman"/>
          <w:sz w:val="24"/>
          <w:szCs w:val="24"/>
        </w:rPr>
      </w:pPr>
    </w:p>
    <w:p w14:paraId="1BA0F477" w14:textId="77777777" w:rsidR="001D74BA" w:rsidRPr="001D74BA" w:rsidRDefault="001D74BA" w:rsidP="007C0D1A">
      <w:pPr>
        <w:spacing w:after="0" w:line="240" w:lineRule="auto"/>
        <w:jc w:val="right"/>
        <w:rPr>
          <w:rFonts w:ascii="Times New Roman" w:eastAsia="Times New Roman" w:hAnsi="Times New Roman" w:cs="Times New Roman"/>
          <w:sz w:val="24"/>
          <w:szCs w:val="24"/>
        </w:rPr>
      </w:pPr>
    </w:p>
    <w:p w14:paraId="12ACCFF2" w14:textId="77777777" w:rsidR="00877072" w:rsidRDefault="001D74BA" w:rsidP="007C0D1A">
      <w:pPr>
        <w:spacing w:after="0" w:line="240" w:lineRule="auto"/>
        <w:rPr>
          <w:rFonts w:ascii="Times New Roman" w:eastAsia="Times New Roman" w:hAnsi="Times New Roman" w:cs="Times New Roman"/>
          <w:sz w:val="24"/>
          <w:szCs w:val="24"/>
        </w:rPr>
        <w:sectPr w:rsidR="00877072" w:rsidSect="000572EB">
          <w:headerReference w:type="default" r:id="rId10"/>
          <w:footerReference w:type="default" r:id="rId11"/>
          <w:pgSz w:w="12240" w:h="15840"/>
          <w:pgMar w:top="1440" w:right="1440" w:bottom="1440" w:left="1440" w:header="720" w:footer="720" w:gutter="0"/>
          <w:cols w:space="720"/>
          <w:docGrid w:linePitch="360"/>
        </w:sectPr>
      </w:pP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r>
      <w:r w:rsidRPr="001D74BA">
        <w:rPr>
          <w:rFonts w:ascii="Times New Roman" w:eastAsia="Times New Roman" w:hAnsi="Times New Roman" w:cs="Times New Roman"/>
          <w:sz w:val="24"/>
          <w:szCs w:val="24"/>
        </w:rPr>
        <w:tab/>
        <w:t>DATE:  _____________________________</w:t>
      </w:r>
    </w:p>
    <w:p w14:paraId="55D1E143" w14:textId="77777777" w:rsidR="00877072" w:rsidRPr="00877072" w:rsidRDefault="00877072" w:rsidP="00877072">
      <w:pPr>
        <w:spacing w:after="0" w:line="240" w:lineRule="auto"/>
        <w:contextualSpacing/>
        <w:rPr>
          <w:rFonts w:ascii="Microsoft Sans Serif" w:eastAsia="Microsoft Sans Serif" w:hAnsi="Microsoft Sans Serif" w:cs="Microsoft Sans Serif"/>
          <w:sz w:val="24"/>
        </w:rPr>
      </w:pPr>
      <w:r w:rsidRPr="00877072">
        <w:rPr>
          <w:rFonts w:ascii="Microsoft Sans Serif" w:eastAsia="Microsoft Sans Serif" w:hAnsi="Microsoft Sans Serif" w:cs="Microsoft Sans Serif"/>
          <w:b/>
          <w:sz w:val="24"/>
          <w:u w:val="single"/>
        </w:rPr>
        <w:lastRenderedPageBreak/>
        <w:t>C-2018-3001805 - LARRY SALONE v. AQUA PENNSYLVANIA INC</w:t>
      </w:r>
      <w:r w:rsidRPr="00877072">
        <w:rPr>
          <w:rFonts w:ascii="Microsoft Sans Serif" w:eastAsia="Microsoft Sans Serif" w:hAnsi="Microsoft Sans Serif" w:cs="Microsoft Sans Serif"/>
          <w:b/>
          <w:sz w:val="24"/>
          <w:u w:val="single"/>
        </w:rPr>
        <w:cr/>
      </w:r>
      <w:r w:rsidRPr="00877072">
        <w:rPr>
          <w:rFonts w:ascii="Microsoft Sans Serif" w:eastAsia="Microsoft Sans Serif" w:hAnsi="Microsoft Sans Serif" w:cs="Microsoft Sans Serif"/>
          <w:b/>
          <w:sz w:val="24"/>
          <w:u w:val="single"/>
        </w:rPr>
        <w:cr/>
      </w:r>
      <w:r w:rsidRPr="00877072">
        <w:rPr>
          <w:rFonts w:ascii="Microsoft Sans Serif" w:eastAsia="Microsoft Sans Serif" w:hAnsi="Microsoft Sans Serif" w:cs="Microsoft Sans Serif"/>
          <w:sz w:val="24"/>
        </w:rPr>
        <w:t>LARRY SALONE</w:t>
      </w:r>
      <w:r w:rsidRPr="00877072">
        <w:rPr>
          <w:rFonts w:ascii="Microsoft Sans Serif" w:eastAsia="Microsoft Sans Serif" w:hAnsi="Microsoft Sans Serif" w:cs="Microsoft Sans Serif"/>
          <w:sz w:val="24"/>
        </w:rPr>
        <w:cr/>
        <w:t>1562 TREASURE LAKE</w:t>
      </w:r>
      <w:r w:rsidRPr="00877072">
        <w:rPr>
          <w:rFonts w:ascii="Microsoft Sans Serif" w:eastAsia="Microsoft Sans Serif" w:hAnsi="Microsoft Sans Serif" w:cs="Microsoft Sans Serif"/>
          <w:sz w:val="24"/>
        </w:rPr>
        <w:cr/>
        <w:t>99 DAVY COURT</w:t>
      </w:r>
      <w:r w:rsidRPr="00877072">
        <w:rPr>
          <w:rFonts w:ascii="Microsoft Sans Serif" w:eastAsia="Microsoft Sans Serif" w:hAnsi="Microsoft Sans Serif" w:cs="Microsoft Sans Serif"/>
          <w:sz w:val="24"/>
        </w:rPr>
        <w:cr/>
        <w:t>DUBOIS PA  15801</w:t>
      </w:r>
      <w:r w:rsidRPr="00877072">
        <w:rPr>
          <w:rFonts w:ascii="Microsoft Sans Serif" w:eastAsia="Microsoft Sans Serif" w:hAnsi="Microsoft Sans Serif" w:cs="Microsoft Sans Serif"/>
          <w:sz w:val="24"/>
        </w:rPr>
        <w:cr/>
        <w:t>Complainant</w:t>
      </w:r>
    </w:p>
    <w:p w14:paraId="6FBBA107" w14:textId="77777777" w:rsidR="00877072" w:rsidRPr="00877072" w:rsidRDefault="00877072" w:rsidP="00877072">
      <w:pPr>
        <w:spacing w:after="0" w:line="240" w:lineRule="auto"/>
        <w:contextualSpacing/>
        <w:rPr>
          <w:rFonts w:ascii="Microsoft Sans Serif" w:eastAsia="Microsoft Sans Serif" w:hAnsi="Microsoft Sans Serif" w:cs="Microsoft Sans Serif"/>
          <w:sz w:val="24"/>
        </w:rPr>
      </w:pPr>
      <w:r w:rsidRPr="00877072">
        <w:rPr>
          <w:rFonts w:ascii="Microsoft Sans Serif" w:eastAsia="Microsoft Sans Serif" w:hAnsi="Microsoft Sans Serif" w:cs="Microsoft Sans Serif"/>
          <w:sz w:val="24"/>
        </w:rPr>
        <w:cr/>
        <w:t>CJ ZWICK ESQUIRE</w:t>
      </w:r>
      <w:r w:rsidRPr="00877072">
        <w:rPr>
          <w:rFonts w:ascii="Microsoft Sans Serif" w:eastAsia="Microsoft Sans Serif" w:hAnsi="Microsoft Sans Serif" w:cs="Microsoft Sans Serif"/>
          <w:sz w:val="28"/>
          <w:szCs w:val="28"/>
        </w:rPr>
        <w:t>*</w:t>
      </w:r>
      <w:r w:rsidRPr="00877072">
        <w:rPr>
          <w:rFonts w:ascii="Microsoft Sans Serif" w:eastAsia="Microsoft Sans Serif" w:hAnsi="Microsoft Sans Serif" w:cs="Microsoft Sans Serif"/>
          <w:sz w:val="24"/>
        </w:rPr>
        <w:cr/>
        <w:t>MATTHEW R ZWICK ESQUIRE</w:t>
      </w:r>
      <w:r w:rsidRPr="00877072">
        <w:rPr>
          <w:rFonts w:ascii="Microsoft Sans Serif" w:eastAsia="Microsoft Sans Serif" w:hAnsi="Microsoft Sans Serif" w:cs="Microsoft Sans Serif"/>
          <w:sz w:val="24"/>
        </w:rPr>
        <w:cr/>
        <w:t>ZWICK &amp; ZWICK LLP</w:t>
      </w:r>
      <w:r w:rsidRPr="00877072">
        <w:rPr>
          <w:rFonts w:ascii="Microsoft Sans Serif" w:eastAsia="Microsoft Sans Serif" w:hAnsi="Microsoft Sans Serif" w:cs="Microsoft Sans Serif"/>
          <w:sz w:val="24"/>
        </w:rPr>
        <w:cr/>
        <w:t>171 Beaver Drive</w:t>
      </w:r>
      <w:r w:rsidRPr="00877072">
        <w:rPr>
          <w:rFonts w:ascii="Microsoft Sans Serif" w:eastAsia="Microsoft Sans Serif" w:hAnsi="Microsoft Sans Serif" w:cs="Microsoft Sans Serif"/>
          <w:sz w:val="24"/>
        </w:rPr>
        <w:cr/>
        <w:t>DUBOIS PA  15801</w:t>
      </w:r>
      <w:r w:rsidRPr="00877072">
        <w:rPr>
          <w:rFonts w:ascii="Microsoft Sans Serif" w:eastAsia="Microsoft Sans Serif" w:hAnsi="Microsoft Sans Serif" w:cs="Microsoft Sans Serif"/>
          <w:sz w:val="24"/>
        </w:rPr>
        <w:cr/>
        <w:t>814-371-6400</w:t>
      </w:r>
      <w:r w:rsidRPr="00877072">
        <w:rPr>
          <w:rFonts w:ascii="Microsoft Sans Serif" w:eastAsia="Microsoft Sans Serif" w:hAnsi="Microsoft Sans Serif" w:cs="Microsoft Sans Serif"/>
          <w:sz w:val="24"/>
        </w:rPr>
        <w:cr/>
      </w:r>
      <w:r w:rsidRPr="00877072">
        <w:rPr>
          <w:rFonts w:ascii="Microsoft Sans Serif" w:eastAsia="Microsoft Sans Serif" w:hAnsi="Microsoft Sans Serif" w:cs="Microsoft Sans Serif"/>
          <w:sz w:val="28"/>
          <w:szCs w:val="28"/>
        </w:rPr>
        <w:t>*</w:t>
      </w:r>
      <w:r w:rsidRPr="00877072">
        <w:rPr>
          <w:rFonts w:ascii="Microsoft Sans Serif" w:eastAsia="Microsoft Sans Serif" w:hAnsi="Microsoft Sans Serif" w:cs="Microsoft Sans Serif"/>
          <w:sz w:val="24"/>
        </w:rPr>
        <w:t>Accepts E-service</w:t>
      </w:r>
    </w:p>
    <w:p w14:paraId="0C1D73A5" w14:textId="77777777" w:rsidR="00877072" w:rsidRPr="00877072" w:rsidRDefault="00877072" w:rsidP="00877072">
      <w:pPr>
        <w:spacing w:after="0" w:line="240" w:lineRule="auto"/>
        <w:contextualSpacing/>
        <w:rPr>
          <w:rFonts w:ascii="Microsoft Sans Serif" w:eastAsia="Microsoft Sans Serif" w:hAnsi="Microsoft Sans Serif" w:cs="Microsoft Sans Serif"/>
          <w:sz w:val="24"/>
        </w:rPr>
      </w:pPr>
      <w:r w:rsidRPr="00877072">
        <w:rPr>
          <w:rFonts w:ascii="Microsoft Sans Serif" w:eastAsia="Microsoft Sans Serif" w:hAnsi="Microsoft Sans Serif" w:cs="Microsoft Sans Serif"/>
          <w:sz w:val="24"/>
        </w:rPr>
        <w:t>Representing Complainant</w:t>
      </w:r>
    </w:p>
    <w:p w14:paraId="60EA3C35" w14:textId="77777777" w:rsidR="00877072" w:rsidRPr="00877072" w:rsidRDefault="00877072" w:rsidP="00877072">
      <w:pPr>
        <w:spacing w:after="0" w:line="240" w:lineRule="auto"/>
        <w:contextualSpacing/>
        <w:rPr>
          <w:rFonts w:ascii="Microsoft Sans Serif" w:eastAsia="Microsoft Sans Serif" w:hAnsi="Microsoft Sans Serif" w:cs="Microsoft Sans Serif"/>
          <w:sz w:val="24"/>
        </w:rPr>
      </w:pPr>
      <w:r w:rsidRPr="00877072">
        <w:rPr>
          <w:rFonts w:ascii="Microsoft Sans Serif" w:eastAsia="Microsoft Sans Serif" w:hAnsi="Microsoft Sans Serif" w:cs="Microsoft Sans Serif"/>
          <w:sz w:val="24"/>
        </w:rPr>
        <w:cr/>
        <w:t>MARGARET A MORRIS ESQUIRE</w:t>
      </w:r>
      <w:r w:rsidRPr="00877072">
        <w:rPr>
          <w:rFonts w:ascii="Microsoft Sans Serif" w:eastAsia="Microsoft Sans Serif" w:hAnsi="Microsoft Sans Serif" w:cs="Microsoft Sans Serif"/>
          <w:sz w:val="24"/>
        </w:rPr>
        <w:cr/>
        <w:t>REGER RIZZO &amp; DARNALL</w:t>
      </w:r>
      <w:r w:rsidRPr="00877072">
        <w:rPr>
          <w:rFonts w:ascii="Microsoft Sans Serif" w:eastAsia="Microsoft Sans Serif" w:hAnsi="Microsoft Sans Serif" w:cs="Microsoft Sans Serif"/>
          <w:sz w:val="24"/>
        </w:rPr>
        <w:cr/>
        <w:t>2929 ARCH STREET 13TH FLOOR</w:t>
      </w:r>
      <w:r w:rsidRPr="00877072">
        <w:rPr>
          <w:rFonts w:ascii="Microsoft Sans Serif" w:eastAsia="Microsoft Sans Serif" w:hAnsi="Microsoft Sans Serif" w:cs="Microsoft Sans Serif"/>
          <w:sz w:val="24"/>
        </w:rPr>
        <w:cr/>
        <w:t>PHILADELPHIA PA  19104</w:t>
      </w:r>
      <w:r w:rsidRPr="00877072">
        <w:rPr>
          <w:rFonts w:ascii="Microsoft Sans Serif" w:eastAsia="Microsoft Sans Serif" w:hAnsi="Microsoft Sans Serif" w:cs="Microsoft Sans Serif"/>
          <w:sz w:val="24"/>
        </w:rPr>
        <w:cr/>
        <w:t>215.495.6524</w:t>
      </w:r>
    </w:p>
    <w:p w14:paraId="1514B119" w14:textId="77777777" w:rsidR="00877072" w:rsidRPr="00877072" w:rsidRDefault="00877072" w:rsidP="00877072">
      <w:pPr>
        <w:spacing w:after="0" w:line="240" w:lineRule="auto"/>
        <w:contextualSpacing/>
        <w:rPr>
          <w:rFonts w:ascii="Microsoft Sans Serif" w:eastAsia="Microsoft Sans Serif" w:hAnsi="Microsoft Sans Serif" w:cs="Microsoft Sans Serif"/>
          <w:sz w:val="24"/>
        </w:rPr>
      </w:pPr>
      <w:r w:rsidRPr="00877072">
        <w:rPr>
          <w:rFonts w:ascii="Microsoft Sans Serif" w:eastAsia="Microsoft Sans Serif" w:hAnsi="Microsoft Sans Serif" w:cs="Microsoft Sans Serif"/>
          <w:sz w:val="24"/>
        </w:rPr>
        <w:t>Accepts E-service</w:t>
      </w:r>
    </w:p>
    <w:p w14:paraId="55DAB883" w14:textId="77777777" w:rsidR="00877072" w:rsidRPr="00877072" w:rsidRDefault="00877072" w:rsidP="00877072">
      <w:pPr>
        <w:spacing w:after="0" w:line="240" w:lineRule="auto"/>
        <w:contextualSpacing/>
        <w:rPr>
          <w:rFonts w:ascii="Microsoft Sans Serif" w:eastAsia="Microsoft Sans Serif" w:hAnsi="Microsoft Sans Serif" w:cs="Microsoft Sans Serif"/>
          <w:sz w:val="24"/>
        </w:rPr>
      </w:pPr>
      <w:r w:rsidRPr="00877072">
        <w:rPr>
          <w:rFonts w:ascii="Microsoft Sans Serif" w:eastAsia="Microsoft Sans Serif" w:hAnsi="Microsoft Sans Serif" w:cs="Microsoft Sans Serif"/>
          <w:sz w:val="24"/>
        </w:rPr>
        <w:t>Representing Aqua Pennsylvania, Inc.</w:t>
      </w:r>
    </w:p>
    <w:p w14:paraId="28ACD165" w14:textId="6374CB6C" w:rsidR="001D74BA" w:rsidRPr="00523655" w:rsidRDefault="001D74BA" w:rsidP="007C0D1A">
      <w:pPr>
        <w:spacing w:after="0" w:line="240" w:lineRule="auto"/>
        <w:rPr>
          <w:rFonts w:ascii="Times New Roman" w:eastAsia="Times New Roman" w:hAnsi="Times New Roman" w:cs="Times New Roman"/>
          <w:spacing w:val="3"/>
          <w:sz w:val="24"/>
          <w:szCs w:val="24"/>
        </w:rPr>
      </w:pPr>
    </w:p>
    <w:sectPr w:rsidR="001D74BA" w:rsidRPr="00523655" w:rsidSect="000572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F324C" w14:textId="77777777" w:rsidR="00DA34FC" w:rsidRDefault="00DA34FC" w:rsidP="000572EB">
      <w:pPr>
        <w:spacing w:after="0" w:line="240" w:lineRule="auto"/>
      </w:pPr>
      <w:r>
        <w:separator/>
      </w:r>
    </w:p>
  </w:endnote>
  <w:endnote w:type="continuationSeparator" w:id="0">
    <w:p w14:paraId="38E04078" w14:textId="77777777" w:rsidR="00DA34FC" w:rsidRDefault="00DA34FC" w:rsidP="0005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2082088"/>
      <w:docPartObj>
        <w:docPartGallery w:val="Page Numbers (Bottom of Page)"/>
        <w:docPartUnique/>
      </w:docPartObj>
    </w:sdtPr>
    <w:sdtEndPr>
      <w:rPr>
        <w:rFonts w:ascii="Times New Roman" w:hAnsi="Times New Roman" w:cs="Times New Roman"/>
        <w:noProof/>
        <w:sz w:val="20"/>
        <w:szCs w:val="20"/>
      </w:rPr>
    </w:sdtEndPr>
    <w:sdtContent>
      <w:p w14:paraId="1B6CB434" w14:textId="162CABE5" w:rsidR="000572EB" w:rsidRPr="00A138F2" w:rsidRDefault="000572EB">
        <w:pPr>
          <w:pStyle w:val="Footer"/>
          <w:jc w:val="center"/>
          <w:rPr>
            <w:rFonts w:ascii="Times New Roman" w:hAnsi="Times New Roman" w:cs="Times New Roman"/>
            <w:sz w:val="20"/>
            <w:szCs w:val="20"/>
          </w:rPr>
        </w:pPr>
        <w:r w:rsidRPr="00A138F2">
          <w:rPr>
            <w:rFonts w:ascii="Times New Roman" w:hAnsi="Times New Roman" w:cs="Times New Roman"/>
            <w:sz w:val="20"/>
            <w:szCs w:val="20"/>
          </w:rPr>
          <w:fldChar w:fldCharType="begin"/>
        </w:r>
        <w:r w:rsidRPr="00A138F2">
          <w:rPr>
            <w:rFonts w:ascii="Times New Roman" w:hAnsi="Times New Roman" w:cs="Times New Roman"/>
            <w:sz w:val="20"/>
            <w:szCs w:val="20"/>
          </w:rPr>
          <w:instrText xml:space="preserve"> PAGE   \* MERGEFORMAT </w:instrText>
        </w:r>
        <w:r w:rsidRPr="00A138F2">
          <w:rPr>
            <w:rFonts w:ascii="Times New Roman" w:hAnsi="Times New Roman" w:cs="Times New Roman"/>
            <w:sz w:val="20"/>
            <w:szCs w:val="20"/>
          </w:rPr>
          <w:fldChar w:fldCharType="separate"/>
        </w:r>
        <w:r w:rsidRPr="00A138F2">
          <w:rPr>
            <w:rFonts w:ascii="Times New Roman" w:hAnsi="Times New Roman" w:cs="Times New Roman"/>
            <w:noProof/>
            <w:sz w:val="20"/>
            <w:szCs w:val="20"/>
          </w:rPr>
          <w:t>2</w:t>
        </w:r>
        <w:r w:rsidRPr="00A138F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1320" w14:textId="640ED1FB" w:rsidR="001D74BA" w:rsidRPr="00A138F2" w:rsidRDefault="001D74B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73DC1" w14:textId="77777777" w:rsidR="00DA34FC" w:rsidRDefault="00DA34FC" w:rsidP="000572EB">
      <w:pPr>
        <w:spacing w:after="0" w:line="240" w:lineRule="auto"/>
      </w:pPr>
      <w:r>
        <w:separator/>
      </w:r>
    </w:p>
  </w:footnote>
  <w:footnote w:type="continuationSeparator" w:id="0">
    <w:p w14:paraId="331A2400" w14:textId="77777777" w:rsidR="00DA34FC" w:rsidRDefault="00DA34FC" w:rsidP="00057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3D54F" w14:textId="77777777" w:rsidR="007C0D1A" w:rsidRPr="007C0D1A" w:rsidRDefault="007C0D1A" w:rsidP="007C0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08C3330"/>
    <w:lvl w:ilvl="0">
      <w:start w:val="1"/>
      <w:numFmt w:val="decimal"/>
      <w:pStyle w:val="ListNumber"/>
      <w:lvlText w:val="%1."/>
      <w:lvlJc w:val="left"/>
      <w:pPr>
        <w:tabs>
          <w:tab w:val="num" w:pos="360"/>
        </w:tabs>
        <w:ind w:left="360" w:hanging="360"/>
      </w:pPr>
    </w:lvl>
  </w:abstractNum>
  <w:abstractNum w:abstractNumId="1" w15:restartNumberingAfterBreak="0">
    <w:nsid w:val="02291B33"/>
    <w:multiLevelType w:val="singleLevel"/>
    <w:tmpl w:val="EA6CB6F8"/>
    <w:lvl w:ilvl="0">
      <w:start w:val="13"/>
      <w:numFmt w:val="decimal"/>
      <w:lvlText w:val="%1."/>
      <w:lvlJc w:val="left"/>
      <w:pPr>
        <w:tabs>
          <w:tab w:val="num" w:pos="1512"/>
        </w:tabs>
        <w:ind w:left="0" w:firstLine="792"/>
      </w:pPr>
      <w:rPr>
        <w:rFonts w:cs="Times New Roman" w:hint="default"/>
        <w:snapToGrid/>
        <w:sz w:val="23"/>
        <w:szCs w:val="23"/>
      </w:rPr>
    </w:lvl>
  </w:abstractNum>
  <w:abstractNum w:abstractNumId="2" w15:restartNumberingAfterBreak="0">
    <w:nsid w:val="02301D18"/>
    <w:multiLevelType w:val="singleLevel"/>
    <w:tmpl w:val="4A16DE6A"/>
    <w:lvl w:ilvl="0">
      <w:start w:val="4"/>
      <w:numFmt w:val="decimal"/>
      <w:lvlText w:val="%1."/>
      <w:lvlJc w:val="left"/>
      <w:pPr>
        <w:tabs>
          <w:tab w:val="num" w:pos="1440"/>
        </w:tabs>
        <w:ind w:firstLine="720"/>
      </w:pPr>
      <w:rPr>
        <w:rFonts w:cs="Times New Roman"/>
        <w:snapToGrid/>
        <w:sz w:val="23"/>
        <w:szCs w:val="23"/>
      </w:rPr>
    </w:lvl>
  </w:abstractNum>
  <w:abstractNum w:abstractNumId="3" w15:restartNumberingAfterBreak="0">
    <w:nsid w:val="0252F3B9"/>
    <w:multiLevelType w:val="singleLevel"/>
    <w:tmpl w:val="276DF7D7"/>
    <w:lvl w:ilvl="0">
      <w:start w:val="1"/>
      <w:numFmt w:val="decimal"/>
      <w:lvlText w:val="%1."/>
      <w:lvlJc w:val="left"/>
      <w:pPr>
        <w:tabs>
          <w:tab w:val="num" w:pos="1512"/>
        </w:tabs>
        <w:ind w:firstLine="792"/>
      </w:pPr>
      <w:rPr>
        <w:rFonts w:cs="Times New Roman"/>
        <w:snapToGrid/>
        <w:sz w:val="23"/>
        <w:szCs w:val="23"/>
      </w:rPr>
    </w:lvl>
  </w:abstractNum>
  <w:abstractNum w:abstractNumId="4" w15:restartNumberingAfterBreak="0">
    <w:nsid w:val="02C11FAC"/>
    <w:multiLevelType w:val="singleLevel"/>
    <w:tmpl w:val="04090019"/>
    <w:lvl w:ilvl="0">
      <w:start w:val="1"/>
      <w:numFmt w:val="lowerLetter"/>
      <w:lvlText w:val="%1."/>
      <w:lvlJc w:val="left"/>
      <w:pPr>
        <w:ind w:left="1872" w:hanging="360"/>
      </w:pPr>
      <w:rPr>
        <w:snapToGrid/>
        <w:sz w:val="23"/>
        <w:szCs w:val="23"/>
      </w:rPr>
    </w:lvl>
  </w:abstractNum>
  <w:abstractNum w:abstractNumId="5" w15:restartNumberingAfterBreak="0">
    <w:nsid w:val="03480267"/>
    <w:multiLevelType w:val="singleLevel"/>
    <w:tmpl w:val="68E8E812"/>
    <w:lvl w:ilvl="0">
      <w:start w:val="10"/>
      <w:numFmt w:val="decimal"/>
      <w:lvlText w:val="%1."/>
      <w:lvlJc w:val="left"/>
      <w:pPr>
        <w:tabs>
          <w:tab w:val="num" w:pos="1512"/>
        </w:tabs>
        <w:ind w:firstLine="792"/>
      </w:pPr>
      <w:rPr>
        <w:rFonts w:cs="Times New Roman"/>
        <w:snapToGrid/>
        <w:spacing w:val="1"/>
        <w:sz w:val="24"/>
        <w:szCs w:val="24"/>
      </w:rPr>
    </w:lvl>
  </w:abstractNum>
  <w:abstractNum w:abstractNumId="6" w15:restartNumberingAfterBreak="0">
    <w:nsid w:val="059B631E"/>
    <w:multiLevelType w:val="singleLevel"/>
    <w:tmpl w:val="04090019"/>
    <w:lvl w:ilvl="0">
      <w:start w:val="1"/>
      <w:numFmt w:val="lowerLetter"/>
      <w:lvlText w:val="%1."/>
      <w:lvlJc w:val="left"/>
      <w:pPr>
        <w:ind w:left="2610" w:hanging="360"/>
      </w:pPr>
      <w:rPr>
        <w:snapToGrid/>
        <w:sz w:val="23"/>
        <w:szCs w:val="23"/>
      </w:rPr>
    </w:lvl>
  </w:abstractNum>
  <w:abstractNum w:abstractNumId="7" w15:restartNumberingAfterBreak="0">
    <w:nsid w:val="05C9584E"/>
    <w:multiLevelType w:val="singleLevel"/>
    <w:tmpl w:val="027E34B1"/>
    <w:lvl w:ilvl="0">
      <w:start w:val="7"/>
      <w:numFmt w:val="decimal"/>
      <w:lvlText w:val="%1."/>
      <w:lvlJc w:val="left"/>
      <w:pPr>
        <w:tabs>
          <w:tab w:val="num" w:pos="1512"/>
        </w:tabs>
        <w:ind w:firstLine="792"/>
      </w:pPr>
      <w:rPr>
        <w:rFonts w:cs="Times New Roman"/>
        <w:snapToGrid/>
        <w:sz w:val="23"/>
        <w:szCs w:val="23"/>
      </w:rPr>
    </w:lvl>
  </w:abstractNum>
  <w:abstractNum w:abstractNumId="8" w15:restartNumberingAfterBreak="0">
    <w:nsid w:val="0760E3D0"/>
    <w:multiLevelType w:val="singleLevel"/>
    <w:tmpl w:val="42CC7895"/>
    <w:lvl w:ilvl="0">
      <w:start w:val="4"/>
      <w:numFmt w:val="decimal"/>
      <w:lvlText w:val="%1."/>
      <w:lvlJc w:val="left"/>
      <w:pPr>
        <w:tabs>
          <w:tab w:val="num" w:pos="1512"/>
        </w:tabs>
        <w:ind w:firstLine="792"/>
      </w:pPr>
      <w:rPr>
        <w:rFonts w:cs="Times New Roman"/>
        <w:snapToGrid/>
        <w:spacing w:val="3"/>
        <w:sz w:val="23"/>
        <w:szCs w:val="23"/>
      </w:rPr>
    </w:lvl>
  </w:abstractNum>
  <w:num w:numId="1">
    <w:abstractNumId w:val="3"/>
  </w:num>
  <w:num w:numId="2">
    <w:abstractNumId w:val="2"/>
  </w:num>
  <w:num w:numId="3">
    <w:abstractNumId w:val="4"/>
  </w:num>
  <w:num w:numId="4">
    <w:abstractNumId w:val="6"/>
  </w:num>
  <w:num w:numId="5">
    <w:abstractNumId w:val="7"/>
  </w:num>
  <w:num w:numId="6">
    <w:abstractNumId w:val="5"/>
  </w:num>
  <w:num w:numId="7">
    <w:abstractNumId w:val="1"/>
  </w:num>
  <w:num w:numId="8">
    <w:abstractNumId w:val="8"/>
  </w:num>
  <w:num w:numId="9">
    <w:abstractNumId w:val="0"/>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55"/>
    <w:rsid w:val="000019C6"/>
    <w:rsid w:val="00014994"/>
    <w:rsid w:val="0004030E"/>
    <w:rsid w:val="000572EB"/>
    <w:rsid w:val="000E7333"/>
    <w:rsid w:val="000F76DE"/>
    <w:rsid w:val="00114DAB"/>
    <w:rsid w:val="0012058D"/>
    <w:rsid w:val="00125D95"/>
    <w:rsid w:val="001733E1"/>
    <w:rsid w:val="001D74BA"/>
    <w:rsid w:val="001E3DA4"/>
    <w:rsid w:val="00223268"/>
    <w:rsid w:val="00223C6C"/>
    <w:rsid w:val="002346FE"/>
    <w:rsid w:val="00291F5A"/>
    <w:rsid w:val="0036334E"/>
    <w:rsid w:val="003840B7"/>
    <w:rsid w:val="00394F8C"/>
    <w:rsid w:val="00395860"/>
    <w:rsid w:val="00497819"/>
    <w:rsid w:val="004B17A3"/>
    <w:rsid w:val="004D354E"/>
    <w:rsid w:val="004F5779"/>
    <w:rsid w:val="00523655"/>
    <w:rsid w:val="00537E13"/>
    <w:rsid w:val="005B5FA6"/>
    <w:rsid w:val="00614AFE"/>
    <w:rsid w:val="006E2F4D"/>
    <w:rsid w:val="006F69F3"/>
    <w:rsid w:val="00781083"/>
    <w:rsid w:val="007C0D1A"/>
    <w:rsid w:val="007E338C"/>
    <w:rsid w:val="00877072"/>
    <w:rsid w:val="008B7C84"/>
    <w:rsid w:val="008F305B"/>
    <w:rsid w:val="00933D46"/>
    <w:rsid w:val="009A7D76"/>
    <w:rsid w:val="00A138F2"/>
    <w:rsid w:val="00A14395"/>
    <w:rsid w:val="00A63DC0"/>
    <w:rsid w:val="00A70813"/>
    <w:rsid w:val="00AF5EE6"/>
    <w:rsid w:val="00B8197D"/>
    <w:rsid w:val="00CB1F50"/>
    <w:rsid w:val="00D00198"/>
    <w:rsid w:val="00DA34FC"/>
    <w:rsid w:val="00DC72E2"/>
    <w:rsid w:val="00EF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0C14C"/>
  <w15:chartTrackingRefBased/>
  <w15:docId w15:val="{3591F14D-A9F5-4754-ACF2-60C2AAA6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655"/>
    <w:pPr>
      <w:ind w:left="720"/>
      <w:contextualSpacing/>
    </w:pPr>
  </w:style>
  <w:style w:type="paragraph" w:styleId="Header">
    <w:name w:val="header"/>
    <w:basedOn w:val="Normal"/>
    <w:link w:val="HeaderChar"/>
    <w:uiPriority w:val="99"/>
    <w:unhideWhenUsed/>
    <w:rsid w:val="0005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2EB"/>
  </w:style>
  <w:style w:type="paragraph" w:styleId="Footer">
    <w:name w:val="footer"/>
    <w:basedOn w:val="Normal"/>
    <w:link w:val="FooterChar"/>
    <w:uiPriority w:val="99"/>
    <w:unhideWhenUsed/>
    <w:rsid w:val="0005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2EB"/>
  </w:style>
  <w:style w:type="paragraph" w:styleId="BalloonText">
    <w:name w:val="Balloon Text"/>
    <w:basedOn w:val="Normal"/>
    <w:link w:val="BalloonTextChar"/>
    <w:uiPriority w:val="99"/>
    <w:semiHidden/>
    <w:unhideWhenUsed/>
    <w:rsid w:val="00D00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198"/>
    <w:rPr>
      <w:rFonts w:ascii="Segoe UI" w:hAnsi="Segoe UI" w:cs="Segoe UI"/>
      <w:sz w:val="18"/>
      <w:szCs w:val="18"/>
    </w:rPr>
  </w:style>
  <w:style w:type="paragraph" w:styleId="ListNumber">
    <w:name w:val="List Number"/>
    <w:basedOn w:val="Normal"/>
    <w:unhideWhenUsed/>
    <w:rsid w:val="006E2F4D"/>
    <w:pPr>
      <w:numPr>
        <w:numId w:val="9"/>
      </w:numPr>
      <w:tabs>
        <w:tab w:val="clear" w:pos="360"/>
        <w:tab w:val="num" w:pos="1512"/>
      </w:tabs>
      <w:spacing w:after="200" w:line="276" w:lineRule="auto"/>
      <w:ind w:left="0" w:firstLine="792"/>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001E5-7CD4-41BD-AC0B-706F85E7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2</cp:revision>
  <cp:lastPrinted>2019-02-21T18:57:00Z</cp:lastPrinted>
  <dcterms:created xsi:type="dcterms:W3CDTF">2019-02-21T19:06:00Z</dcterms:created>
  <dcterms:modified xsi:type="dcterms:W3CDTF">2019-02-21T19:06:00Z</dcterms:modified>
</cp:coreProperties>
</file>