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21464ED3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EF2662">
        <w:rPr>
          <w:b/>
          <w:i/>
          <w:spacing w:val="-1"/>
          <w:sz w:val="24"/>
        </w:rPr>
        <w:t>March 13,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0BAF007C" w:rsidR="00516456" w:rsidRPr="00966547" w:rsidRDefault="00EF2662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F-2018-3006197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22369643" w:rsidR="00FC03F7" w:rsidRDefault="00EF2662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GRACIELA C. CHRISTLIEB, ESQUIRE</w:t>
      </w:r>
    </w:p>
    <w:p w14:paraId="697C2602" w14:textId="6CB097EA" w:rsidR="006E16C4" w:rsidRDefault="00EF2662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 GAS WORKS</w:t>
      </w:r>
    </w:p>
    <w:p w14:paraId="461ED651" w14:textId="5B522D27" w:rsidR="006E16C4" w:rsidRDefault="00EF2662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800 WEST MONTGOMERY AVENUE</w:t>
      </w:r>
    </w:p>
    <w:p w14:paraId="48FE9D1A" w14:textId="69D82931" w:rsidR="006E16C4" w:rsidRDefault="00EF2662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19122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7148010B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A83462">
        <w:rPr>
          <w:b/>
          <w:sz w:val="24"/>
        </w:rPr>
        <w:t>Certificate of Service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A83462">
        <w:rPr>
          <w:b/>
          <w:sz w:val="24"/>
        </w:rPr>
        <w:t>Philadelphia Gas Works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3462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EF2662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4</cp:revision>
  <cp:lastPrinted>2019-03-13T14:43:00Z</cp:lastPrinted>
  <dcterms:created xsi:type="dcterms:W3CDTF">2019-03-13T14:42:00Z</dcterms:created>
  <dcterms:modified xsi:type="dcterms:W3CDTF">2019-03-13T14:44:00Z</dcterms:modified>
</cp:coreProperties>
</file>