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A7641" w14:textId="77777777" w:rsidR="00F100BB" w:rsidRDefault="00F100BB">
      <w:pPr>
        <w:tabs>
          <w:tab w:val="center" w:pos="4680"/>
        </w:tabs>
        <w:jc w:val="both"/>
        <w:rPr>
          <w:b/>
          <w:sz w:val="24"/>
        </w:rPr>
      </w:pPr>
      <w:r>
        <w:rPr>
          <w:sz w:val="24"/>
        </w:rPr>
        <w:tab/>
      </w:r>
      <w:r>
        <w:rPr>
          <w:b/>
          <w:sz w:val="24"/>
        </w:rPr>
        <w:t>BEFORE THE</w:t>
      </w:r>
    </w:p>
    <w:p w14:paraId="20777468" w14:textId="77777777" w:rsidR="00F100BB" w:rsidRDefault="00F100BB">
      <w:pPr>
        <w:tabs>
          <w:tab w:val="center" w:pos="4680"/>
        </w:tabs>
        <w:jc w:val="both"/>
        <w:rPr>
          <w:b/>
          <w:sz w:val="24"/>
        </w:rPr>
      </w:pPr>
      <w:r>
        <w:rPr>
          <w:b/>
          <w:sz w:val="24"/>
        </w:rPr>
        <w:tab/>
      </w: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21B976A0" w14:textId="77777777" w:rsidR="008A3F8E" w:rsidRDefault="008A3F8E">
      <w:pPr>
        <w:tabs>
          <w:tab w:val="center" w:pos="4680"/>
        </w:tabs>
        <w:jc w:val="both"/>
        <w:rPr>
          <w:b/>
          <w:sz w:val="24"/>
        </w:rPr>
      </w:pPr>
    </w:p>
    <w:p w14:paraId="63089E7B" w14:textId="77777777" w:rsidR="008A3F8E" w:rsidRDefault="008A3F8E">
      <w:pPr>
        <w:tabs>
          <w:tab w:val="center" w:pos="4680"/>
        </w:tabs>
        <w:jc w:val="both"/>
        <w:rPr>
          <w:b/>
          <w:sz w:val="24"/>
        </w:rPr>
      </w:pPr>
    </w:p>
    <w:p w14:paraId="5CB4C407" w14:textId="77777777" w:rsidR="00D813E6" w:rsidRDefault="00D813E6">
      <w:pPr>
        <w:tabs>
          <w:tab w:val="center" w:pos="4680"/>
        </w:tabs>
        <w:jc w:val="both"/>
        <w:rPr>
          <w:b/>
          <w:sz w:val="24"/>
        </w:rPr>
      </w:pPr>
    </w:p>
    <w:p w14:paraId="1DD1173D" w14:textId="71EFE0A4" w:rsidR="003231F9" w:rsidRDefault="00BB72DD" w:rsidP="003231F9">
      <w:pPr>
        <w:tabs>
          <w:tab w:val="left" w:pos="5040"/>
        </w:tabs>
        <w:rPr>
          <w:sz w:val="24"/>
          <w:szCs w:val="24"/>
        </w:rPr>
      </w:pPr>
      <w:r>
        <w:rPr>
          <w:sz w:val="24"/>
          <w:szCs w:val="24"/>
        </w:rPr>
        <w:t>Reading Blue Mountain and Northern</w:t>
      </w:r>
      <w:r w:rsidR="003231F9" w:rsidRPr="003231F9">
        <w:rPr>
          <w:sz w:val="24"/>
          <w:szCs w:val="24"/>
        </w:rPr>
        <w:t xml:space="preserve"> </w:t>
      </w:r>
      <w:r w:rsidR="00657258">
        <w:rPr>
          <w:sz w:val="24"/>
          <w:szCs w:val="24"/>
        </w:rPr>
        <w:tab/>
        <w:t>:</w:t>
      </w:r>
      <w:r w:rsidR="00657258">
        <w:rPr>
          <w:sz w:val="24"/>
          <w:szCs w:val="24"/>
        </w:rPr>
        <w:tab/>
      </w:r>
      <w:r w:rsidR="00657258">
        <w:rPr>
          <w:sz w:val="24"/>
          <w:szCs w:val="24"/>
        </w:rPr>
        <w:tab/>
      </w:r>
    </w:p>
    <w:p w14:paraId="3087D114" w14:textId="401F0033" w:rsidR="00657258" w:rsidRDefault="00BB72DD" w:rsidP="00BB72DD">
      <w:pPr>
        <w:tabs>
          <w:tab w:val="left" w:pos="5040"/>
        </w:tabs>
        <w:rPr>
          <w:spacing w:val="-3"/>
          <w:sz w:val="24"/>
          <w:szCs w:val="24"/>
        </w:rPr>
      </w:pPr>
      <w:r>
        <w:rPr>
          <w:sz w:val="24"/>
          <w:szCs w:val="24"/>
        </w:rPr>
        <w:t>Railroad</w:t>
      </w:r>
      <w:r>
        <w:rPr>
          <w:sz w:val="24"/>
          <w:szCs w:val="24"/>
        </w:rPr>
        <w:tab/>
      </w:r>
      <w:r w:rsidR="00657258">
        <w:rPr>
          <w:spacing w:val="-3"/>
          <w:sz w:val="24"/>
          <w:szCs w:val="24"/>
        </w:rPr>
        <w:t>:</w:t>
      </w:r>
    </w:p>
    <w:p w14:paraId="656CC98D" w14:textId="4EE076E8" w:rsidR="00657258" w:rsidRDefault="00657258" w:rsidP="003231F9">
      <w:pPr>
        <w:rPr>
          <w:spacing w:val="-3"/>
          <w:sz w:val="24"/>
          <w:szCs w:val="24"/>
        </w:rPr>
      </w:pPr>
      <w:r>
        <w:rPr>
          <w:spacing w:val="-3"/>
          <w:sz w:val="24"/>
          <w:szCs w:val="24"/>
        </w:rPr>
        <w:tab/>
      </w:r>
      <w:r w:rsidR="00BB72DD">
        <w:rPr>
          <w:spacing w:val="-3"/>
          <w:sz w:val="24"/>
          <w:szCs w:val="24"/>
        </w:rPr>
        <w:tab/>
      </w:r>
      <w:r w:rsidR="00BB72DD">
        <w:rPr>
          <w:spacing w:val="-3"/>
          <w:sz w:val="24"/>
          <w:szCs w:val="24"/>
        </w:rPr>
        <w:tab/>
      </w:r>
      <w:r w:rsidR="00BB72DD">
        <w:rPr>
          <w:spacing w:val="-3"/>
          <w:sz w:val="24"/>
          <w:szCs w:val="24"/>
        </w:rPr>
        <w:tab/>
      </w:r>
      <w:r w:rsidR="00BB72DD">
        <w:rPr>
          <w:spacing w:val="-3"/>
          <w:sz w:val="24"/>
          <w:szCs w:val="24"/>
        </w:rPr>
        <w:tab/>
      </w:r>
      <w:r w:rsidR="00BB72DD">
        <w:rPr>
          <w:spacing w:val="-3"/>
          <w:sz w:val="24"/>
          <w:szCs w:val="24"/>
        </w:rPr>
        <w:tab/>
      </w:r>
      <w:r w:rsidR="00BB72DD">
        <w:rPr>
          <w:spacing w:val="-3"/>
          <w:sz w:val="24"/>
          <w:szCs w:val="24"/>
        </w:rPr>
        <w:tab/>
      </w:r>
      <w:r>
        <w:rPr>
          <w:spacing w:val="-3"/>
          <w:sz w:val="24"/>
          <w:szCs w:val="24"/>
        </w:rPr>
        <w:t>:</w:t>
      </w:r>
      <w:r w:rsidR="003231F9" w:rsidRPr="003231F9">
        <w:rPr>
          <w:spacing w:val="-3"/>
          <w:sz w:val="24"/>
          <w:szCs w:val="24"/>
        </w:rPr>
        <w:t xml:space="preserve"> </w:t>
      </w:r>
    </w:p>
    <w:p w14:paraId="197D0589" w14:textId="2862D0C5" w:rsidR="00657258" w:rsidRDefault="00657258" w:rsidP="003231F9">
      <w:pPr>
        <w:rPr>
          <w:spacing w:val="-3"/>
          <w:sz w:val="24"/>
          <w:szCs w:val="24"/>
        </w:rPr>
      </w:pPr>
      <w:r>
        <w:rPr>
          <w:spacing w:val="-3"/>
          <w:sz w:val="24"/>
          <w:szCs w:val="24"/>
        </w:rPr>
        <w:tab/>
      </w:r>
      <w:r w:rsidR="00BB72DD">
        <w:rPr>
          <w:spacing w:val="-3"/>
          <w:sz w:val="24"/>
          <w:szCs w:val="24"/>
        </w:rPr>
        <w:t>v.</w:t>
      </w:r>
      <w:r w:rsidR="00BB72DD">
        <w:rPr>
          <w:spacing w:val="-3"/>
          <w:sz w:val="24"/>
          <w:szCs w:val="24"/>
        </w:rPr>
        <w:tab/>
      </w:r>
      <w:r w:rsidR="00BB72DD">
        <w:rPr>
          <w:spacing w:val="-3"/>
          <w:sz w:val="24"/>
          <w:szCs w:val="24"/>
        </w:rPr>
        <w:tab/>
      </w:r>
      <w:r w:rsidR="00BB72DD">
        <w:rPr>
          <w:spacing w:val="-3"/>
          <w:sz w:val="24"/>
          <w:szCs w:val="24"/>
        </w:rPr>
        <w:tab/>
      </w:r>
      <w:r w:rsidR="00BB72DD">
        <w:rPr>
          <w:spacing w:val="-3"/>
          <w:sz w:val="24"/>
          <w:szCs w:val="24"/>
        </w:rPr>
        <w:tab/>
      </w:r>
      <w:r w:rsidR="00BB72DD">
        <w:rPr>
          <w:spacing w:val="-3"/>
          <w:sz w:val="24"/>
          <w:szCs w:val="24"/>
        </w:rPr>
        <w:tab/>
      </w:r>
      <w:r w:rsidR="00BB72DD">
        <w:rPr>
          <w:spacing w:val="-3"/>
          <w:sz w:val="24"/>
          <w:szCs w:val="24"/>
        </w:rPr>
        <w:tab/>
      </w:r>
      <w:r>
        <w:rPr>
          <w:spacing w:val="-3"/>
          <w:sz w:val="24"/>
          <w:szCs w:val="24"/>
        </w:rPr>
        <w:t>:</w:t>
      </w:r>
      <w:r w:rsidR="00BB72DD">
        <w:rPr>
          <w:spacing w:val="-3"/>
          <w:sz w:val="24"/>
          <w:szCs w:val="24"/>
        </w:rPr>
        <w:tab/>
      </w:r>
      <w:r w:rsidR="00BB72DD">
        <w:rPr>
          <w:spacing w:val="-3"/>
          <w:sz w:val="24"/>
          <w:szCs w:val="24"/>
        </w:rPr>
        <w:tab/>
        <w:t>C-2018-3006389</w:t>
      </w:r>
    </w:p>
    <w:p w14:paraId="6C4A0E0B" w14:textId="5AD6AA7B" w:rsidR="003231F9" w:rsidRDefault="003231F9" w:rsidP="003231F9">
      <w:pPr>
        <w:rPr>
          <w:spacing w:val="-3"/>
          <w:sz w:val="24"/>
          <w:szCs w:val="24"/>
        </w:rPr>
      </w:pPr>
      <w:r>
        <w:rPr>
          <w:spacing w:val="-3"/>
          <w:sz w:val="24"/>
          <w:szCs w:val="24"/>
        </w:rPr>
        <w:tab/>
      </w:r>
      <w:r>
        <w:rPr>
          <w:spacing w:val="-3"/>
          <w:sz w:val="24"/>
          <w:szCs w:val="24"/>
        </w:rPr>
        <w:tab/>
      </w:r>
      <w:r w:rsidR="00BB72DD">
        <w:rPr>
          <w:spacing w:val="-3"/>
          <w:sz w:val="24"/>
          <w:szCs w:val="24"/>
        </w:rPr>
        <w:tab/>
      </w:r>
      <w:r w:rsidR="00BB72DD">
        <w:rPr>
          <w:spacing w:val="-3"/>
          <w:sz w:val="24"/>
          <w:szCs w:val="24"/>
        </w:rPr>
        <w:tab/>
      </w:r>
      <w:r w:rsidR="00BB72DD">
        <w:rPr>
          <w:spacing w:val="-3"/>
          <w:sz w:val="24"/>
          <w:szCs w:val="24"/>
        </w:rPr>
        <w:tab/>
      </w:r>
      <w:r w:rsidR="00BB72DD">
        <w:rPr>
          <w:spacing w:val="-3"/>
          <w:sz w:val="24"/>
          <w:szCs w:val="24"/>
        </w:rPr>
        <w:tab/>
      </w:r>
      <w:r w:rsidR="00BB72DD">
        <w:rPr>
          <w:spacing w:val="-3"/>
          <w:sz w:val="24"/>
          <w:szCs w:val="24"/>
        </w:rPr>
        <w:tab/>
      </w:r>
      <w:r>
        <w:rPr>
          <w:spacing w:val="-3"/>
          <w:sz w:val="24"/>
          <w:szCs w:val="24"/>
        </w:rPr>
        <w:t>:</w:t>
      </w:r>
    </w:p>
    <w:p w14:paraId="78571456" w14:textId="400FCFD3" w:rsidR="00BB72DD" w:rsidRPr="003231F9" w:rsidRDefault="00BB72DD" w:rsidP="003231F9">
      <w:pPr>
        <w:rPr>
          <w:sz w:val="24"/>
          <w:szCs w:val="24"/>
        </w:rPr>
      </w:pPr>
      <w:r>
        <w:rPr>
          <w:spacing w:val="-3"/>
          <w:sz w:val="24"/>
          <w:szCs w:val="24"/>
        </w:rPr>
        <w:t>Department of Transportation</w:t>
      </w:r>
      <w:r>
        <w:rPr>
          <w:spacing w:val="-3"/>
          <w:sz w:val="24"/>
          <w:szCs w:val="24"/>
        </w:rPr>
        <w:tab/>
      </w:r>
      <w:r>
        <w:rPr>
          <w:spacing w:val="-3"/>
          <w:sz w:val="24"/>
          <w:szCs w:val="24"/>
        </w:rPr>
        <w:tab/>
      </w:r>
      <w:r>
        <w:rPr>
          <w:spacing w:val="-3"/>
          <w:sz w:val="24"/>
          <w:szCs w:val="24"/>
        </w:rPr>
        <w:tab/>
      </w:r>
      <w:r>
        <w:rPr>
          <w:spacing w:val="-3"/>
          <w:sz w:val="24"/>
          <w:szCs w:val="24"/>
        </w:rPr>
        <w:tab/>
        <w:t>:</w:t>
      </w:r>
    </w:p>
    <w:p w14:paraId="70099B74" w14:textId="77777777" w:rsidR="00D813E6" w:rsidRDefault="00D813E6">
      <w:pPr>
        <w:tabs>
          <w:tab w:val="center" w:pos="4680"/>
        </w:tabs>
        <w:jc w:val="both"/>
        <w:rPr>
          <w:b/>
          <w:sz w:val="24"/>
        </w:rPr>
      </w:pPr>
    </w:p>
    <w:p w14:paraId="3B9D9ADD" w14:textId="77777777" w:rsidR="002839B6" w:rsidRDefault="002839B6">
      <w:pPr>
        <w:tabs>
          <w:tab w:val="center" w:pos="4680"/>
        </w:tabs>
        <w:jc w:val="both"/>
        <w:rPr>
          <w:sz w:val="24"/>
        </w:rPr>
      </w:pPr>
    </w:p>
    <w:p w14:paraId="284AF584" w14:textId="77777777" w:rsidR="00F100BB" w:rsidRDefault="00F100BB">
      <w:pPr>
        <w:jc w:val="both"/>
        <w:rPr>
          <w:sz w:val="24"/>
        </w:rPr>
      </w:pPr>
    </w:p>
    <w:p w14:paraId="5EB98BA3" w14:textId="77777777" w:rsidR="00F100BB" w:rsidRDefault="00F100BB">
      <w:pPr>
        <w:tabs>
          <w:tab w:val="center" w:pos="4680"/>
        </w:tabs>
        <w:jc w:val="both"/>
        <w:rPr>
          <w:sz w:val="24"/>
        </w:rPr>
      </w:pPr>
      <w:r>
        <w:rPr>
          <w:sz w:val="24"/>
        </w:rPr>
        <w:tab/>
      </w:r>
      <w:r>
        <w:rPr>
          <w:b/>
          <w:sz w:val="24"/>
          <w:u w:val="single"/>
        </w:rPr>
        <w:t>PREHEARING CONFERENCE ORDER</w:t>
      </w:r>
    </w:p>
    <w:p w14:paraId="0F2EDF62" w14:textId="77777777" w:rsidR="00F100BB" w:rsidRDefault="00F100BB">
      <w:pPr>
        <w:jc w:val="both"/>
        <w:rPr>
          <w:sz w:val="24"/>
        </w:rPr>
      </w:pPr>
    </w:p>
    <w:p w14:paraId="143C6D0C" w14:textId="77777777" w:rsidR="00F100BB" w:rsidRDefault="00F100BB">
      <w:pPr>
        <w:jc w:val="both"/>
        <w:rPr>
          <w:sz w:val="24"/>
        </w:rPr>
      </w:pPr>
    </w:p>
    <w:p w14:paraId="62FC6562" w14:textId="7BE49299" w:rsidR="003C30D2" w:rsidRDefault="00A9367C" w:rsidP="00A9367C">
      <w:pPr>
        <w:spacing w:line="360" w:lineRule="auto"/>
        <w:rPr>
          <w:sz w:val="24"/>
        </w:rPr>
      </w:pPr>
      <w:r>
        <w:rPr>
          <w:sz w:val="24"/>
        </w:rPr>
        <w:tab/>
      </w:r>
      <w:r>
        <w:rPr>
          <w:sz w:val="24"/>
        </w:rPr>
        <w:tab/>
      </w:r>
      <w:r w:rsidR="003C30D2">
        <w:rPr>
          <w:sz w:val="24"/>
        </w:rPr>
        <w:t>O</w:t>
      </w:r>
      <w:r w:rsidR="003C30D2" w:rsidRPr="003C30D2">
        <w:rPr>
          <w:sz w:val="24"/>
        </w:rPr>
        <w:t>n November 26, 201</w:t>
      </w:r>
      <w:r w:rsidR="005D3259">
        <w:rPr>
          <w:sz w:val="24"/>
        </w:rPr>
        <w:t>8</w:t>
      </w:r>
      <w:r w:rsidR="003C30D2" w:rsidRPr="003C30D2">
        <w:rPr>
          <w:sz w:val="24"/>
        </w:rPr>
        <w:t xml:space="preserve">, </w:t>
      </w:r>
      <w:r w:rsidR="003C30D2">
        <w:rPr>
          <w:sz w:val="24"/>
        </w:rPr>
        <w:t xml:space="preserve">a Formal Complaint was filed by </w:t>
      </w:r>
      <w:r w:rsidR="003C30D2" w:rsidRPr="003C30D2">
        <w:rPr>
          <w:sz w:val="24"/>
        </w:rPr>
        <w:t>Erik Yoder for Reading Blue Mountain and Northern Railroad (Railroad,</w:t>
      </w:r>
      <w:r w:rsidR="003C30D2">
        <w:rPr>
          <w:sz w:val="24"/>
        </w:rPr>
        <w:t xml:space="preserve"> </w:t>
      </w:r>
      <w:r w:rsidR="003C30D2" w:rsidRPr="003C30D2">
        <w:rPr>
          <w:sz w:val="24"/>
        </w:rPr>
        <w:t>Company, or Complainant) against the Commonwealth of Pennsylvania, Department of Transportation (PennDOT).</w:t>
      </w:r>
      <w:r w:rsidR="00C85428" w:rsidRPr="00C85428">
        <w:rPr>
          <w:rStyle w:val="FootnoteReference"/>
        </w:rPr>
        <w:footnoteReference w:id="1"/>
      </w:r>
      <w:r w:rsidR="003C30D2" w:rsidRPr="003C30D2">
        <w:rPr>
          <w:sz w:val="24"/>
        </w:rPr>
        <w:t xml:space="preserve">  It is alleged that the crossing where State Route 3015 (Moosic Road, DOT 226 115 F) crosses, at grade, a single track of Complainant’s railroad in Old Forge Borough, Lackawanna County is in </w:t>
      </w:r>
      <w:r w:rsidR="003C30D2">
        <w:rPr>
          <w:sz w:val="24"/>
        </w:rPr>
        <w:t>poor</w:t>
      </w:r>
      <w:r w:rsidR="003C30D2" w:rsidRPr="003C30D2">
        <w:rPr>
          <w:sz w:val="24"/>
        </w:rPr>
        <w:t xml:space="preserve"> condition. More specifically,</w:t>
      </w:r>
      <w:r w:rsidR="003C30D2">
        <w:rPr>
          <w:sz w:val="24"/>
        </w:rPr>
        <w:t xml:space="preserve"> the</w:t>
      </w:r>
      <w:r w:rsidR="003C30D2" w:rsidRPr="003C30D2">
        <w:rPr>
          <w:sz w:val="24"/>
        </w:rPr>
        <w:t xml:space="preserve"> Complaint alleges that the crossing is being adversely affected by water collecting at the crossing as it flows along State Route 3015.</w:t>
      </w:r>
    </w:p>
    <w:p w14:paraId="747B8F5B" w14:textId="77777777" w:rsidR="003C30D2" w:rsidRDefault="003C30D2" w:rsidP="00A9367C">
      <w:pPr>
        <w:spacing w:line="360" w:lineRule="auto"/>
        <w:rPr>
          <w:sz w:val="24"/>
        </w:rPr>
      </w:pPr>
    </w:p>
    <w:p w14:paraId="62FB300C" w14:textId="1BC10A4B" w:rsidR="00F06A74" w:rsidRDefault="003C30D2" w:rsidP="00A9367C">
      <w:pPr>
        <w:spacing w:line="360" w:lineRule="auto"/>
        <w:rPr>
          <w:sz w:val="24"/>
        </w:rPr>
      </w:pPr>
      <w:r>
        <w:rPr>
          <w:sz w:val="24"/>
        </w:rPr>
        <w:tab/>
      </w:r>
      <w:r>
        <w:rPr>
          <w:sz w:val="24"/>
        </w:rPr>
        <w:tab/>
        <w:t xml:space="preserve">On February 21, 2019, </w:t>
      </w:r>
      <w:r w:rsidR="00F06A74">
        <w:rPr>
          <w:sz w:val="24"/>
        </w:rPr>
        <w:t xml:space="preserve">a letter was issued by the Secretary of the Public Utility Commission </w:t>
      </w:r>
      <w:r w:rsidR="005D3259">
        <w:rPr>
          <w:sz w:val="24"/>
        </w:rPr>
        <w:t xml:space="preserve">as a result of a field investigation and conference held on December 19, 2018.  The Secretary’s letter </w:t>
      </w:r>
      <w:r w:rsidR="00F06A74">
        <w:rPr>
          <w:sz w:val="24"/>
        </w:rPr>
        <w:t>set forth the following directives:</w:t>
      </w:r>
    </w:p>
    <w:p w14:paraId="18E0EF9A" w14:textId="77777777" w:rsidR="00F06A74" w:rsidRDefault="00F06A74" w:rsidP="00A9367C">
      <w:pPr>
        <w:spacing w:line="360" w:lineRule="auto"/>
        <w:rPr>
          <w:sz w:val="24"/>
        </w:rPr>
      </w:pPr>
    </w:p>
    <w:p w14:paraId="53269FCE" w14:textId="77777777" w:rsidR="00F06A74" w:rsidRPr="00F06A74" w:rsidRDefault="00F06A74" w:rsidP="0038775E">
      <w:pPr>
        <w:numPr>
          <w:ilvl w:val="0"/>
          <w:numId w:val="2"/>
        </w:numPr>
        <w:tabs>
          <w:tab w:val="left" w:pos="-720"/>
        </w:tabs>
        <w:suppressAutoHyphens/>
        <w:ind w:left="1440" w:right="720"/>
        <w:jc w:val="both"/>
        <w:rPr>
          <w:spacing w:val="-3"/>
          <w:sz w:val="24"/>
          <w:szCs w:val="24"/>
        </w:rPr>
      </w:pPr>
      <w:r w:rsidRPr="00F06A74">
        <w:rPr>
          <w:spacing w:val="-3"/>
          <w:sz w:val="24"/>
          <w:szCs w:val="24"/>
        </w:rPr>
        <w:t xml:space="preserve">Pennsylvania Department of Transportation, at its sole cost and expense, shall furnish all material and do all work necessary in order to repair the approach roadways adjacent to the crossing up to the high-type concrete surface to establish a smooth and satisfactory condition. </w:t>
      </w:r>
    </w:p>
    <w:p w14:paraId="0BCD8E8F" w14:textId="77777777" w:rsidR="00F06A74" w:rsidRPr="00F06A74" w:rsidRDefault="00F06A74" w:rsidP="0038775E">
      <w:pPr>
        <w:tabs>
          <w:tab w:val="left" w:pos="-720"/>
        </w:tabs>
        <w:suppressAutoHyphens/>
        <w:ind w:left="1440" w:right="720"/>
        <w:jc w:val="both"/>
        <w:rPr>
          <w:spacing w:val="-3"/>
          <w:sz w:val="24"/>
          <w:szCs w:val="24"/>
        </w:rPr>
      </w:pPr>
    </w:p>
    <w:p w14:paraId="67E2CCED" w14:textId="77777777" w:rsidR="00F06A74" w:rsidRPr="00F06A74" w:rsidRDefault="00F06A74" w:rsidP="0038775E">
      <w:pPr>
        <w:numPr>
          <w:ilvl w:val="0"/>
          <w:numId w:val="2"/>
        </w:numPr>
        <w:tabs>
          <w:tab w:val="left" w:pos="-720"/>
        </w:tabs>
        <w:suppressAutoHyphens/>
        <w:ind w:left="1440" w:right="720"/>
        <w:jc w:val="both"/>
        <w:rPr>
          <w:spacing w:val="-3"/>
          <w:sz w:val="24"/>
          <w:szCs w:val="24"/>
        </w:rPr>
      </w:pPr>
      <w:r w:rsidRPr="00F06A74">
        <w:rPr>
          <w:spacing w:val="-3"/>
          <w:sz w:val="24"/>
          <w:szCs w:val="24"/>
        </w:rPr>
        <w:t xml:space="preserve">Reading Blue Mountain and Northern Railroad, at its sole cost and expense, shall furnish all material and do all work necessary to repair the high-type concrete surface in order to establish a smooth and satisfactory condition. </w:t>
      </w:r>
    </w:p>
    <w:p w14:paraId="02DC9D28" w14:textId="77777777" w:rsidR="00F06A74" w:rsidRPr="00F06A74" w:rsidRDefault="00F06A74" w:rsidP="0038775E">
      <w:pPr>
        <w:ind w:left="1440" w:right="720"/>
        <w:rPr>
          <w:spacing w:val="-3"/>
          <w:sz w:val="24"/>
          <w:szCs w:val="24"/>
        </w:rPr>
      </w:pPr>
    </w:p>
    <w:p w14:paraId="6485C113" w14:textId="77777777" w:rsidR="00F06A74" w:rsidRPr="00F06A74" w:rsidRDefault="00F06A74" w:rsidP="0038775E">
      <w:pPr>
        <w:numPr>
          <w:ilvl w:val="0"/>
          <w:numId w:val="2"/>
        </w:numPr>
        <w:tabs>
          <w:tab w:val="left" w:pos="-720"/>
        </w:tabs>
        <w:suppressAutoHyphens/>
        <w:ind w:left="1440" w:right="720"/>
        <w:jc w:val="both"/>
        <w:rPr>
          <w:spacing w:val="-3"/>
          <w:sz w:val="24"/>
          <w:szCs w:val="24"/>
        </w:rPr>
      </w:pPr>
      <w:r w:rsidRPr="00F06A74">
        <w:rPr>
          <w:spacing w:val="-3"/>
          <w:sz w:val="24"/>
          <w:szCs w:val="24"/>
        </w:rPr>
        <w:lastRenderedPageBreak/>
        <w:t xml:space="preserve">Pennsylvania Department of Transportation, at its sole cost and expense, shall establish and maintain any detours or traffic controls that may be required in order to make the repairs stated in Paragraphs 1 and 2, herein. </w:t>
      </w:r>
    </w:p>
    <w:p w14:paraId="7A4CE2EC" w14:textId="77777777" w:rsidR="00F06A74" w:rsidRPr="00F06A74" w:rsidRDefault="00F06A74" w:rsidP="0038775E">
      <w:pPr>
        <w:ind w:left="1440" w:right="720"/>
        <w:rPr>
          <w:spacing w:val="-3"/>
          <w:sz w:val="24"/>
          <w:szCs w:val="24"/>
        </w:rPr>
      </w:pPr>
    </w:p>
    <w:p w14:paraId="72AA7397" w14:textId="77777777" w:rsidR="00F06A74" w:rsidRPr="00F06A74" w:rsidRDefault="00F06A74" w:rsidP="0038775E">
      <w:pPr>
        <w:numPr>
          <w:ilvl w:val="0"/>
          <w:numId w:val="2"/>
        </w:numPr>
        <w:tabs>
          <w:tab w:val="left" w:pos="-720"/>
        </w:tabs>
        <w:suppressAutoHyphens/>
        <w:ind w:left="1440" w:right="720"/>
        <w:jc w:val="both"/>
        <w:rPr>
          <w:spacing w:val="-3"/>
          <w:sz w:val="24"/>
          <w:szCs w:val="24"/>
        </w:rPr>
      </w:pPr>
      <w:r w:rsidRPr="00F06A74">
        <w:rPr>
          <w:spacing w:val="-3"/>
          <w:sz w:val="24"/>
          <w:szCs w:val="24"/>
        </w:rPr>
        <w:t xml:space="preserve">Reading Blue Mountain and Northern Railroad, at its sole cost and expense, shall furnish any watch men, flagmen, inspectors, and/or engineering services that are deemed necessary in order to protect the Railroad’s operations or facilities during repairs as stated in Paragraphs 1 and 2, herein.  </w:t>
      </w:r>
    </w:p>
    <w:p w14:paraId="10214B70" w14:textId="77777777" w:rsidR="00F06A74" w:rsidRPr="00F06A74" w:rsidRDefault="00F06A74" w:rsidP="0038775E">
      <w:pPr>
        <w:ind w:left="1440" w:right="720"/>
        <w:rPr>
          <w:spacing w:val="-3"/>
          <w:sz w:val="24"/>
          <w:szCs w:val="24"/>
        </w:rPr>
      </w:pPr>
    </w:p>
    <w:p w14:paraId="6857CA99" w14:textId="77777777" w:rsidR="00F06A74" w:rsidRPr="00F06A74" w:rsidRDefault="00F06A74" w:rsidP="0038775E">
      <w:pPr>
        <w:numPr>
          <w:ilvl w:val="0"/>
          <w:numId w:val="2"/>
        </w:numPr>
        <w:tabs>
          <w:tab w:val="left" w:pos="-720"/>
        </w:tabs>
        <w:suppressAutoHyphens/>
        <w:ind w:left="1440" w:right="720"/>
        <w:jc w:val="both"/>
        <w:rPr>
          <w:spacing w:val="-3"/>
          <w:sz w:val="24"/>
          <w:szCs w:val="24"/>
        </w:rPr>
      </w:pPr>
      <w:r w:rsidRPr="00F06A74">
        <w:rPr>
          <w:spacing w:val="-3"/>
          <w:sz w:val="24"/>
          <w:szCs w:val="24"/>
        </w:rPr>
        <w:t xml:space="preserve">All maintenance responsibilities as directed by the September 13, 2001 Secretarial Letter at Docket Number A-00117857 shall remain in full force and effect.  </w:t>
      </w:r>
    </w:p>
    <w:p w14:paraId="0B04314B" w14:textId="77777777" w:rsidR="00F06A74" w:rsidRPr="00F06A74" w:rsidRDefault="00F06A74" w:rsidP="0038775E">
      <w:pPr>
        <w:ind w:left="1440" w:right="720"/>
        <w:rPr>
          <w:spacing w:val="-3"/>
          <w:sz w:val="24"/>
          <w:szCs w:val="24"/>
        </w:rPr>
      </w:pPr>
    </w:p>
    <w:p w14:paraId="3AE3B854" w14:textId="77777777" w:rsidR="00F06A74" w:rsidRPr="00F06A74" w:rsidRDefault="00F06A74" w:rsidP="0038775E">
      <w:pPr>
        <w:numPr>
          <w:ilvl w:val="0"/>
          <w:numId w:val="2"/>
        </w:numPr>
        <w:tabs>
          <w:tab w:val="left" w:pos="-720"/>
        </w:tabs>
        <w:suppressAutoHyphens/>
        <w:ind w:left="1440" w:right="720"/>
        <w:jc w:val="both"/>
        <w:rPr>
          <w:spacing w:val="-3"/>
          <w:sz w:val="24"/>
          <w:szCs w:val="24"/>
        </w:rPr>
      </w:pPr>
      <w:r w:rsidRPr="00F06A74">
        <w:rPr>
          <w:spacing w:val="-3"/>
          <w:sz w:val="24"/>
          <w:szCs w:val="24"/>
        </w:rPr>
        <w:t xml:space="preserve">This matter shall be referred to the Commission’s Office of Administrative Law Judge so that a hearing can be scheduled in order to receive testimony necessary to determine a final resolution to the Formal Complaint.  </w:t>
      </w:r>
    </w:p>
    <w:p w14:paraId="34162BFB" w14:textId="77777777" w:rsidR="00F06A74" w:rsidRDefault="00F06A74" w:rsidP="00A9367C">
      <w:pPr>
        <w:spacing w:line="360" w:lineRule="auto"/>
        <w:rPr>
          <w:sz w:val="24"/>
        </w:rPr>
      </w:pPr>
    </w:p>
    <w:p w14:paraId="5036ECBE" w14:textId="21BD7139" w:rsidR="00F06A74" w:rsidRDefault="00F06A74" w:rsidP="00F06A74">
      <w:pPr>
        <w:spacing w:line="360" w:lineRule="auto"/>
        <w:rPr>
          <w:sz w:val="24"/>
        </w:rPr>
      </w:pPr>
      <w:r>
        <w:rPr>
          <w:sz w:val="24"/>
        </w:rPr>
        <w:t xml:space="preserve">The Secretary’s letter also stated that any party </w:t>
      </w:r>
      <w:r w:rsidRPr="00F06A74">
        <w:rPr>
          <w:sz w:val="24"/>
        </w:rPr>
        <w:t>dissatisfied with the resolution of this matter</w:t>
      </w:r>
      <w:r>
        <w:rPr>
          <w:sz w:val="24"/>
        </w:rPr>
        <w:t xml:space="preserve"> </w:t>
      </w:r>
      <w:r w:rsidRPr="00F06A74">
        <w:rPr>
          <w:sz w:val="24"/>
        </w:rPr>
        <w:t xml:space="preserve">may, as set forth in 52 Pa. Code §§ 1.31 and 5.44, file a Petition for Reconsideration from Staff Action with the Commission within twenty (20) days of the date of this letter.  </w:t>
      </w:r>
    </w:p>
    <w:p w14:paraId="36BAE5D4" w14:textId="77777777" w:rsidR="00F06A74" w:rsidRDefault="00F06A74" w:rsidP="00A9367C">
      <w:pPr>
        <w:spacing w:line="360" w:lineRule="auto"/>
        <w:rPr>
          <w:sz w:val="24"/>
        </w:rPr>
      </w:pPr>
    </w:p>
    <w:p w14:paraId="1E1A6239" w14:textId="6866A930" w:rsidR="00F06A74" w:rsidRDefault="003C30D2" w:rsidP="00A9367C">
      <w:pPr>
        <w:spacing w:line="360" w:lineRule="auto"/>
        <w:rPr>
          <w:sz w:val="24"/>
          <w:szCs w:val="24"/>
        </w:rPr>
      </w:pPr>
      <w:r>
        <w:rPr>
          <w:sz w:val="24"/>
        </w:rPr>
        <w:tab/>
      </w:r>
      <w:r>
        <w:rPr>
          <w:sz w:val="24"/>
        </w:rPr>
        <w:tab/>
      </w:r>
      <w:r w:rsidR="00F06A74">
        <w:rPr>
          <w:sz w:val="24"/>
        </w:rPr>
        <w:t xml:space="preserve">Consistent with </w:t>
      </w:r>
      <w:r w:rsidR="00595644">
        <w:rPr>
          <w:sz w:val="24"/>
        </w:rPr>
        <w:t xml:space="preserve">Paragraph 6 of </w:t>
      </w:r>
      <w:r w:rsidR="00F06A74">
        <w:rPr>
          <w:sz w:val="24"/>
        </w:rPr>
        <w:t>the Secretary’s letter, a</w:t>
      </w:r>
      <w:r w:rsidR="00A9367C">
        <w:rPr>
          <w:sz w:val="24"/>
        </w:rPr>
        <w:t xml:space="preserve">n initial telephonic </w:t>
      </w:r>
      <w:r w:rsidR="009071B4">
        <w:rPr>
          <w:sz w:val="24"/>
        </w:rPr>
        <w:t>prehearing conference i</w:t>
      </w:r>
      <w:r w:rsidR="00A9367C">
        <w:rPr>
          <w:sz w:val="24"/>
        </w:rPr>
        <w:t xml:space="preserve">n this case is scheduled for </w:t>
      </w:r>
      <w:r w:rsidR="00BB72DD">
        <w:rPr>
          <w:sz w:val="24"/>
        </w:rPr>
        <w:t>Marc</w:t>
      </w:r>
      <w:r w:rsidR="00F06A74">
        <w:rPr>
          <w:sz w:val="24"/>
        </w:rPr>
        <w:t>h</w:t>
      </w:r>
      <w:r w:rsidR="00BB72DD">
        <w:rPr>
          <w:sz w:val="24"/>
        </w:rPr>
        <w:t xml:space="preserve"> 26</w:t>
      </w:r>
      <w:r w:rsidR="00A9367C">
        <w:rPr>
          <w:sz w:val="24"/>
        </w:rPr>
        <w:t>,</w:t>
      </w:r>
      <w:r w:rsidR="00BB72DD">
        <w:rPr>
          <w:sz w:val="24"/>
        </w:rPr>
        <w:t xml:space="preserve"> 2019</w:t>
      </w:r>
      <w:r w:rsidR="00A9367C">
        <w:rPr>
          <w:sz w:val="24"/>
        </w:rPr>
        <w:t xml:space="preserve">, at 10:00 a.m.  </w:t>
      </w:r>
      <w:r w:rsidR="00A9367C" w:rsidRPr="00802D85">
        <w:rPr>
          <w:sz w:val="24"/>
          <w:szCs w:val="24"/>
        </w:rPr>
        <w:t xml:space="preserve">To participate in the </w:t>
      </w:r>
      <w:r w:rsidR="009071B4">
        <w:rPr>
          <w:sz w:val="24"/>
          <w:szCs w:val="24"/>
        </w:rPr>
        <w:t>conference</w:t>
      </w:r>
      <w:r w:rsidR="00A9367C" w:rsidRPr="00802D85">
        <w:rPr>
          <w:sz w:val="24"/>
          <w:szCs w:val="24"/>
        </w:rPr>
        <w:t>, you must dial the toll-free number listed below</w:t>
      </w:r>
      <w:r w:rsidR="00F06A74">
        <w:rPr>
          <w:sz w:val="24"/>
          <w:szCs w:val="24"/>
        </w:rPr>
        <w:t>:</w:t>
      </w:r>
    </w:p>
    <w:p w14:paraId="56E4BFA8" w14:textId="77777777" w:rsidR="00F06A74" w:rsidRDefault="00F06A74" w:rsidP="00A9367C">
      <w:pPr>
        <w:spacing w:line="360" w:lineRule="auto"/>
        <w:rPr>
          <w:sz w:val="24"/>
          <w:szCs w:val="24"/>
        </w:rPr>
      </w:pPr>
    </w:p>
    <w:p w14:paraId="3A3A0DC5" w14:textId="3F3367D5" w:rsidR="00F06A74" w:rsidRDefault="00F06A74" w:rsidP="00C85428">
      <w:pPr>
        <w:ind w:left="2880"/>
        <w:rPr>
          <w:sz w:val="24"/>
          <w:szCs w:val="24"/>
        </w:rPr>
      </w:pPr>
      <w:r>
        <w:rPr>
          <w:sz w:val="24"/>
          <w:szCs w:val="24"/>
        </w:rPr>
        <w:t>Toll free bridge number:</w:t>
      </w:r>
      <w:r>
        <w:rPr>
          <w:sz w:val="24"/>
          <w:szCs w:val="24"/>
        </w:rPr>
        <w:tab/>
        <w:t>877-920-7184</w:t>
      </w:r>
    </w:p>
    <w:p w14:paraId="5A126592" w14:textId="7E74B891" w:rsidR="00F06A74" w:rsidRDefault="00F06A74" w:rsidP="00C85428">
      <w:pPr>
        <w:ind w:left="2880"/>
        <w:rPr>
          <w:sz w:val="24"/>
          <w:szCs w:val="24"/>
        </w:rPr>
      </w:pPr>
      <w:r>
        <w:rPr>
          <w:sz w:val="24"/>
          <w:szCs w:val="24"/>
        </w:rPr>
        <w:t>Passcode</w:t>
      </w:r>
      <w:r>
        <w:rPr>
          <w:sz w:val="24"/>
          <w:szCs w:val="24"/>
        </w:rPr>
        <w:tab/>
      </w:r>
      <w:r>
        <w:rPr>
          <w:sz w:val="24"/>
          <w:szCs w:val="24"/>
        </w:rPr>
        <w:tab/>
      </w:r>
      <w:r>
        <w:rPr>
          <w:sz w:val="24"/>
          <w:szCs w:val="24"/>
        </w:rPr>
        <w:tab/>
        <w:t>57338450</w:t>
      </w:r>
    </w:p>
    <w:p w14:paraId="0697C42F" w14:textId="77777777" w:rsidR="00F06A74" w:rsidRDefault="00F06A74" w:rsidP="00A9367C">
      <w:pPr>
        <w:spacing w:line="360" w:lineRule="auto"/>
        <w:rPr>
          <w:sz w:val="24"/>
          <w:szCs w:val="24"/>
        </w:rPr>
      </w:pPr>
    </w:p>
    <w:p w14:paraId="6D3032E8" w14:textId="5769C6E5" w:rsidR="00A9367C" w:rsidRPr="00802D85" w:rsidRDefault="00A9367C" w:rsidP="00A9367C">
      <w:pPr>
        <w:spacing w:line="360" w:lineRule="auto"/>
        <w:rPr>
          <w:sz w:val="24"/>
          <w:szCs w:val="24"/>
        </w:rPr>
      </w:pPr>
      <w:r w:rsidRPr="00802D85">
        <w:rPr>
          <w:sz w:val="24"/>
          <w:szCs w:val="24"/>
        </w:rPr>
        <w:t xml:space="preserve">You will be prompted to enter </w:t>
      </w:r>
      <w:r w:rsidR="00F06A74">
        <w:rPr>
          <w:sz w:val="24"/>
          <w:szCs w:val="24"/>
        </w:rPr>
        <w:t>the Passcode</w:t>
      </w:r>
      <w:r w:rsidRPr="00802D85">
        <w:rPr>
          <w:sz w:val="24"/>
          <w:szCs w:val="24"/>
        </w:rPr>
        <w:t xml:space="preserve">.  You will be asked to speak your name and then the telephone system will connect you to the </w:t>
      </w:r>
      <w:r w:rsidR="009071B4">
        <w:rPr>
          <w:sz w:val="24"/>
          <w:szCs w:val="24"/>
        </w:rPr>
        <w:t>conference</w:t>
      </w:r>
      <w:r w:rsidRPr="00802D85">
        <w:rPr>
          <w:sz w:val="24"/>
          <w:szCs w:val="24"/>
        </w:rPr>
        <w:t xml:space="preserve">. </w:t>
      </w:r>
      <w:r>
        <w:rPr>
          <w:sz w:val="24"/>
          <w:szCs w:val="24"/>
        </w:rPr>
        <w:t xml:space="preserve"> </w:t>
      </w:r>
      <w:r w:rsidRPr="00802D85">
        <w:rPr>
          <w:sz w:val="24"/>
          <w:szCs w:val="24"/>
        </w:rPr>
        <w:t xml:space="preserve">If you have any witnesses you want to have present during the </w:t>
      </w:r>
      <w:r w:rsidR="009071B4">
        <w:rPr>
          <w:sz w:val="24"/>
          <w:szCs w:val="24"/>
        </w:rPr>
        <w:t>conference</w:t>
      </w:r>
      <w:r w:rsidRPr="00802D85">
        <w:rPr>
          <w:sz w:val="24"/>
          <w:szCs w:val="24"/>
        </w:rPr>
        <w:t>, you must provide them with the telephone number and P</w:t>
      </w:r>
      <w:r w:rsidR="00F06A74">
        <w:rPr>
          <w:sz w:val="24"/>
          <w:szCs w:val="24"/>
        </w:rPr>
        <w:t>asscode number</w:t>
      </w:r>
      <w:r w:rsidRPr="00802D85">
        <w:rPr>
          <w:sz w:val="24"/>
          <w:szCs w:val="24"/>
        </w:rPr>
        <w:t xml:space="preserve">.  </w:t>
      </w:r>
    </w:p>
    <w:p w14:paraId="6D1DEE68" w14:textId="77777777" w:rsidR="00A9367C" w:rsidRDefault="00A9367C" w:rsidP="00F60A51">
      <w:pPr>
        <w:rPr>
          <w:sz w:val="24"/>
          <w:szCs w:val="24"/>
        </w:rPr>
      </w:pPr>
    </w:p>
    <w:p w14:paraId="5C7618DC" w14:textId="4AAB5C45" w:rsidR="00A9367C" w:rsidRPr="00740357" w:rsidRDefault="00A9367C" w:rsidP="00A9367C">
      <w:pPr>
        <w:spacing w:line="360" w:lineRule="auto"/>
        <w:rPr>
          <w:sz w:val="24"/>
          <w:szCs w:val="24"/>
        </w:rPr>
      </w:pPr>
      <w:r w:rsidRPr="00740357">
        <w:rPr>
          <w:b/>
          <w:sz w:val="24"/>
          <w:szCs w:val="24"/>
          <w:u w:val="single"/>
        </w:rPr>
        <w:t xml:space="preserve">You must call into the </w:t>
      </w:r>
      <w:r w:rsidR="009071B4">
        <w:rPr>
          <w:b/>
          <w:sz w:val="24"/>
          <w:szCs w:val="24"/>
          <w:u w:val="single"/>
        </w:rPr>
        <w:t>conference</w:t>
      </w:r>
      <w:r w:rsidRPr="00740357">
        <w:rPr>
          <w:b/>
          <w:sz w:val="24"/>
          <w:szCs w:val="24"/>
          <w:u w:val="single"/>
        </w:rPr>
        <w:t xml:space="preserve"> on the scheduled day and time.  You will not be called by the Administrative Law Judge.</w:t>
      </w:r>
    </w:p>
    <w:p w14:paraId="39A489D6" w14:textId="77777777" w:rsidR="00A9367C" w:rsidRDefault="00A9367C" w:rsidP="00215B22">
      <w:pPr>
        <w:spacing w:line="360" w:lineRule="auto"/>
        <w:ind w:firstLine="1440"/>
        <w:rPr>
          <w:sz w:val="24"/>
        </w:rPr>
      </w:pPr>
    </w:p>
    <w:p w14:paraId="7848AF61" w14:textId="2BA02C07" w:rsidR="00F100BB" w:rsidRDefault="00F100BB" w:rsidP="00215B22">
      <w:pPr>
        <w:tabs>
          <w:tab w:val="left" w:pos="-1440"/>
          <w:tab w:val="left" w:pos="-720"/>
          <w:tab w:val="left" w:pos="0"/>
          <w:tab w:val="left" w:pos="720"/>
          <w:tab w:val="left" w:pos="1440"/>
          <w:tab w:val="left" w:pos="2160"/>
        </w:tabs>
        <w:spacing w:line="360" w:lineRule="auto"/>
        <w:ind w:firstLine="1440"/>
        <w:rPr>
          <w:sz w:val="24"/>
        </w:rPr>
      </w:pPr>
      <w:r>
        <w:rPr>
          <w:sz w:val="24"/>
        </w:rPr>
        <w:t>Please review the regulation</w:t>
      </w:r>
      <w:r w:rsidR="00647A53">
        <w:rPr>
          <w:sz w:val="24"/>
        </w:rPr>
        <w:t>s</w:t>
      </w:r>
      <w:r>
        <w:rPr>
          <w:sz w:val="24"/>
        </w:rPr>
        <w:t xml:space="preserve"> pertaining to prehearing conferences, 52 Pa. Code §5.22</w:t>
      </w:r>
      <w:r w:rsidR="00647A53">
        <w:rPr>
          <w:sz w:val="24"/>
        </w:rPr>
        <w:t>1- §5.224</w:t>
      </w:r>
      <w:r>
        <w:rPr>
          <w:sz w:val="24"/>
        </w:rPr>
        <w:t xml:space="preserve">, and in particular, </w:t>
      </w:r>
      <w:r w:rsidR="00647A53">
        <w:rPr>
          <w:sz w:val="24"/>
        </w:rPr>
        <w:t>§5.222</w:t>
      </w:r>
      <w:r>
        <w:rPr>
          <w:sz w:val="24"/>
        </w:rPr>
        <w:t>(d) which provides, in part:</w:t>
      </w:r>
    </w:p>
    <w:p w14:paraId="177D17DF" w14:textId="77777777" w:rsidR="00775552" w:rsidRDefault="00B45EA7" w:rsidP="00B45EA7">
      <w:pPr>
        <w:tabs>
          <w:tab w:val="left" w:pos="2070"/>
        </w:tabs>
        <w:ind w:left="1440" w:right="1440"/>
        <w:rPr>
          <w:sz w:val="24"/>
          <w:szCs w:val="24"/>
        </w:rPr>
      </w:pPr>
      <w:r>
        <w:rPr>
          <w:sz w:val="24"/>
          <w:szCs w:val="24"/>
        </w:rPr>
        <w:tab/>
      </w:r>
    </w:p>
    <w:p w14:paraId="350994C3" w14:textId="77777777" w:rsidR="00B45EA7" w:rsidRDefault="00775552" w:rsidP="00B45EA7">
      <w:pPr>
        <w:tabs>
          <w:tab w:val="left" w:pos="2070"/>
        </w:tabs>
        <w:ind w:left="1440" w:right="1440"/>
        <w:rPr>
          <w:sz w:val="24"/>
          <w:szCs w:val="24"/>
        </w:rPr>
      </w:pPr>
      <w:r>
        <w:rPr>
          <w:sz w:val="24"/>
          <w:szCs w:val="24"/>
        </w:rPr>
        <w:tab/>
      </w:r>
      <w:r w:rsidR="00B45EA7">
        <w:rPr>
          <w:sz w:val="24"/>
          <w:szCs w:val="24"/>
        </w:rPr>
        <w:t xml:space="preserve">(d) </w:t>
      </w:r>
      <w:r w:rsidR="00B45EA7" w:rsidRPr="00292335">
        <w:rPr>
          <w:sz w:val="24"/>
          <w:szCs w:val="24"/>
        </w:rPr>
        <w:t>Part</w:t>
      </w:r>
      <w:r w:rsidR="00B45EA7">
        <w:rPr>
          <w:sz w:val="24"/>
          <w:szCs w:val="24"/>
        </w:rPr>
        <w:t xml:space="preserve">ies </w:t>
      </w:r>
      <w:r w:rsidR="00B45EA7" w:rsidRPr="00292335">
        <w:rPr>
          <w:sz w:val="24"/>
          <w:szCs w:val="24"/>
        </w:rPr>
        <w:t xml:space="preserve">and counsel will be expected to attend the conference </w:t>
      </w:r>
      <w:r w:rsidR="00B45EA7" w:rsidRPr="00BB72DD">
        <w:rPr>
          <w:sz w:val="24"/>
          <w:szCs w:val="24"/>
        </w:rPr>
        <w:t>fully prepared for useful discussion</w:t>
      </w:r>
      <w:r w:rsidR="00B45EA7" w:rsidRPr="00292335">
        <w:rPr>
          <w:sz w:val="24"/>
          <w:szCs w:val="24"/>
        </w:rPr>
        <w:t xml:space="preserve"> of all problems involved in the proceeding, both procedural and substantive, and </w:t>
      </w:r>
      <w:r w:rsidR="00B45EA7" w:rsidRPr="00292335">
        <w:rPr>
          <w:sz w:val="24"/>
          <w:szCs w:val="24"/>
          <w:u w:val="single"/>
        </w:rPr>
        <w:t>fully authorized to make commitments</w:t>
      </w:r>
      <w:r w:rsidR="00B45EA7" w:rsidRPr="00292335">
        <w:rPr>
          <w:sz w:val="24"/>
          <w:szCs w:val="24"/>
        </w:rPr>
        <w:t xml:space="preserve"> with respect thereto. </w:t>
      </w:r>
    </w:p>
    <w:p w14:paraId="4B9CD302" w14:textId="77777777" w:rsidR="00B45EA7" w:rsidRDefault="00B45EA7" w:rsidP="00B45EA7">
      <w:pPr>
        <w:ind w:left="1260" w:right="1440" w:firstLine="180"/>
        <w:rPr>
          <w:sz w:val="24"/>
          <w:szCs w:val="24"/>
        </w:rPr>
      </w:pPr>
    </w:p>
    <w:p w14:paraId="5A57C938" w14:textId="77777777" w:rsidR="00B45EA7" w:rsidRPr="00D549E7" w:rsidRDefault="00B45EA7" w:rsidP="00B45EA7">
      <w:pPr>
        <w:tabs>
          <w:tab w:val="left" w:pos="1440"/>
          <w:tab w:val="left" w:pos="2430"/>
        </w:tabs>
        <w:ind w:left="1440" w:right="1440" w:firstLine="720"/>
        <w:rPr>
          <w:sz w:val="24"/>
          <w:szCs w:val="24"/>
        </w:rPr>
      </w:pPr>
      <w:r>
        <w:rPr>
          <w:sz w:val="24"/>
          <w:szCs w:val="24"/>
        </w:rPr>
        <w:tab/>
        <w:t>(1)</w:t>
      </w:r>
      <w:r>
        <w:rPr>
          <w:sz w:val="24"/>
          <w:szCs w:val="24"/>
        </w:rPr>
        <w:tab/>
      </w:r>
      <w:r w:rsidRPr="00BB72DD">
        <w:rPr>
          <w:sz w:val="24"/>
          <w:szCs w:val="24"/>
        </w:rPr>
        <w:t>The preparation must include</w:t>
      </w:r>
      <w:r w:rsidRPr="00D549E7">
        <w:rPr>
          <w:sz w:val="24"/>
          <w:szCs w:val="24"/>
        </w:rPr>
        <w:t xml:space="preserve"> submission of a prehearing memorandum and list:  </w:t>
      </w:r>
    </w:p>
    <w:p w14:paraId="74CF4CD8" w14:textId="77777777" w:rsidR="00B45EA7" w:rsidRPr="00D549E7" w:rsidRDefault="00B45EA7" w:rsidP="00B45EA7">
      <w:pPr>
        <w:ind w:left="1440" w:right="1440" w:firstLine="720"/>
        <w:rPr>
          <w:sz w:val="24"/>
          <w:szCs w:val="24"/>
        </w:rPr>
      </w:pPr>
    </w:p>
    <w:p w14:paraId="4FC40310" w14:textId="77777777" w:rsidR="00B45EA7" w:rsidRDefault="00B45EA7" w:rsidP="00B45EA7">
      <w:pPr>
        <w:tabs>
          <w:tab w:val="left" w:pos="2880"/>
        </w:tabs>
        <w:ind w:left="2880" w:right="1440" w:hanging="720"/>
        <w:rPr>
          <w:sz w:val="24"/>
          <w:szCs w:val="24"/>
        </w:rPr>
      </w:pPr>
      <w:r>
        <w:rPr>
          <w:sz w:val="24"/>
          <w:szCs w:val="24"/>
        </w:rPr>
        <w:tab/>
      </w:r>
      <w:r w:rsidRPr="00D549E7">
        <w:rPr>
          <w:sz w:val="24"/>
          <w:szCs w:val="24"/>
        </w:rPr>
        <w:t>(</w:t>
      </w:r>
      <w:proofErr w:type="spellStart"/>
      <w:r w:rsidRPr="00D549E7">
        <w:rPr>
          <w:sz w:val="24"/>
          <w:szCs w:val="24"/>
        </w:rPr>
        <w:t>i</w:t>
      </w:r>
      <w:proofErr w:type="spellEnd"/>
      <w:r w:rsidRPr="00D549E7">
        <w:rPr>
          <w:sz w:val="24"/>
          <w:szCs w:val="24"/>
        </w:rPr>
        <w:t>)</w:t>
      </w:r>
      <w:r>
        <w:rPr>
          <w:sz w:val="24"/>
          <w:szCs w:val="24"/>
        </w:rPr>
        <w:t xml:space="preserve"> </w:t>
      </w:r>
      <w:r w:rsidR="00882022">
        <w:rPr>
          <w:sz w:val="24"/>
          <w:szCs w:val="24"/>
        </w:rPr>
        <w:t xml:space="preserve">  </w:t>
      </w:r>
      <w:r w:rsidRPr="00D549E7">
        <w:rPr>
          <w:sz w:val="24"/>
          <w:szCs w:val="24"/>
        </w:rPr>
        <w:t>The presently identified issues.</w:t>
      </w:r>
    </w:p>
    <w:p w14:paraId="2DB65BC0" w14:textId="77777777" w:rsidR="00B45EA7" w:rsidRPr="00D549E7" w:rsidRDefault="00B45EA7" w:rsidP="00B45EA7">
      <w:pPr>
        <w:ind w:left="2160" w:right="1440" w:firstLine="360"/>
        <w:rPr>
          <w:sz w:val="24"/>
          <w:szCs w:val="24"/>
        </w:rPr>
      </w:pPr>
    </w:p>
    <w:p w14:paraId="47EA8D8C" w14:textId="77777777" w:rsidR="00B45EA7" w:rsidRDefault="00B45EA7" w:rsidP="00B45EA7">
      <w:pPr>
        <w:tabs>
          <w:tab w:val="left" w:pos="2880"/>
        </w:tabs>
        <w:ind w:left="2880" w:right="1440" w:hanging="720"/>
        <w:rPr>
          <w:sz w:val="24"/>
          <w:szCs w:val="24"/>
        </w:rPr>
      </w:pPr>
      <w:r>
        <w:rPr>
          <w:sz w:val="24"/>
          <w:szCs w:val="24"/>
        </w:rPr>
        <w:tab/>
      </w:r>
      <w:r w:rsidRPr="00D549E7">
        <w:rPr>
          <w:sz w:val="24"/>
          <w:szCs w:val="24"/>
        </w:rPr>
        <w:t>(ii)</w:t>
      </w:r>
      <w:r>
        <w:rPr>
          <w:sz w:val="24"/>
          <w:szCs w:val="24"/>
        </w:rPr>
        <w:t xml:space="preserve"> </w:t>
      </w:r>
      <w:r w:rsidR="00882022">
        <w:rPr>
          <w:sz w:val="24"/>
          <w:szCs w:val="24"/>
        </w:rPr>
        <w:t xml:space="preserve"> </w:t>
      </w:r>
      <w:r w:rsidRPr="00D549E7">
        <w:rPr>
          <w:sz w:val="24"/>
          <w:szCs w:val="24"/>
        </w:rPr>
        <w:t>The names and addresses of the witnesses.</w:t>
      </w:r>
    </w:p>
    <w:p w14:paraId="0C450190" w14:textId="77777777" w:rsidR="00B45EA7" w:rsidRDefault="00B45EA7" w:rsidP="00B45EA7">
      <w:pPr>
        <w:tabs>
          <w:tab w:val="left" w:pos="2880"/>
        </w:tabs>
        <w:ind w:left="2880" w:right="1440"/>
        <w:rPr>
          <w:sz w:val="24"/>
          <w:szCs w:val="24"/>
        </w:rPr>
      </w:pPr>
    </w:p>
    <w:p w14:paraId="4E59B2A6" w14:textId="77777777" w:rsidR="00B45EA7" w:rsidRDefault="00B45EA7" w:rsidP="00B45EA7">
      <w:pPr>
        <w:tabs>
          <w:tab w:val="left" w:pos="2880"/>
        </w:tabs>
        <w:ind w:left="2880" w:right="1440"/>
        <w:rPr>
          <w:sz w:val="24"/>
          <w:szCs w:val="24"/>
        </w:rPr>
      </w:pPr>
      <w:r w:rsidRPr="00D549E7">
        <w:rPr>
          <w:sz w:val="24"/>
          <w:szCs w:val="24"/>
        </w:rPr>
        <w:t>(iii)</w:t>
      </w:r>
      <w:r>
        <w:rPr>
          <w:sz w:val="24"/>
          <w:szCs w:val="24"/>
        </w:rPr>
        <w:t xml:space="preserve"> </w:t>
      </w:r>
      <w:r w:rsidRPr="00D549E7">
        <w:rPr>
          <w:sz w:val="24"/>
          <w:szCs w:val="24"/>
        </w:rPr>
        <w:t>The proposed area of testimony of each witness.</w:t>
      </w:r>
    </w:p>
    <w:p w14:paraId="62277321" w14:textId="77777777" w:rsidR="00E21BF2" w:rsidRDefault="00E21BF2" w:rsidP="00B45EA7">
      <w:pPr>
        <w:tabs>
          <w:tab w:val="left" w:pos="2880"/>
        </w:tabs>
        <w:ind w:left="2880" w:right="1440"/>
        <w:rPr>
          <w:sz w:val="24"/>
          <w:szCs w:val="24"/>
        </w:rPr>
      </w:pPr>
    </w:p>
    <w:p w14:paraId="1E789740" w14:textId="77777777" w:rsidR="00596375" w:rsidRPr="00D549E7" w:rsidRDefault="00596375" w:rsidP="00B45EA7">
      <w:pPr>
        <w:tabs>
          <w:tab w:val="left" w:pos="2880"/>
        </w:tabs>
        <w:ind w:left="2880" w:right="1440"/>
        <w:rPr>
          <w:sz w:val="24"/>
          <w:szCs w:val="24"/>
        </w:rPr>
      </w:pPr>
    </w:p>
    <w:p w14:paraId="134F390F" w14:textId="77777777" w:rsidR="00B45EA7" w:rsidRDefault="00B45EA7" w:rsidP="00B45EA7">
      <w:pPr>
        <w:tabs>
          <w:tab w:val="left" w:pos="2430"/>
          <w:tab w:val="left" w:pos="2880"/>
        </w:tabs>
        <w:ind w:left="2880" w:right="1440" w:hanging="720"/>
        <w:rPr>
          <w:sz w:val="24"/>
          <w:szCs w:val="24"/>
          <w:u w:val="single"/>
        </w:rPr>
      </w:pPr>
      <w:r>
        <w:rPr>
          <w:sz w:val="24"/>
          <w:szCs w:val="24"/>
        </w:rPr>
        <w:tab/>
      </w:r>
      <w:r w:rsidRPr="00D549E7">
        <w:rPr>
          <w:sz w:val="24"/>
          <w:szCs w:val="24"/>
        </w:rPr>
        <w:t>(2)</w:t>
      </w:r>
      <w:r w:rsidRPr="00D549E7">
        <w:rPr>
          <w:sz w:val="24"/>
          <w:szCs w:val="24"/>
        </w:rPr>
        <w:tab/>
      </w:r>
      <w:r w:rsidRPr="00BB72DD">
        <w:rPr>
          <w:sz w:val="24"/>
          <w:szCs w:val="24"/>
        </w:rPr>
        <w:t>The preparation may include:</w:t>
      </w:r>
    </w:p>
    <w:p w14:paraId="614CC0E0" w14:textId="77777777" w:rsidR="00B45EA7" w:rsidRPr="00D549E7" w:rsidRDefault="00B45EA7" w:rsidP="00B45EA7">
      <w:pPr>
        <w:tabs>
          <w:tab w:val="left" w:pos="2430"/>
          <w:tab w:val="left" w:pos="2520"/>
        </w:tabs>
        <w:ind w:left="2880" w:right="1440" w:hanging="1080"/>
        <w:rPr>
          <w:sz w:val="24"/>
          <w:szCs w:val="24"/>
        </w:rPr>
      </w:pPr>
    </w:p>
    <w:p w14:paraId="589035B4" w14:textId="77777777" w:rsidR="00B45EA7" w:rsidRDefault="00B45EA7" w:rsidP="00B45EA7">
      <w:pPr>
        <w:tabs>
          <w:tab w:val="left" w:pos="2880"/>
        </w:tabs>
        <w:ind w:left="2880" w:right="1440" w:hanging="720"/>
        <w:rPr>
          <w:sz w:val="24"/>
          <w:szCs w:val="24"/>
        </w:rPr>
      </w:pPr>
      <w:r>
        <w:rPr>
          <w:sz w:val="24"/>
          <w:szCs w:val="24"/>
        </w:rPr>
        <w:tab/>
        <w:t>(</w:t>
      </w:r>
      <w:proofErr w:type="spellStart"/>
      <w:r>
        <w:rPr>
          <w:sz w:val="24"/>
          <w:szCs w:val="24"/>
        </w:rPr>
        <w:t>i</w:t>
      </w:r>
      <w:proofErr w:type="spellEnd"/>
      <w:r>
        <w:rPr>
          <w:sz w:val="24"/>
          <w:szCs w:val="24"/>
        </w:rPr>
        <w:t xml:space="preserve">) </w:t>
      </w:r>
      <w:r w:rsidR="00EA47D5">
        <w:rPr>
          <w:sz w:val="24"/>
          <w:szCs w:val="24"/>
        </w:rPr>
        <w:t xml:space="preserve">  </w:t>
      </w:r>
      <w:r w:rsidRPr="00D549E7">
        <w:rPr>
          <w:sz w:val="24"/>
          <w:szCs w:val="24"/>
        </w:rPr>
        <w:t>Development of a proposed procedural schedule.</w:t>
      </w:r>
    </w:p>
    <w:p w14:paraId="2F691C8C" w14:textId="77777777" w:rsidR="00B45EA7" w:rsidRPr="00D549E7" w:rsidRDefault="00B45EA7" w:rsidP="00B45EA7">
      <w:pPr>
        <w:ind w:left="2880" w:right="1440" w:hanging="360"/>
        <w:rPr>
          <w:sz w:val="24"/>
          <w:szCs w:val="24"/>
        </w:rPr>
      </w:pPr>
    </w:p>
    <w:p w14:paraId="6E78FEBF" w14:textId="77777777" w:rsidR="00B45EA7" w:rsidRDefault="00B45EA7" w:rsidP="00EA47D5">
      <w:pPr>
        <w:tabs>
          <w:tab w:val="left" w:pos="2880"/>
        </w:tabs>
        <w:ind w:left="2880" w:right="1440" w:hanging="720"/>
        <w:rPr>
          <w:sz w:val="24"/>
          <w:szCs w:val="24"/>
        </w:rPr>
      </w:pPr>
      <w:r>
        <w:rPr>
          <w:sz w:val="24"/>
          <w:szCs w:val="24"/>
        </w:rPr>
        <w:tab/>
        <w:t xml:space="preserve">(ii) </w:t>
      </w:r>
      <w:r w:rsidR="00EA47D5">
        <w:rPr>
          <w:sz w:val="24"/>
          <w:szCs w:val="24"/>
        </w:rPr>
        <w:t xml:space="preserve"> </w:t>
      </w:r>
      <w:r w:rsidRPr="00D549E7">
        <w:rPr>
          <w:sz w:val="24"/>
          <w:szCs w:val="24"/>
        </w:rPr>
        <w:t>Advance study of all relevant materials.</w:t>
      </w:r>
    </w:p>
    <w:p w14:paraId="32D1E810" w14:textId="77777777" w:rsidR="00B45EA7" w:rsidRPr="00D549E7" w:rsidRDefault="00B45EA7" w:rsidP="00B45EA7">
      <w:pPr>
        <w:ind w:left="2880" w:right="1440" w:hanging="360"/>
        <w:rPr>
          <w:sz w:val="24"/>
          <w:szCs w:val="24"/>
        </w:rPr>
      </w:pPr>
    </w:p>
    <w:p w14:paraId="39C07F43" w14:textId="77777777" w:rsidR="00B45EA7" w:rsidRPr="00D549E7" w:rsidRDefault="00B45EA7" w:rsidP="00B45EA7">
      <w:pPr>
        <w:tabs>
          <w:tab w:val="left" w:pos="2880"/>
        </w:tabs>
        <w:ind w:left="2880" w:right="1440" w:hanging="720"/>
        <w:rPr>
          <w:sz w:val="24"/>
          <w:szCs w:val="24"/>
        </w:rPr>
      </w:pPr>
      <w:r>
        <w:rPr>
          <w:sz w:val="24"/>
          <w:szCs w:val="24"/>
        </w:rPr>
        <w:tab/>
      </w:r>
      <w:r w:rsidRPr="00D549E7">
        <w:rPr>
          <w:sz w:val="24"/>
          <w:szCs w:val="24"/>
        </w:rPr>
        <w:t>(iii)</w:t>
      </w:r>
      <w:r>
        <w:rPr>
          <w:sz w:val="24"/>
          <w:szCs w:val="24"/>
        </w:rPr>
        <w:t xml:space="preserve"> </w:t>
      </w:r>
      <w:r w:rsidRPr="00D549E7">
        <w:rPr>
          <w:sz w:val="24"/>
          <w:szCs w:val="24"/>
        </w:rPr>
        <w:t xml:space="preserve">Advance informal communication between the parties, including requests for additional data and information, to the extent it appears feasible and desirable.  </w:t>
      </w:r>
    </w:p>
    <w:p w14:paraId="28DEF1D3" w14:textId="77777777" w:rsidR="00B45EA7" w:rsidRPr="00D549E7" w:rsidRDefault="00B45EA7" w:rsidP="00B45EA7">
      <w:pPr>
        <w:ind w:left="2880" w:right="1440"/>
        <w:rPr>
          <w:sz w:val="24"/>
          <w:szCs w:val="24"/>
        </w:rPr>
      </w:pPr>
    </w:p>
    <w:p w14:paraId="471905B6" w14:textId="7F405158" w:rsidR="00215B22" w:rsidRDefault="00B45EA7" w:rsidP="00BB72DD">
      <w:pPr>
        <w:ind w:left="2880" w:right="1440" w:hanging="1170"/>
        <w:rPr>
          <w:sz w:val="24"/>
        </w:rPr>
      </w:pPr>
      <w:r w:rsidRPr="00D549E7">
        <w:rPr>
          <w:sz w:val="24"/>
          <w:szCs w:val="24"/>
        </w:rPr>
        <w:t xml:space="preserve"> </w:t>
      </w:r>
    </w:p>
    <w:p w14:paraId="25FCE917" w14:textId="68FC1C96" w:rsidR="00FE6B12" w:rsidRDefault="0057203E" w:rsidP="00FE6B12">
      <w:pPr>
        <w:tabs>
          <w:tab w:val="left" w:pos="-1440"/>
          <w:tab w:val="left" w:pos="-720"/>
          <w:tab w:val="left" w:pos="0"/>
          <w:tab w:val="left" w:pos="720"/>
          <w:tab w:val="left" w:pos="1440"/>
          <w:tab w:val="left" w:pos="2160"/>
        </w:tabs>
        <w:spacing w:line="360" w:lineRule="auto"/>
        <w:ind w:firstLine="1440"/>
        <w:rPr>
          <w:sz w:val="24"/>
        </w:rPr>
      </w:pPr>
      <w:r>
        <w:rPr>
          <w:sz w:val="24"/>
        </w:rPr>
        <w:t>Each party must prepare and distribute a prehearing memorandum</w:t>
      </w:r>
      <w:r w:rsidR="00BB72DD">
        <w:rPr>
          <w:sz w:val="24"/>
        </w:rPr>
        <w:t xml:space="preserve"> to the other parties and the ALJ by </w:t>
      </w:r>
      <w:r w:rsidR="00BB72DD" w:rsidRPr="00F06A74">
        <w:rPr>
          <w:b/>
          <w:sz w:val="24"/>
        </w:rPr>
        <w:t>March 22, 2019</w:t>
      </w:r>
      <w:r w:rsidR="00FE6B12">
        <w:rPr>
          <w:sz w:val="24"/>
        </w:rPr>
        <w:t xml:space="preserve">.  </w:t>
      </w:r>
    </w:p>
    <w:p w14:paraId="06231CA3" w14:textId="77777777" w:rsidR="0029229A" w:rsidRDefault="0029229A" w:rsidP="00215B22">
      <w:pPr>
        <w:tabs>
          <w:tab w:val="left" w:pos="-1440"/>
          <w:tab w:val="left" w:pos="-720"/>
          <w:tab w:val="left" w:pos="0"/>
          <w:tab w:val="left" w:pos="720"/>
          <w:tab w:val="left" w:pos="1440"/>
          <w:tab w:val="left" w:pos="2160"/>
        </w:tabs>
        <w:spacing w:line="360" w:lineRule="auto"/>
        <w:ind w:firstLine="1440"/>
        <w:rPr>
          <w:sz w:val="24"/>
        </w:rPr>
      </w:pPr>
    </w:p>
    <w:p w14:paraId="6BFF7318" w14:textId="4CFFA328" w:rsidR="003E7C44" w:rsidRDefault="00F100BB" w:rsidP="00215B22">
      <w:pPr>
        <w:tabs>
          <w:tab w:val="left" w:pos="-1440"/>
          <w:tab w:val="left" w:pos="-720"/>
          <w:tab w:val="left" w:pos="0"/>
          <w:tab w:val="left" w:pos="720"/>
          <w:tab w:val="left" w:pos="1440"/>
          <w:tab w:val="left" w:pos="2160"/>
        </w:tabs>
        <w:spacing w:line="360" w:lineRule="auto"/>
        <w:ind w:firstLine="1440"/>
        <w:rPr>
          <w:sz w:val="24"/>
        </w:rPr>
      </w:pPr>
      <w:r>
        <w:rPr>
          <w:sz w:val="24"/>
        </w:rPr>
        <w:t xml:space="preserve">Please review the regulations relating to discovery, specifically 52 Pa. Code §5.331(b), which provides, </w:t>
      </w:r>
      <w:r w:rsidRPr="00BE7661">
        <w:rPr>
          <w:i/>
          <w:sz w:val="24"/>
        </w:rPr>
        <w:t>inter alia</w:t>
      </w:r>
      <w:r>
        <w:rPr>
          <w:sz w:val="24"/>
        </w:rPr>
        <w:t>, that “</w:t>
      </w:r>
      <w:r w:rsidR="00113368">
        <w:rPr>
          <w:sz w:val="24"/>
        </w:rPr>
        <w:t xml:space="preserve">a </w:t>
      </w:r>
      <w:r>
        <w:rPr>
          <w:sz w:val="24"/>
        </w:rPr>
        <w:t>p</w:t>
      </w:r>
      <w:r w:rsidR="00113368">
        <w:rPr>
          <w:sz w:val="24"/>
        </w:rPr>
        <w:t>arty</w:t>
      </w:r>
      <w:r>
        <w:rPr>
          <w:sz w:val="24"/>
        </w:rPr>
        <w:t xml:space="preserve"> shall initiate discovery as early in the proceedings as reasonably possible,” and 52 </w:t>
      </w:r>
      <w:smartTag w:uri="urn:schemas-microsoft-com:office:smarttags" w:element="place">
        <w:smartTag w:uri="urn:schemas-microsoft-com:office:smarttags" w:element="State">
          <w:r>
            <w:rPr>
              <w:sz w:val="24"/>
            </w:rPr>
            <w:t>Pa.</w:t>
          </w:r>
        </w:smartTag>
      </w:smartTag>
      <w:r>
        <w:rPr>
          <w:sz w:val="24"/>
        </w:rPr>
        <w:t xml:space="preserve"> Code §5.322, which encourages participants to exchange info</w:t>
      </w:r>
      <w:r w:rsidR="00557799">
        <w:rPr>
          <w:sz w:val="24"/>
        </w:rPr>
        <w:t xml:space="preserve">rmation on an informal basis.  </w:t>
      </w:r>
    </w:p>
    <w:p w14:paraId="41EF43F9" w14:textId="77777777" w:rsidR="00E73E16" w:rsidRDefault="00E73E16" w:rsidP="00215B22">
      <w:pPr>
        <w:tabs>
          <w:tab w:val="left" w:pos="-1440"/>
          <w:tab w:val="left" w:pos="-720"/>
          <w:tab w:val="left" w:pos="0"/>
          <w:tab w:val="left" w:pos="720"/>
          <w:tab w:val="left" w:pos="1440"/>
          <w:tab w:val="left" w:pos="2160"/>
        </w:tabs>
        <w:spacing w:line="360" w:lineRule="auto"/>
        <w:ind w:firstLine="1440"/>
        <w:rPr>
          <w:sz w:val="24"/>
        </w:rPr>
      </w:pPr>
    </w:p>
    <w:p w14:paraId="130F82CC" w14:textId="2A2D605A" w:rsidR="00F54837" w:rsidRDefault="00F54837" w:rsidP="00F54837">
      <w:pPr>
        <w:spacing w:line="360" w:lineRule="auto"/>
        <w:ind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Pro Hac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Pro Hac Vice</w:t>
      </w:r>
      <w:r w:rsidRPr="00AD0EFA">
        <w:rPr>
          <w:sz w:val="24"/>
        </w:rPr>
        <w:t xml:space="preserve">, represent you in this proceeding.  </w:t>
      </w:r>
      <w:r w:rsidRPr="00BB72DD">
        <w:rPr>
          <w:sz w:val="24"/>
          <w:u w:val="single"/>
        </w:rPr>
        <w:t>Unless you are an attorney, you may not represent someone else</w:t>
      </w:r>
      <w:r w:rsidRPr="00AD0EFA">
        <w:rPr>
          <w:sz w:val="24"/>
        </w:rPr>
        <w:t>.  Attorneys shall insure that their appearance is entered in accordance with the provisions of 52 Pa. Code §1.24(b).</w:t>
      </w:r>
    </w:p>
    <w:p w14:paraId="55198FB2" w14:textId="77777777" w:rsidR="001D3056" w:rsidRDefault="001D3056" w:rsidP="00215B22">
      <w:pPr>
        <w:tabs>
          <w:tab w:val="left" w:pos="-1440"/>
          <w:tab w:val="left" w:pos="-720"/>
          <w:tab w:val="left" w:pos="0"/>
          <w:tab w:val="left" w:pos="720"/>
          <w:tab w:val="left" w:pos="1440"/>
          <w:tab w:val="left" w:pos="2160"/>
        </w:tabs>
        <w:spacing w:line="360" w:lineRule="auto"/>
        <w:ind w:firstLine="1440"/>
        <w:rPr>
          <w:sz w:val="24"/>
        </w:rPr>
      </w:pPr>
    </w:p>
    <w:p w14:paraId="50AA735C" w14:textId="27162B0F" w:rsidR="00F100BB" w:rsidRDefault="00F100BB" w:rsidP="00796253">
      <w:pPr>
        <w:tabs>
          <w:tab w:val="left" w:pos="-1440"/>
          <w:tab w:val="left" w:pos="-720"/>
          <w:tab w:val="left" w:pos="0"/>
          <w:tab w:val="left" w:pos="720"/>
          <w:tab w:val="left" w:pos="1440"/>
          <w:tab w:val="left" w:pos="2160"/>
        </w:tabs>
        <w:spacing w:line="360" w:lineRule="auto"/>
        <w:ind w:firstLine="1440"/>
        <w:rPr>
          <w:sz w:val="24"/>
        </w:rPr>
      </w:pPr>
      <w:r>
        <w:rPr>
          <w:sz w:val="24"/>
        </w:rPr>
        <w:t xml:space="preserve">You must serve </w:t>
      </w:r>
      <w:r w:rsidR="00DB3205">
        <w:rPr>
          <w:sz w:val="24"/>
        </w:rPr>
        <w:t>the undersigned</w:t>
      </w:r>
      <w:r w:rsidR="00CA7FCB">
        <w:rPr>
          <w:sz w:val="24"/>
        </w:rPr>
        <w:t xml:space="preserve"> Administrative Law Judge </w:t>
      </w:r>
      <w:r>
        <w:rPr>
          <w:sz w:val="24"/>
        </w:rPr>
        <w:t xml:space="preserve">directly with a copy of any document that you file in this proceeding.  If you send </w:t>
      </w:r>
      <w:r w:rsidR="005B4A71">
        <w:rPr>
          <w:sz w:val="24"/>
        </w:rPr>
        <w:t>me</w:t>
      </w:r>
      <w:r>
        <w:rPr>
          <w:sz w:val="24"/>
        </w:rPr>
        <w:t xml:space="preserve"> any correspondence or document, you </w:t>
      </w:r>
      <w:r w:rsidRPr="006D5223">
        <w:rPr>
          <w:sz w:val="24"/>
        </w:rPr>
        <w:t>must</w:t>
      </w:r>
      <w:r>
        <w:rPr>
          <w:sz w:val="24"/>
        </w:rPr>
        <w:t xml:space="preserve"> send a copy to </w:t>
      </w:r>
      <w:r w:rsidRPr="006D5223">
        <w:rPr>
          <w:sz w:val="24"/>
        </w:rPr>
        <w:t>all</w:t>
      </w:r>
      <w:r>
        <w:rPr>
          <w:sz w:val="24"/>
        </w:rPr>
        <w:t xml:space="preserve"> other parties.  For your convenience, a copy of the Commission’s current service list of the parties to this proceeding is enclosed with this Order.</w:t>
      </w:r>
    </w:p>
    <w:p w14:paraId="355D56CA" w14:textId="58D74D30" w:rsidR="00BB72DD" w:rsidRDefault="00BB72DD" w:rsidP="00796253">
      <w:pPr>
        <w:tabs>
          <w:tab w:val="left" w:pos="-1440"/>
          <w:tab w:val="left" w:pos="-720"/>
          <w:tab w:val="left" w:pos="0"/>
          <w:tab w:val="left" w:pos="720"/>
          <w:tab w:val="left" w:pos="1440"/>
          <w:tab w:val="left" w:pos="2160"/>
        </w:tabs>
        <w:spacing w:line="360" w:lineRule="auto"/>
        <w:ind w:firstLine="1440"/>
        <w:rPr>
          <w:sz w:val="24"/>
        </w:rPr>
      </w:pPr>
    </w:p>
    <w:p w14:paraId="1AB65807" w14:textId="2C8E9A0C" w:rsidR="00BB72DD" w:rsidRPr="00BB72DD" w:rsidRDefault="00BB72DD" w:rsidP="00BB72DD">
      <w:pPr>
        <w:tabs>
          <w:tab w:val="left" w:pos="-1440"/>
          <w:tab w:val="left" w:pos="-720"/>
          <w:tab w:val="left" w:pos="0"/>
          <w:tab w:val="left" w:pos="720"/>
          <w:tab w:val="left" w:pos="1440"/>
          <w:tab w:val="left" w:pos="2160"/>
        </w:tabs>
        <w:spacing w:line="360" w:lineRule="auto"/>
        <w:ind w:firstLine="1440"/>
        <w:rPr>
          <w:sz w:val="24"/>
        </w:rPr>
      </w:pPr>
      <w:r w:rsidRPr="00BB72DD">
        <w:rPr>
          <w:sz w:val="24"/>
        </w:rPr>
        <w:t xml:space="preserve">Pursuant to 52 Pa Code § 1.24, parties must promptly report to the Commission and the other parties a change in address or telephone number that occurs during the course of the proceeding.  </w:t>
      </w:r>
    </w:p>
    <w:p w14:paraId="605BD098" w14:textId="77777777" w:rsidR="00BB72DD" w:rsidRPr="00BB72DD" w:rsidRDefault="00BB72DD" w:rsidP="00BB72DD">
      <w:pPr>
        <w:tabs>
          <w:tab w:val="left" w:pos="-1440"/>
          <w:tab w:val="left" w:pos="-720"/>
          <w:tab w:val="left" w:pos="0"/>
          <w:tab w:val="left" w:pos="720"/>
          <w:tab w:val="left" w:pos="1440"/>
          <w:tab w:val="left" w:pos="2160"/>
        </w:tabs>
        <w:spacing w:line="360" w:lineRule="auto"/>
        <w:ind w:firstLine="1440"/>
        <w:rPr>
          <w:sz w:val="24"/>
        </w:rPr>
      </w:pPr>
    </w:p>
    <w:p w14:paraId="56B9010E" w14:textId="6F8B308E" w:rsidR="00BB72DD" w:rsidRDefault="00BB72DD" w:rsidP="00BB72DD">
      <w:pPr>
        <w:tabs>
          <w:tab w:val="left" w:pos="-1440"/>
          <w:tab w:val="left" w:pos="-720"/>
          <w:tab w:val="left" w:pos="0"/>
          <w:tab w:val="left" w:pos="720"/>
          <w:tab w:val="left" w:pos="1440"/>
          <w:tab w:val="left" w:pos="2160"/>
        </w:tabs>
        <w:spacing w:line="360" w:lineRule="auto"/>
        <w:ind w:firstLine="1440"/>
        <w:rPr>
          <w:sz w:val="24"/>
        </w:rPr>
      </w:pPr>
      <w:r w:rsidRPr="00BB72DD">
        <w:rPr>
          <w:sz w:val="24"/>
        </w:rPr>
        <w:t xml:space="preserve">If a party fails to participate in the </w:t>
      </w:r>
      <w:r>
        <w:rPr>
          <w:sz w:val="24"/>
        </w:rPr>
        <w:t>pre</w:t>
      </w:r>
      <w:r w:rsidRPr="00BB72DD">
        <w:rPr>
          <w:sz w:val="24"/>
        </w:rPr>
        <w:t>hearing</w:t>
      </w:r>
      <w:r>
        <w:rPr>
          <w:sz w:val="24"/>
        </w:rPr>
        <w:t xml:space="preserve"> conference</w:t>
      </w:r>
      <w:r w:rsidRPr="00BB72DD">
        <w:rPr>
          <w:sz w:val="24"/>
        </w:rPr>
        <w:t xml:space="preserve">, </w:t>
      </w:r>
      <w:r>
        <w:rPr>
          <w:sz w:val="24"/>
        </w:rPr>
        <w:t xml:space="preserve">then </w:t>
      </w:r>
      <w:r w:rsidRPr="00BB72DD">
        <w:rPr>
          <w:sz w:val="24"/>
        </w:rPr>
        <w:t>the</w:t>
      </w:r>
      <w:r>
        <w:rPr>
          <w:sz w:val="24"/>
        </w:rPr>
        <w:t xml:space="preserve"> conference </w:t>
      </w:r>
      <w:r w:rsidRPr="00BB72DD">
        <w:rPr>
          <w:sz w:val="24"/>
        </w:rPr>
        <w:t xml:space="preserve">may proceed without that party and </w:t>
      </w:r>
      <w:r>
        <w:rPr>
          <w:sz w:val="24"/>
        </w:rPr>
        <w:t xml:space="preserve">that party will be bound by any agreements reached </w:t>
      </w:r>
      <w:r w:rsidR="00F06A74">
        <w:rPr>
          <w:sz w:val="24"/>
        </w:rPr>
        <w:t xml:space="preserve">that are </w:t>
      </w:r>
      <w:r w:rsidR="003C30D2">
        <w:rPr>
          <w:sz w:val="24"/>
        </w:rPr>
        <w:t>approved by the ALJ</w:t>
      </w:r>
      <w:r w:rsidRPr="00BB72DD">
        <w:rPr>
          <w:sz w:val="24"/>
        </w:rPr>
        <w:t>.</w:t>
      </w:r>
    </w:p>
    <w:p w14:paraId="36186624" w14:textId="77777777" w:rsidR="001E7EFF" w:rsidRDefault="001E7EFF" w:rsidP="00215B22">
      <w:pPr>
        <w:jc w:val="both"/>
        <w:rPr>
          <w:sz w:val="24"/>
        </w:rPr>
      </w:pPr>
    </w:p>
    <w:p w14:paraId="6113451F" w14:textId="77777777" w:rsidR="00E66691" w:rsidRDefault="00E66691" w:rsidP="00215B22">
      <w:pPr>
        <w:jc w:val="both"/>
        <w:rPr>
          <w:sz w:val="24"/>
        </w:rPr>
      </w:pPr>
    </w:p>
    <w:p w14:paraId="3B4FB27E" w14:textId="77777777" w:rsidR="00D23309" w:rsidRDefault="00D23309" w:rsidP="00215B22">
      <w:pPr>
        <w:jc w:val="both"/>
        <w:rPr>
          <w:sz w:val="24"/>
        </w:rPr>
      </w:pPr>
    </w:p>
    <w:p w14:paraId="7B7F6BC1" w14:textId="77777777" w:rsidR="00E66691" w:rsidRDefault="00E66691" w:rsidP="00215B22">
      <w:pPr>
        <w:jc w:val="both"/>
        <w:rPr>
          <w:sz w:val="24"/>
        </w:rPr>
      </w:pPr>
    </w:p>
    <w:p w14:paraId="6255BF1A" w14:textId="3D0268CE" w:rsidR="00CA7FCB" w:rsidRPr="006D5223" w:rsidRDefault="00F100BB" w:rsidP="00215B22">
      <w:pPr>
        <w:jc w:val="both"/>
        <w:rPr>
          <w:sz w:val="24"/>
        </w:rPr>
      </w:pPr>
      <w:r>
        <w:rPr>
          <w:sz w:val="24"/>
        </w:rPr>
        <w:t xml:space="preserve">Date:  </w:t>
      </w:r>
      <w:r w:rsidR="003C30D2">
        <w:rPr>
          <w:sz w:val="24"/>
          <w:u w:val="single"/>
        </w:rPr>
        <w:t>March 13</w:t>
      </w:r>
      <w:r w:rsidR="00A91EA2" w:rsidRPr="00796253">
        <w:rPr>
          <w:sz w:val="24"/>
          <w:u w:val="single"/>
        </w:rPr>
        <w:t>, 201</w:t>
      </w:r>
      <w:r w:rsidR="003C30D2">
        <w:rPr>
          <w:sz w:val="24"/>
          <w:u w:val="single"/>
        </w:rPr>
        <w:t>9</w:t>
      </w:r>
      <w:r>
        <w:rPr>
          <w:sz w:val="24"/>
        </w:rPr>
        <w:tab/>
      </w:r>
      <w:r>
        <w:rPr>
          <w:sz w:val="24"/>
        </w:rPr>
        <w:tab/>
      </w:r>
      <w:r>
        <w:rPr>
          <w:sz w:val="24"/>
        </w:rPr>
        <w:tab/>
      </w:r>
      <w:r w:rsidR="00932973">
        <w:rPr>
          <w:sz w:val="24"/>
        </w:rPr>
        <w:tab/>
      </w:r>
      <w:r w:rsidR="006D5223">
        <w:rPr>
          <w:sz w:val="24"/>
        </w:rPr>
        <w:t>______</w:t>
      </w:r>
      <w:r w:rsidR="006D5223" w:rsidRPr="006D5223">
        <w:rPr>
          <w:sz w:val="24"/>
          <w:u w:val="single"/>
        </w:rPr>
        <w:t>/s/</w:t>
      </w:r>
      <w:r w:rsidR="006D5223">
        <w:rPr>
          <w:sz w:val="24"/>
        </w:rPr>
        <w:t>__________________</w:t>
      </w:r>
      <w:r w:rsidR="006D5223" w:rsidRPr="006D5223">
        <w:rPr>
          <w:sz w:val="24"/>
          <w:u w:val="single"/>
        </w:rPr>
        <w:t xml:space="preserve"> </w:t>
      </w:r>
    </w:p>
    <w:p w14:paraId="0E91292E" w14:textId="1FF08974" w:rsidR="000378EF" w:rsidRDefault="00CA7FCB" w:rsidP="007630C3">
      <w:pPr>
        <w:rPr>
          <w:sz w:val="24"/>
        </w:rPr>
        <w:sectPr w:rsidR="000378EF" w:rsidSect="008569A7">
          <w:footerReference w:type="default" r:id="rId8"/>
          <w:endnotePr>
            <w:numFmt w:val="decimal"/>
          </w:endnotePr>
          <w:type w:val="continuous"/>
          <w:pgSz w:w="12240" w:h="15840" w:code="1"/>
          <w:pgMar w:top="1440" w:right="1440" w:bottom="1440" w:left="1440" w:header="1440" w:footer="720" w:gutter="0"/>
          <w:cols w:space="720"/>
          <w:noEndnote/>
          <w:titlePg/>
          <w:docGrid w:linePitch="272"/>
        </w:sectPr>
      </w:pPr>
      <w:r>
        <w:rPr>
          <w:sz w:val="24"/>
        </w:rPr>
        <w:tab/>
      </w:r>
      <w:r>
        <w:rPr>
          <w:sz w:val="24"/>
        </w:rPr>
        <w:tab/>
      </w:r>
      <w:r>
        <w:rPr>
          <w:sz w:val="24"/>
        </w:rPr>
        <w:tab/>
      </w:r>
      <w:r>
        <w:rPr>
          <w:sz w:val="24"/>
        </w:rPr>
        <w:tab/>
      </w:r>
      <w:r>
        <w:rPr>
          <w:sz w:val="24"/>
        </w:rPr>
        <w:tab/>
      </w:r>
      <w:r>
        <w:rPr>
          <w:sz w:val="24"/>
        </w:rPr>
        <w:tab/>
      </w:r>
      <w:r>
        <w:rPr>
          <w:sz w:val="24"/>
        </w:rPr>
        <w:tab/>
      </w:r>
      <w:r w:rsidR="003C30D2">
        <w:rPr>
          <w:sz w:val="24"/>
        </w:rPr>
        <w:t>Dennis J. Buckley</w:t>
      </w:r>
      <w:r w:rsidR="00DB3205">
        <w:rPr>
          <w:sz w:val="24"/>
        </w:rPr>
        <w:tab/>
      </w:r>
      <w:r w:rsidR="00C6423B">
        <w:rPr>
          <w:sz w:val="24"/>
        </w:rPr>
        <w:tab/>
      </w:r>
      <w:r w:rsidR="00932973">
        <w:rPr>
          <w:sz w:val="24"/>
        </w:rPr>
        <w:tab/>
      </w:r>
      <w:r w:rsidR="00DB3205">
        <w:rPr>
          <w:sz w:val="24"/>
        </w:rPr>
        <w:tab/>
      </w:r>
      <w:r w:rsidR="00DB3205">
        <w:rPr>
          <w:sz w:val="24"/>
        </w:rPr>
        <w:tab/>
      </w:r>
      <w:r w:rsidR="00DB3205">
        <w:rPr>
          <w:sz w:val="24"/>
        </w:rPr>
        <w:tab/>
      </w:r>
      <w:r w:rsidR="00DB3205">
        <w:rPr>
          <w:sz w:val="24"/>
        </w:rPr>
        <w:tab/>
      </w:r>
      <w:r w:rsidR="00DB3205">
        <w:rPr>
          <w:sz w:val="24"/>
        </w:rPr>
        <w:tab/>
      </w:r>
      <w:r w:rsidR="00DB3205">
        <w:rPr>
          <w:sz w:val="24"/>
        </w:rPr>
        <w:tab/>
      </w:r>
      <w:r w:rsidR="00DB3205">
        <w:rPr>
          <w:sz w:val="24"/>
        </w:rPr>
        <w:tab/>
      </w:r>
      <w:r w:rsidR="003C30D2">
        <w:rPr>
          <w:sz w:val="24"/>
        </w:rPr>
        <w:tab/>
      </w:r>
      <w:r w:rsidR="00C6423B">
        <w:rPr>
          <w:sz w:val="24"/>
        </w:rPr>
        <w:t>Administrative Law Judge</w:t>
      </w:r>
    </w:p>
    <w:p w14:paraId="50743F81" w14:textId="77777777" w:rsidR="00EF1AA3" w:rsidRDefault="00EF1AA3" w:rsidP="00BE0490">
      <w:pPr>
        <w:contextualSpacing/>
        <w:rPr>
          <w:rFonts w:ascii="Microsoft Sans Serif"/>
          <w:b/>
          <w:sz w:val="24"/>
        </w:rPr>
        <w:sectPr w:rsidR="00EF1AA3" w:rsidSect="00C142DE">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80" w:right="1440" w:bottom="1440" w:left="1440" w:header="0" w:footer="1440" w:gutter="0"/>
          <w:pgNumType w:start="1"/>
          <w:cols w:num="2" w:space="720"/>
          <w:noEndnote/>
          <w:titlePg/>
        </w:sectPr>
      </w:pPr>
    </w:p>
    <w:p w14:paraId="25BDEE10" w14:textId="77777777" w:rsidR="00EF1AA3" w:rsidRDefault="00EF1AA3" w:rsidP="00EF1AA3">
      <w:r>
        <w:rPr>
          <w:rFonts w:ascii="Microsoft Sans Serif" w:eastAsia="Microsoft Sans Serif" w:hAnsi="Microsoft Sans Serif" w:cs="Microsoft Sans Serif"/>
          <w:b/>
          <w:sz w:val="24"/>
          <w:u w:val="single"/>
        </w:rPr>
        <w:t>C-2018-3006389 - ERIK YODER FOR READING BLUE MOUNTAIN AND NORTHERN RAILROAD v. DEPARTMENT OF TRANSPORTATION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0" w:name="_Hlk3537328"/>
      <w:r>
        <w:rPr>
          <w:rFonts w:ascii="Microsoft Sans Serif" w:eastAsia="Microsoft Sans Serif" w:hAnsi="Microsoft Sans Serif" w:cs="Microsoft Sans Serif"/>
          <w:sz w:val="24"/>
        </w:rPr>
        <w:t>ERIK YODER</w:t>
      </w:r>
      <w:r>
        <w:rPr>
          <w:rFonts w:ascii="Microsoft Sans Serif" w:eastAsia="Microsoft Sans Serif" w:hAnsi="Microsoft Sans Serif" w:cs="Microsoft Sans Serif"/>
          <w:sz w:val="24"/>
        </w:rPr>
        <w:cr/>
        <w:t xml:space="preserve">READING BLUE MOUNTAIN </w:t>
      </w:r>
      <w:r>
        <w:rPr>
          <w:rFonts w:ascii="Microsoft Sans Serif" w:eastAsia="Microsoft Sans Serif" w:hAnsi="Microsoft Sans Serif" w:cs="Microsoft Sans Serif"/>
          <w:sz w:val="24"/>
        </w:rPr>
        <w:br/>
        <w:t>AND NORTHERN RAILROAD</w:t>
      </w:r>
      <w:r>
        <w:rPr>
          <w:rFonts w:ascii="Microsoft Sans Serif" w:eastAsia="Microsoft Sans Serif" w:hAnsi="Microsoft Sans Serif" w:cs="Microsoft Sans Serif"/>
          <w:sz w:val="24"/>
        </w:rPr>
        <w:cr/>
        <w:t>1 RAILROAD BLVD</w:t>
      </w:r>
      <w:r>
        <w:rPr>
          <w:rFonts w:ascii="Microsoft Sans Serif" w:eastAsia="Microsoft Sans Serif" w:hAnsi="Microsoft Sans Serif" w:cs="Microsoft Sans Serif"/>
          <w:sz w:val="24"/>
        </w:rPr>
        <w:cr/>
        <w:t>PO BOX 218</w:t>
      </w:r>
      <w:r>
        <w:rPr>
          <w:rFonts w:ascii="Microsoft Sans Serif" w:eastAsia="Microsoft Sans Serif" w:hAnsi="Microsoft Sans Serif" w:cs="Microsoft Sans Serif"/>
          <w:sz w:val="24"/>
        </w:rPr>
        <w:cr/>
        <w:t>PORT CLINTON PA  19549</w:t>
      </w:r>
      <w:r>
        <w:rPr>
          <w:rFonts w:ascii="Microsoft Sans Serif" w:eastAsia="Microsoft Sans Serif" w:hAnsi="Microsoft Sans Serif" w:cs="Microsoft Sans Serif"/>
          <w:sz w:val="24"/>
        </w:rPr>
        <w:cr/>
      </w:r>
      <w:bookmarkEnd w:id="0"/>
      <w:r w:rsidRPr="00F4776C">
        <w:rPr>
          <w:rFonts w:ascii="Microsoft Sans Serif" w:eastAsia="Microsoft Sans Serif" w:hAnsi="Microsoft Sans Serif" w:cs="Microsoft Sans Serif"/>
          <w:b/>
          <w:sz w:val="24"/>
        </w:rPr>
        <w:t>610.562.2100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GINA M D'ALFONSO ESQUIRE</w:t>
      </w:r>
      <w:r>
        <w:rPr>
          <w:rFonts w:ascii="Microsoft Sans Serif" w:eastAsia="Microsoft Sans Serif" w:hAnsi="Microsoft Sans Serif" w:cs="Microsoft Sans Serif"/>
          <w:sz w:val="24"/>
        </w:rPr>
        <w:cr/>
        <w:t>PENNDOT</w:t>
      </w:r>
      <w:r>
        <w:rPr>
          <w:rFonts w:ascii="Microsoft Sans Serif" w:eastAsia="Microsoft Sans Serif" w:hAnsi="Microsoft Sans Serif" w:cs="Microsoft Sans Serif"/>
          <w:sz w:val="24"/>
        </w:rPr>
        <w:cr/>
        <w:t>OFFICE OF CHIEF COUNSEL</w:t>
      </w:r>
      <w:r>
        <w:rPr>
          <w:rFonts w:ascii="Microsoft Sans Serif" w:eastAsia="Microsoft Sans Serif" w:hAnsi="Microsoft Sans Serif" w:cs="Microsoft Sans Serif"/>
          <w:sz w:val="24"/>
        </w:rPr>
        <w:cr/>
        <w:t>PO BOX 8212</w:t>
      </w:r>
      <w:r>
        <w:rPr>
          <w:rFonts w:ascii="Microsoft Sans Serif" w:eastAsia="Microsoft Sans Serif" w:hAnsi="Microsoft Sans Serif" w:cs="Microsoft Sans Serif"/>
          <w:sz w:val="24"/>
        </w:rPr>
        <w:cr/>
      </w:r>
      <w:bookmarkStart w:id="1" w:name="_GoBack"/>
      <w:bookmarkEnd w:id="1"/>
      <w:r>
        <w:rPr>
          <w:rFonts w:ascii="Microsoft Sans Serif" w:eastAsia="Microsoft Sans Serif" w:hAnsi="Microsoft Sans Serif" w:cs="Microsoft Sans Serif"/>
          <w:sz w:val="24"/>
        </w:rPr>
        <w:t>HARRISBURG PA  17105-8212</w:t>
      </w:r>
      <w:r>
        <w:rPr>
          <w:rFonts w:ascii="Microsoft Sans Serif" w:eastAsia="Microsoft Sans Serif" w:hAnsi="Microsoft Sans Serif" w:cs="Microsoft Sans Serif"/>
          <w:sz w:val="24"/>
        </w:rPr>
        <w:cr/>
      </w:r>
      <w:r w:rsidRPr="00F4776C">
        <w:rPr>
          <w:rFonts w:ascii="Microsoft Sans Serif" w:eastAsia="Microsoft Sans Serif" w:hAnsi="Microsoft Sans Serif" w:cs="Microsoft Sans Serif"/>
          <w:b/>
          <w:sz w:val="24"/>
        </w:rPr>
        <w:t>717.787.3128</w:t>
      </w:r>
      <w:r>
        <w:rPr>
          <w:rFonts w:ascii="Microsoft Sans Serif" w:eastAsia="Microsoft Sans Serif" w:hAnsi="Microsoft Sans Serif" w:cs="Microsoft Sans Serif"/>
          <w:b/>
          <w:sz w:val="24"/>
        </w:rPr>
        <w:br/>
      </w:r>
      <w:r w:rsidRPr="00F4776C">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bookmarkStart w:id="2" w:name="_Hlk3537367"/>
      <w:r>
        <w:rPr>
          <w:rFonts w:ascii="Microsoft Sans Serif" w:eastAsia="Microsoft Sans Serif" w:hAnsi="Microsoft Sans Serif" w:cs="Microsoft Sans Serif"/>
          <w:sz w:val="24"/>
        </w:rPr>
        <w:t>JOHN J BRAZIL</w:t>
      </w:r>
      <w:r>
        <w:rPr>
          <w:rFonts w:ascii="Microsoft Sans Serif" w:eastAsia="Microsoft Sans Serif" w:hAnsi="Microsoft Sans Serif" w:cs="Microsoft Sans Serif"/>
          <w:sz w:val="24"/>
        </w:rPr>
        <w:cr/>
        <w:t>LACKWANNA COUNTY SOLICITOR</w:t>
      </w:r>
      <w:r>
        <w:rPr>
          <w:rFonts w:ascii="Microsoft Sans Serif" w:eastAsia="Microsoft Sans Serif" w:hAnsi="Microsoft Sans Serif" w:cs="Microsoft Sans Serif"/>
          <w:sz w:val="24"/>
        </w:rPr>
        <w:cr/>
        <w:t>200 ADAMS AVENUE</w:t>
      </w:r>
      <w:r>
        <w:rPr>
          <w:rFonts w:ascii="Microsoft Sans Serif" w:eastAsia="Microsoft Sans Serif" w:hAnsi="Microsoft Sans Serif" w:cs="Microsoft Sans Serif"/>
          <w:sz w:val="24"/>
        </w:rPr>
        <w:cr/>
        <w:t>SCRANTON PA  18503</w:t>
      </w:r>
      <w:r>
        <w:rPr>
          <w:rFonts w:ascii="Microsoft Sans Serif" w:eastAsia="Microsoft Sans Serif" w:hAnsi="Microsoft Sans Serif" w:cs="Microsoft Sans Serif"/>
          <w:sz w:val="24"/>
        </w:rPr>
        <w:cr/>
      </w:r>
      <w:bookmarkEnd w:id="2"/>
      <w:r w:rsidRPr="00F4776C">
        <w:rPr>
          <w:rFonts w:ascii="Microsoft Sans Serif" w:eastAsia="Microsoft Sans Serif" w:hAnsi="Microsoft Sans Serif" w:cs="Microsoft Sans Serif"/>
          <w:b/>
          <w:sz w:val="24"/>
        </w:rPr>
        <w:t>570.963.6800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bookmarkStart w:id="3" w:name="_Hlk3537399"/>
      <w:r>
        <w:rPr>
          <w:rFonts w:ascii="Microsoft Sans Serif" w:eastAsia="Microsoft Sans Serif" w:hAnsi="Microsoft Sans Serif" w:cs="Microsoft Sans Serif"/>
          <w:sz w:val="24"/>
        </w:rPr>
        <w:t>MARYLYNN BARTOLETTI</w:t>
      </w:r>
      <w:r>
        <w:rPr>
          <w:rFonts w:ascii="Microsoft Sans Serif" w:eastAsia="Microsoft Sans Serif" w:hAnsi="Microsoft Sans Serif" w:cs="Microsoft Sans Serif"/>
          <w:sz w:val="24"/>
        </w:rPr>
        <w:cr/>
        <w:t>BOROUGH OF OLD FORGE</w:t>
      </w:r>
      <w:r>
        <w:rPr>
          <w:rFonts w:ascii="Microsoft Sans Serif" w:eastAsia="Microsoft Sans Serif" w:hAnsi="Microsoft Sans Serif" w:cs="Microsoft Sans Serif"/>
          <w:sz w:val="24"/>
        </w:rPr>
        <w:cr/>
        <w:t>310 SOUTH MAIN STREET</w:t>
      </w:r>
      <w:r>
        <w:rPr>
          <w:rFonts w:ascii="Microsoft Sans Serif" w:eastAsia="Microsoft Sans Serif" w:hAnsi="Microsoft Sans Serif" w:cs="Microsoft Sans Serif"/>
          <w:sz w:val="24"/>
        </w:rPr>
        <w:cr/>
        <w:t>OLD FORGE PA  18518</w:t>
      </w:r>
      <w:r>
        <w:rPr>
          <w:rFonts w:ascii="Microsoft Sans Serif" w:eastAsia="Microsoft Sans Serif" w:hAnsi="Microsoft Sans Serif" w:cs="Microsoft Sans Serif"/>
          <w:sz w:val="24"/>
        </w:rPr>
        <w:cr/>
      </w:r>
      <w:bookmarkEnd w:id="3"/>
    </w:p>
    <w:p w14:paraId="0262A386" w14:textId="77777777" w:rsidR="00EF1AA3" w:rsidRDefault="00EF1AA3" w:rsidP="00EF1AA3"/>
    <w:p w14:paraId="79E47573" w14:textId="6AA82A86" w:rsidR="00BE0490" w:rsidRPr="00EF1AA3" w:rsidRDefault="00BE0490" w:rsidP="00BE0490">
      <w:pPr>
        <w:contextualSpacing/>
        <w:rPr>
          <w:rFonts w:ascii="Microsoft Sans Serif"/>
          <w:sz w:val="24"/>
        </w:rPr>
      </w:pPr>
    </w:p>
    <w:sectPr w:rsidR="00BE0490" w:rsidRPr="00EF1A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CCD3B" w14:textId="77777777" w:rsidR="00223FEA" w:rsidRDefault="00223FEA">
      <w:r>
        <w:separator/>
      </w:r>
    </w:p>
  </w:endnote>
  <w:endnote w:type="continuationSeparator" w:id="0">
    <w:p w14:paraId="4C85BFC5" w14:textId="77777777" w:rsidR="00223FEA" w:rsidRDefault="0022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FE643" w14:textId="77777777" w:rsidR="00657258" w:rsidRPr="00EF1AA3" w:rsidRDefault="00657258">
    <w:pPr>
      <w:pStyle w:val="Footer"/>
      <w:jc w:val="center"/>
    </w:pPr>
    <w:r w:rsidRPr="00EF1AA3">
      <w:fldChar w:fldCharType="begin"/>
    </w:r>
    <w:r w:rsidRPr="00EF1AA3">
      <w:instrText xml:space="preserve"> PAGE   \* MERGEFORMAT </w:instrText>
    </w:r>
    <w:r w:rsidRPr="00EF1AA3">
      <w:fldChar w:fldCharType="separate"/>
    </w:r>
    <w:r w:rsidR="005E68A2" w:rsidRPr="00EF1AA3">
      <w:rPr>
        <w:noProof/>
      </w:rPr>
      <w:t>3</w:t>
    </w:r>
    <w:r w:rsidRPr="00EF1AA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1253" w14:textId="77777777" w:rsidR="00657258" w:rsidRDefault="006572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032E7" w14:textId="77777777" w:rsidR="00657258" w:rsidRDefault="006572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8EF8F" w14:textId="77777777" w:rsidR="00657258" w:rsidRPr="004C134C" w:rsidRDefault="00657258" w:rsidP="00657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24F75" w14:textId="77777777" w:rsidR="00223FEA" w:rsidRDefault="00223FEA">
      <w:r>
        <w:separator/>
      </w:r>
    </w:p>
  </w:footnote>
  <w:footnote w:type="continuationSeparator" w:id="0">
    <w:p w14:paraId="28877407" w14:textId="77777777" w:rsidR="00223FEA" w:rsidRDefault="00223FEA">
      <w:r>
        <w:continuationSeparator/>
      </w:r>
    </w:p>
  </w:footnote>
  <w:footnote w:id="1">
    <w:p w14:paraId="650C5313" w14:textId="79C8CE9E" w:rsidR="00C85428" w:rsidRDefault="00C85428">
      <w:pPr>
        <w:pStyle w:val="FootnoteText"/>
      </w:pPr>
      <w:r>
        <w:rPr>
          <w:rStyle w:val="FootnoteReference"/>
        </w:rPr>
        <w:footnoteRef/>
      </w:r>
      <w:r>
        <w:t xml:space="preserve"> </w:t>
      </w:r>
      <w:r>
        <w:tab/>
        <w:t>While not specified in the Complaint, it appears that Mr. Yoder is an Assistant Vice President for the Railroad.  As explained, below, as a corporation the Railroad must be represented by counsel in this proceeding.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5D629" w14:textId="77777777" w:rsidR="00657258" w:rsidRDefault="006572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83162" w14:textId="77777777" w:rsidR="00657258" w:rsidRDefault="006572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48FD2" w14:textId="77777777" w:rsidR="00657258" w:rsidRDefault="00657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23B6347"/>
    <w:multiLevelType w:val="hybridMultilevel"/>
    <w:tmpl w:val="79FC1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1E"/>
    <w:rsid w:val="000017C2"/>
    <w:rsid w:val="0000658C"/>
    <w:rsid w:val="000235A1"/>
    <w:rsid w:val="00027458"/>
    <w:rsid w:val="000378EF"/>
    <w:rsid w:val="000555CF"/>
    <w:rsid w:val="00061FCC"/>
    <w:rsid w:val="00063BE6"/>
    <w:rsid w:val="000968C6"/>
    <w:rsid w:val="000A31BF"/>
    <w:rsid w:val="000C36BE"/>
    <w:rsid w:val="000C446D"/>
    <w:rsid w:val="000D4A43"/>
    <w:rsid w:val="000E1E61"/>
    <w:rsid w:val="00105B36"/>
    <w:rsid w:val="00113368"/>
    <w:rsid w:val="00126F18"/>
    <w:rsid w:val="001613E0"/>
    <w:rsid w:val="001613F3"/>
    <w:rsid w:val="00180EAC"/>
    <w:rsid w:val="00183661"/>
    <w:rsid w:val="00183FE8"/>
    <w:rsid w:val="0018492C"/>
    <w:rsid w:val="00186838"/>
    <w:rsid w:val="001C0059"/>
    <w:rsid w:val="001D3056"/>
    <w:rsid w:val="001E21C3"/>
    <w:rsid w:val="001E7EFF"/>
    <w:rsid w:val="001F0F3B"/>
    <w:rsid w:val="00204D7E"/>
    <w:rsid w:val="002057F1"/>
    <w:rsid w:val="00212700"/>
    <w:rsid w:val="00215B22"/>
    <w:rsid w:val="00223FEA"/>
    <w:rsid w:val="002337DB"/>
    <w:rsid w:val="002431F1"/>
    <w:rsid w:val="002505ED"/>
    <w:rsid w:val="00253900"/>
    <w:rsid w:val="00255F99"/>
    <w:rsid w:val="00257F7E"/>
    <w:rsid w:val="00262B34"/>
    <w:rsid w:val="00275999"/>
    <w:rsid w:val="00275C48"/>
    <w:rsid w:val="002839B6"/>
    <w:rsid w:val="0029229A"/>
    <w:rsid w:val="002A6229"/>
    <w:rsid w:val="002B2EFD"/>
    <w:rsid w:val="002B360E"/>
    <w:rsid w:val="002C0AE6"/>
    <w:rsid w:val="002C5920"/>
    <w:rsid w:val="002F1E6D"/>
    <w:rsid w:val="0031602C"/>
    <w:rsid w:val="003231F9"/>
    <w:rsid w:val="00330A70"/>
    <w:rsid w:val="00331859"/>
    <w:rsid w:val="00333518"/>
    <w:rsid w:val="003418F5"/>
    <w:rsid w:val="00351798"/>
    <w:rsid w:val="003527F9"/>
    <w:rsid w:val="0036165A"/>
    <w:rsid w:val="00384EB6"/>
    <w:rsid w:val="0038775E"/>
    <w:rsid w:val="00392B5C"/>
    <w:rsid w:val="003A0B01"/>
    <w:rsid w:val="003A642D"/>
    <w:rsid w:val="003B6510"/>
    <w:rsid w:val="003B7A12"/>
    <w:rsid w:val="003C30D2"/>
    <w:rsid w:val="003C7036"/>
    <w:rsid w:val="003E3494"/>
    <w:rsid w:val="003E7C44"/>
    <w:rsid w:val="003F0F5C"/>
    <w:rsid w:val="003F6CE4"/>
    <w:rsid w:val="004034BA"/>
    <w:rsid w:val="00427630"/>
    <w:rsid w:val="00427A1B"/>
    <w:rsid w:val="004327C2"/>
    <w:rsid w:val="004329E7"/>
    <w:rsid w:val="0043591D"/>
    <w:rsid w:val="00435F09"/>
    <w:rsid w:val="004365DA"/>
    <w:rsid w:val="004370D2"/>
    <w:rsid w:val="00446140"/>
    <w:rsid w:val="00457BFF"/>
    <w:rsid w:val="00460654"/>
    <w:rsid w:val="00460ED4"/>
    <w:rsid w:val="004650AC"/>
    <w:rsid w:val="00483AE0"/>
    <w:rsid w:val="00486D45"/>
    <w:rsid w:val="004A60BC"/>
    <w:rsid w:val="004D7698"/>
    <w:rsid w:val="004E24BE"/>
    <w:rsid w:val="004F1163"/>
    <w:rsid w:val="004F2ADA"/>
    <w:rsid w:val="005009E4"/>
    <w:rsid w:val="00504773"/>
    <w:rsid w:val="00522FAD"/>
    <w:rsid w:val="00524478"/>
    <w:rsid w:val="00524B52"/>
    <w:rsid w:val="005405C7"/>
    <w:rsid w:val="00551FE8"/>
    <w:rsid w:val="00557799"/>
    <w:rsid w:val="0056286A"/>
    <w:rsid w:val="00565F88"/>
    <w:rsid w:val="00567573"/>
    <w:rsid w:val="00567838"/>
    <w:rsid w:val="0057203E"/>
    <w:rsid w:val="00591F16"/>
    <w:rsid w:val="00592289"/>
    <w:rsid w:val="00595644"/>
    <w:rsid w:val="00596375"/>
    <w:rsid w:val="00596CC4"/>
    <w:rsid w:val="005B0E90"/>
    <w:rsid w:val="005B4A71"/>
    <w:rsid w:val="005B7E9A"/>
    <w:rsid w:val="005C1620"/>
    <w:rsid w:val="005C4D64"/>
    <w:rsid w:val="005C7BB2"/>
    <w:rsid w:val="005D07C6"/>
    <w:rsid w:val="005D3259"/>
    <w:rsid w:val="005D660A"/>
    <w:rsid w:val="005E68A2"/>
    <w:rsid w:val="005F67B0"/>
    <w:rsid w:val="005F6B09"/>
    <w:rsid w:val="00600695"/>
    <w:rsid w:val="00600B70"/>
    <w:rsid w:val="00611900"/>
    <w:rsid w:val="00620B4A"/>
    <w:rsid w:val="00621E2A"/>
    <w:rsid w:val="00647A53"/>
    <w:rsid w:val="00657258"/>
    <w:rsid w:val="0066605D"/>
    <w:rsid w:val="006B10A9"/>
    <w:rsid w:val="006B15D0"/>
    <w:rsid w:val="006C4F71"/>
    <w:rsid w:val="006D5223"/>
    <w:rsid w:val="006E0659"/>
    <w:rsid w:val="006F58EE"/>
    <w:rsid w:val="006F7513"/>
    <w:rsid w:val="006F7EF3"/>
    <w:rsid w:val="007218D2"/>
    <w:rsid w:val="007456F0"/>
    <w:rsid w:val="00746CF7"/>
    <w:rsid w:val="00754550"/>
    <w:rsid w:val="007601AE"/>
    <w:rsid w:val="007630C3"/>
    <w:rsid w:val="0076318F"/>
    <w:rsid w:val="00775552"/>
    <w:rsid w:val="00790470"/>
    <w:rsid w:val="00790484"/>
    <w:rsid w:val="00791BC9"/>
    <w:rsid w:val="0079518E"/>
    <w:rsid w:val="00796253"/>
    <w:rsid w:val="007B3DD1"/>
    <w:rsid w:val="00807EA6"/>
    <w:rsid w:val="00827728"/>
    <w:rsid w:val="00831D0A"/>
    <w:rsid w:val="008569A7"/>
    <w:rsid w:val="0086609D"/>
    <w:rsid w:val="00872664"/>
    <w:rsid w:val="008744BA"/>
    <w:rsid w:val="0088052F"/>
    <w:rsid w:val="008813A9"/>
    <w:rsid w:val="00882022"/>
    <w:rsid w:val="0088391A"/>
    <w:rsid w:val="008A29BE"/>
    <w:rsid w:val="008A3F8E"/>
    <w:rsid w:val="008B34B6"/>
    <w:rsid w:val="008D20B1"/>
    <w:rsid w:val="008E4A2B"/>
    <w:rsid w:val="008E6D60"/>
    <w:rsid w:val="008F425C"/>
    <w:rsid w:val="008F4BB4"/>
    <w:rsid w:val="009071B4"/>
    <w:rsid w:val="00907D59"/>
    <w:rsid w:val="0092239F"/>
    <w:rsid w:val="00932973"/>
    <w:rsid w:val="0093622A"/>
    <w:rsid w:val="00946855"/>
    <w:rsid w:val="00947190"/>
    <w:rsid w:val="0095529C"/>
    <w:rsid w:val="00963BF8"/>
    <w:rsid w:val="00982F6E"/>
    <w:rsid w:val="0098321D"/>
    <w:rsid w:val="009866D4"/>
    <w:rsid w:val="009A155E"/>
    <w:rsid w:val="009A31F9"/>
    <w:rsid w:val="009B3C1E"/>
    <w:rsid w:val="009D4619"/>
    <w:rsid w:val="009E21B7"/>
    <w:rsid w:val="009E6C23"/>
    <w:rsid w:val="009E793B"/>
    <w:rsid w:val="00A269FD"/>
    <w:rsid w:val="00A83A95"/>
    <w:rsid w:val="00A86F7E"/>
    <w:rsid w:val="00A91EA2"/>
    <w:rsid w:val="00A9367C"/>
    <w:rsid w:val="00A94218"/>
    <w:rsid w:val="00A94371"/>
    <w:rsid w:val="00A96BAE"/>
    <w:rsid w:val="00AA78AE"/>
    <w:rsid w:val="00AB072F"/>
    <w:rsid w:val="00AB4FD1"/>
    <w:rsid w:val="00AB6263"/>
    <w:rsid w:val="00AE1D85"/>
    <w:rsid w:val="00AF63DD"/>
    <w:rsid w:val="00B15F3E"/>
    <w:rsid w:val="00B17080"/>
    <w:rsid w:val="00B1791D"/>
    <w:rsid w:val="00B21E89"/>
    <w:rsid w:val="00B27B1F"/>
    <w:rsid w:val="00B27DE7"/>
    <w:rsid w:val="00B4219B"/>
    <w:rsid w:val="00B45EA7"/>
    <w:rsid w:val="00B62FA0"/>
    <w:rsid w:val="00B655BD"/>
    <w:rsid w:val="00B74721"/>
    <w:rsid w:val="00B75FC1"/>
    <w:rsid w:val="00B93282"/>
    <w:rsid w:val="00B94E6F"/>
    <w:rsid w:val="00B95F56"/>
    <w:rsid w:val="00BA7330"/>
    <w:rsid w:val="00BB72DD"/>
    <w:rsid w:val="00BC2308"/>
    <w:rsid w:val="00BD17F1"/>
    <w:rsid w:val="00BD5D4F"/>
    <w:rsid w:val="00BE0490"/>
    <w:rsid w:val="00BE2F64"/>
    <w:rsid w:val="00BE7661"/>
    <w:rsid w:val="00BF0F75"/>
    <w:rsid w:val="00C10A27"/>
    <w:rsid w:val="00C142DE"/>
    <w:rsid w:val="00C22D71"/>
    <w:rsid w:val="00C310A6"/>
    <w:rsid w:val="00C41EF8"/>
    <w:rsid w:val="00C6423B"/>
    <w:rsid w:val="00C6731C"/>
    <w:rsid w:val="00C72548"/>
    <w:rsid w:val="00C85428"/>
    <w:rsid w:val="00CA7FCB"/>
    <w:rsid w:val="00CB2F87"/>
    <w:rsid w:val="00CC0EFA"/>
    <w:rsid w:val="00CC101E"/>
    <w:rsid w:val="00CC2A68"/>
    <w:rsid w:val="00CC43EC"/>
    <w:rsid w:val="00CC57D3"/>
    <w:rsid w:val="00CD7969"/>
    <w:rsid w:val="00CF33CB"/>
    <w:rsid w:val="00CF7618"/>
    <w:rsid w:val="00D068D3"/>
    <w:rsid w:val="00D21B8F"/>
    <w:rsid w:val="00D23309"/>
    <w:rsid w:val="00D41EEE"/>
    <w:rsid w:val="00D548FF"/>
    <w:rsid w:val="00D62E0B"/>
    <w:rsid w:val="00D7046E"/>
    <w:rsid w:val="00D813E6"/>
    <w:rsid w:val="00D83604"/>
    <w:rsid w:val="00D843E8"/>
    <w:rsid w:val="00D95402"/>
    <w:rsid w:val="00DA1E48"/>
    <w:rsid w:val="00DB3205"/>
    <w:rsid w:val="00DB3A5C"/>
    <w:rsid w:val="00DC5F16"/>
    <w:rsid w:val="00DC7AD5"/>
    <w:rsid w:val="00DD7480"/>
    <w:rsid w:val="00DF1966"/>
    <w:rsid w:val="00DF5498"/>
    <w:rsid w:val="00E02860"/>
    <w:rsid w:val="00E175A2"/>
    <w:rsid w:val="00E21BF2"/>
    <w:rsid w:val="00E37B75"/>
    <w:rsid w:val="00E40E5B"/>
    <w:rsid w:val="00E41B3D"/>
    <w:rsid w:val="00E43C64"/>
    <w:rsid w:val="00E51DB5"/>
    <w:rsid w:val="00E54463"/>
    <w:rsid w:val="00E6101A"/>
    <w:rsid w:val="00E617AF"/>
    <w:rsid w:val="00E66691"/>
    <w:rsid w:val="00E73E16"/>
    <w:rsid w:val="00E77787"/>
    <w:rsid w:val="00E86906"/>
    <w:rsid w:val="00E9252A"/>
    <w:rsid w:val="00E94003"/>
    <w:rsid w:val="00E96395"/>
    <w:rsid w:val="00EA3F67"/>
    <w:rsid w:val="00EA47D5"/>
    <w:rsid w:val="00EC3304"/>
    <w:rsid w:val="00EE0C95"/>
    <w:rsid w:val="00EE2F19"/>
    <w:rsid w:val="00EF19DE"/>
    <w:rsid w:val="00EF1AA3"/>
    <w:rsid w:val="00EF206B"/>
    <w:rsid w:val="00EF6329"/>
    <w:rsid w:val="00F03930"/>
    <w:rsid w:val="00F042D9"/>
    <w:rsid w:val="00F06A74"/>
    <w:rsid w:val="00F100BB"/>
    <w:rsid w:val="00F26710"/>
    <w:rsid w:val="00F3075F"/>
    <w:rsid w:val="00F3350B"/>
    <w:rsid w:val="00F3393A"/>
    <w:rsid w:val="00F37239"/>
    <w:rsid w:val="00F37E4E"/>
    <w:rsid w:val="00F447F9"/>
    <w:rsid w:val="00F47A0B"/>
    <w:rsid w:val="00F52A20"/>
    <w:rsid w:val="00F54837"/>
    <w:rsid w:val="00F60A51"/>
    <w:rsid w:val="00F6169B"/>
    <w:rsid w:val="00F75CE9"/>
    <w:rsid w:val="00F805C6"/>
    <w:rsid w:val="00F92413"/>
    <w:rsid w:val="00FA0960"/>
    <w:rsid w:val="00FB7D8D"/>
    <w:rsid w:val="00FD0842"/>
    <w:rsid w:val="00FD191D"/>
    <w:rsid w:val="00FE118F"/>
    <w:rsid w:val="00FE12AD"/>
    <w:rsid w:val="00FE6B12"/>
    <w:rsid w:val="00FF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9BDD405"/>
  <w15:docId w15:val="{6FC38245-F7E9-4708-93DF-2F471822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pPr>
      <w:tabs>
        <w:tab w:val="center" w:pos="4320"/>
        <w:tab w:val="right" w:pos="8640"/>
      </w:tabs>
    </w:pPr>
  </w:style>
  <w:style w:type="paragraph" w:styleId="Header">
    <w:name w:val="header"/>
    <w:basedOn w:val="Normal"/>
    <w:link w:val="HeaderChar"/>
    <w:rsid w:val="009866D4"/>
    <w:pPr>
      <w:tabs>
        <w:tab w:val="center" w:pos="4680"/>
        <w:tab w:val="right" w:pos="9360"/>
      </w:tabs>
    </w:pPr>
  </w:style>
  <w:style w:type="character" w:customStyle="1" w:styleId="HeaderChar">
    <w:name w:val="Header Char"/>
    <w:basedOn w:val="DefaultParagraphFont"/>
    <w:link w:val="Header"/>
    <w:rsid w:val="009866D4"/>
  </w:style>
  <w:style w:type="character" w:customStyle="1" w:styleId="FooterChar">
    <w:name w:val="Footer Char"/>
    <w:basedOn w:val="DefaultParagraphFont"/>
    <w:link w:val="Footer"/>
    <w:rsid w:val="009866D4"/>
  </w:style>
  <w:style w:type="character" w:styleId="Hyperlink">
    <w:name w:val="Hyperlink"/>
    <w:rsid w:val="0043591D"/>
    <w:rPr>
      <w:color w:val="0000FF"/>
      <w:u w:val="single"/>
    </w:rPr>
  </w:style>
  <w:style w:type="paragraph" w:styleId="BalloonText">
    <w:name w:val="Balloon Text"/>
    <w:basedOn w:val="Normal"/>
    <w:link w:val="BalloonTextChar"/>
    <w:rsid w:val="00B21E89"/>
    <w:rPr>
      <w:rFonts w:ascii="Tahoma" w:hAnsi="Tahoma" w:cs="Tahoma"/>
      <w:sz w:val="16"/>
      <w:szCs w:val="16"/>
    </w:rPr>
  </w:style>
  <w:style w:type="character" w:customStyle="1" w:styleId="BalloonTextChar">
    <w:name w:val="Balloon Text Char"/>
    <w:basedOn w:val="DefaultParagraphFont"/>
    <w:link w:val="BalloonText"/>
    <w:rsid w:val="00B21E89"/>
    <w:rPr>
      <w:rFonts w:ascii="Tahoma" w:hAnsi="Tahoma" w:cs="Tahoma"/>
      <w:sz w:val="16"/>
      <w:szCs w:val="16"/>
    </w:rPr>
  </w:style>
  <w:style w:type="paragraph" w:styleId="ListParagraph">
    <w:name w:val="List Paragraph"/>
    <w:basedOn w:val="Normal"/>
    <w:uiPriority w:val="34"/>
    <w:qFormat/>
    <w:rsid w:val="00FE6B12"/>
    <w:pPr>
      <w:ind w:left="720"/>
      <w:contextualSpacing/>
    </w:pPr>
  </w:style>
  <w:style w:type="paragraph" w:styleId="FootnoteText">
    <w:name w:val="footnote text"/>
    <w:basedOn w:val="Normal"/>
    <w:link w:val="FootnoteTextChar"/>
    <w:semiHidden/>
    <w:unhideWhenUsed/>
    <w:rsid w:val="00C85428"/>
  </w:style>
  <w:style w:type="character" w:customStyle="1" w:styleId="FootnoteTextChar">
    <w:name w:val="Footnote Text Char"/>
    <w:basedOn w:val="DefaultParagraphFont"/>
    <w:link w:val="FootnoteText"/>
    <w:semiHidden/>
    <w:rsid w:val="00C85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2590B-92DC-42B3-8F23-610732E82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Williams, Bobbie Jo</cp:lastModifiedBy>
  <cp:revision>2</cp:revision>
  <cp:lastPrinted>2019-03-15T14:17:00Z</cp:lastPrinted>
  <dcterms:created xsi:type="dcterms:W3CDTF">2019-03-15T14:17:00Z</dcterms:created>
  <dcterms:modified xsi:type="dcterms:W3CDTF">2019-03-15T14:17:00Z</dcterms:modified>
</cp:coreProperties>
</file>