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B399E6E" w14:textId="77777777" w:rsidTr="00EF4292">
        <w:tc>
          <w:tcPr>
            <w:tcW w:w="1363" w:type="dxa"/>
          </w:tcPr>
          <w:p w14:paraId="1F857084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7A9169A" wp14:editId="3CD4E84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D3A44E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F7240AA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D277F10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F4289B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6A90EF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EAFCE1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982BA6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734C35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E3627C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EA2162E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C7FB2E3" w14:textId="6DB6F8D1" w:rsidR="005E6FD1" w:rsidRDefault="00C936EB" w:rsidP="00C936EB">
      <w:pPr>
        <w:jc w:val="center"/>
        <w:rPr>
          <w:sz w:val="24"/>
        </w:rPr>
      </w:pPr>
      <w:r>
        <w:rPr>
          <w:sz w:val="24"/>
        </w:rPr>
        <w:t>March 19, 2019</w:t>
      </w:r>
    </w:p>
    <w:p w14:paraId="19FE6889" w14:textId="77777777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DF2B13">
        <w:rPr>
          <w:sz w:val="24"/>
          <w:szCs w:val="24"/>
        </w:rPr>
        <w:t>2017-2595818</w:t>
      </w:r>
    </w:p>
    <w:p w14:paraId="4FFD20D7" w14:textId="512579F8" w:rsid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DF2B13">
        <w:rPr>
          <w:sz w:val="24"/>
          <w:szCs w:val="24"/>
        </w:rPr>
        <w:t>1719711</w:t>
      </w:r>
    </w:p>
    <w:p w14:paraId="25C502D3" w14:textId="77777777" w:rsidR="00132A71" w:rsidRPr="003C1BEF" w:rsidRDefault="00132A71" w:rsidP="003C1BEF">
      <w:pPr>
        <w:jc w:val="right"/>
        <w:rPr>
          <w:sz w:val="24"/>
          <w:szCs w:val="24"/>
        </w:rPr>
      </w:pPr>
    </w:p>
    <w:p w14:paraId="3C87FF27" w14:textId="6F209C9F" w:rsidR="00DF2B13" w:rsidRDefault="00DF2B13" w:rsidP="00770897">
      <w:pPr>
        <w:rPr>
          <w:sz w:val="24"/>
        </w:rPr>
      </w:pPr>
      <w:r>
        <w:rPr>
          <w:sz w:val="24"/>
        </w:rPr>
        <w:t xml:space="preserve">PHILLIP W </w:t>
      </w:r>
      <w:proofErr w:type="gramStart"/>
      <w:r>
        <w:rPr>
          <w:sz w:val="24"/>
        </w:rPr>
        <w:t>COLEMAN</w:t>
      </w:r>
      <w:r w:rsidR="00132A71">
        <w:rPr>
          <w:sz w:val="24"/>
        </w:rPr>
        <w:t xml:space="preserve">  </w:t>
      </w:r>
      <w:r>
        <w:rPr>
          <w:sz w:val="24"/>
        </w:rPr>
        <w:t>DIRECTOR</w:t>
      </w:r>
      <w:proofErr w:type="gramEnd"/>
    </w:p>
    <w:p w14:paraId="485443EC" w14:textId="77777777" w:rsidR="00DF2B13" w:rsidRDefault="00DF2B13" w:rsidP="00770897">
      <w:pPr>
        <w:rPr>
          <w:sz w:val="24"/>
        </w:rPr>
      </w:pPr>
      <w:r>
        <w:rPr>
          <w:sz w:val="24"/>
        </w:rPr>
        <w:t>DTE MIDSTREAM</w:t>
      </w:r>
    </w:p>
    <w:p w14:paraId="63BE9CE2" w14:textId="77777777" w:rsidR="00DF2B13" w:rsidRDefault="00DF2B13" w:rsidP="00770897">
      <w:pPr>
        <w:rPr>
          <w:sz w:val="24"/>
        </w:rPr>
      </w:pPr>
      <w:r>
        <w:rPr>
          <w:sz w:val="24"/>
        </w:rPr>
        <w:t>1000 NOBLE ENERGY DR 5</w:t>
      </w:r>
      <w:r w:rsidRPr="00DF2B13">
        <w:rPr>
          <w:sz w:val="24"/>
          <w:vertAlign w:val="superscript"/>
        </w:rPr>
        <w:t>TH</w:t>
      </w:r>
      <w:r>
        <w:rPr>
          <w:sz w:val="24"/>
        </w:rPr>
        <w:t xml:space="preserve"> FL</w:t>
      </w:r>
    </w:p>
    <w:p w14:paraId="22957660" w14:textId="77777777" w:rsidR="00DF2B13" w:rsidRPr="003C1BEF" w:rsidRDefault="00DF2B13" w:rsidP="00770897">
      <w:pPr>
        <w:rPr>
          <w:rFonts w:ascii="Arial" w:hAnsi="Arial"/>
          <w:sz w:val="24"/>
        </w:rPr>
      </w:pPr>
      <w:r>
        <w:rPr>
          <w:sz w:val="24"/>
        </w:rPr>
        <w:t>CANONSBURG PA 15317</w:t>
      </w:r>
    </w:p>
    <w:p w14:paraId="5AEB0668" w14:textId="77777777" w:rsidR="00BA4EDF" w:rsidRDefault="00BA4EDF" w:rsidP="00BA4EDF">
      <w:pPr>
        <w:rPr>
          <w:sz w:val="24"/>
        </w:rPr>
      </w:pPr>
    </w:p>
    <w:p w14:paraId="0561B334" w14:textId="77777777" w:rsidR="00F4157E" w:rsidRPr="003C1BEF" w:rsidRDefault="00F4157E" w:rsidP="00BA4EDF">
      <w:pPr>
        <w:rPr>
          <w:sz w:val="24"/>
        </w:rPr>
      </w:pPr>
    </w:p>
    <w:p w14:paraId="10248931" w14:textId="77777777" w:rsidR="003A0658" w:rsidRPr="00793D86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793D86">
        <w:rPr>
          <w:b/>
          <w:sz w:val="24"/>
          <w:u w:val="single"/>
        </w:rPr>
        <w:t xml:space="preserve">RE: </w:t>
      </w:r>
      <w:r w:rsidR="003C1BEF" w:rsidRPr="00793D86">
        <w:rPr>
          <w:b/>
          <w:sz w:val="24"/>
          <w:u w:val="single"/>
        </w:rPr>
        <w:t>Act 127 Registration Pipeline Ownership Change</w:t>
      </w:r>
    </w:p>
    <w:p w14:paraId="64AFD239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4820C21A" w14:textId="77777777"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</w:t>
      </w:r>
      <w:r w:rsidR="00770F04">
        <w:rPr>
          <w:sz w:val="24"/>
          <w:szCs w:val="24"/>
        </w:rPr>
        <w:t>Mr.</w:t>
      </w:r>
      <w:r w:rsidR="00DF2B13">
        <w:rPr>
          <w:sz w:val="24"/>
          <w:szCs w:val="24"/>
        </w:rPr>
        <w:t xml:space="preserve"> Coleman</w:t>
      </w:r>
      <w:r w:rsidR="002B6AF2" w:rsidRPr="003C1BEF">
        <w:rPr>
          <w:sz w:val="24"/>
          <w:szCs w:val="24"/>
        </w:rPr>
        <w:t>:</w:t>
      </w:r>
    </w:p>
    <w:p w14:paraId="2BC340C7" w14:textId="77777777" w:rsidR="00C53327" w:rsidRPr="00A60412" w:rsidRDefault="00C53327" w:rsidP="00C53327">
      <w:pPr>
        <w:rPr>
          <w:sz w:val="24"/>
          <w:szCs w:val="24"/>
          <w:highlight w:val="yellow"/>
        </w:rPr>
      </w:pPr>
    </w:p>
    <w:p w14:paraId="7C98EA41" w14:textId="7D8BF38A" w:rsidR="00C53327" w:rsidRPr="008F12EE" w:rsidRDefault="003C1BEF" w:rsidP="00770F04">
      <w:pPr>
        <w:ind w:firstLine="720"/>
        <w:rPr>
          <w:sz w:val="24"/>
          <w:szCs w:val="24"/>
        </w:rPr>
      </w:pPr>
      <w:r w:rsidRPr="008F12EE">
        <w:rPr>
          <w:sz w:val="24"/>
          <w:szCs w:val="24"/>
        </w:rPr>
        <w:t xml:space="preserve">This letter serves to acknowledge your notification to the Commission of the sale of </w:t>
      </w:r>
      <w:bookmarkStart w:id="0" w:name="_Hlk3811785"/>
      <w:r w:rsidR="00DF2B13">
        <w:rPr>
          <w:sz w:val="24"/>
          <w:szCs w:val="24"/>
        </w:rPr>
        <w:t>Cardinal NE Midstream, LLC</w:t>
      </w:r>
      <w:r w:rsidR="005A0FEB">
        <w:rPr>
          <w:sz w:val="24"/>
          <w:szCs w:val="24"/>
        </w:rPr>
        <w:t xml:space="preserve">’s </w:t>
      </w:r>
      <w:bookmarkEnd w:id="0"/>
      <w:r w:rsidR="005A0FEB">
        <w:rPr>
          <w:sz w:val="24"/>
          <w:szCs w:val="24"/>
        </w:rPr>
        <w:t>oil and natural gas</w:t>
      </w:r>
      <w:r w:rsidRPr="008F12EE">
        <w:rPr>
          <w:sz w:val="24"/>
          <w:szCs w:val="24"/>
        </w:rPr>
        <w:t xml:space="preserve"> assets to</w:t>
      </w:r>
      <w:r w:rsidR="00DF2B13">
        <w:rPr>
          <w:sz w:val="24"/>
          <w:szCs w:val="24"/>
        </w:rPr>
        <w:t xml:space="preserve"> DTE Pipeline Company, and that for administrative purposes DTE Pipeline Company has determined that another entity, Susquehanna Gathering Company, LLC will be operating </w:t>
      </w:r>
      <w:r w:rsidR="00F4157E">
        <w:rPr>
          <w:sz w:val="24"/>
          <w:szCs w:val="24"/>
        </w:rPr>
        <w:t xml:space="preserve">and reporting these </w:t>
      </w:r>
      <w:r w:rsidR="00DF2B13">
        <w:rPr>
          <w:sz w:val="24"/>
          <w:szCs w:val="24"/>
        </w:rPr>
        <w:t>pipeline assets per Act 127</w:t>
      </w:r>
      <w:r w:rsidRPr="008F12EE">
        <w:rPr>
          <w:sz w:val="24"/>
          <w:szCs w:val="24"/>
        </w:rPr>
        <w:t>.</w:t>
      </w:r>
      <w:r w:rsidR="005A0FEB">
        <w:rPr>
          <w:sz w:val="24"/>
          <w:szCs w:val="24"/>
        </w:rPr>
        <w:t xml:space="preserve">  As you</w:t>
      </w:r>
      <w:r w:rsidR="00F4157E">
        <w:rPr>
          <w:sz w:val="24"/>
          <w:szCs w:val="24"/>
        </w:rPr>
        <w:t>r notification</w:t>
      </w:r>
      <w:r w:rsidR="005A0FEB">
        <w:rPr>
          <w:sz w:val="24"/>
          <w:szCs w:val="24"/>
        </w:rPr>
        <w:t xml:space="preserve"> state</w:t>
      </w:r>
      <w:r w:rsidR="00F4157E">
        <w:rPr>
          <w:sz w:val="24"/>
          <w:szCs w:val="24"/>
        </w:rPr>
        <w:t>s</w:t>
      </w:r>
      <w:r w:rsidR="005A0FEB">
        <w:rPr>
          <w:sz w:val="24"/>
          <w:szCs w:val="24"/>
        </w:rPr>
        <w:t xml:space="preserve">, </w:t>
      </w:r>
      <w:r w:rsidR="00F4157E">
        <w:rPr>
          <w:sz w:val="24"/>
          <w:szCs w:val="24"/>
        </w:rPr>
        <w:t xml:space="preserve">Cardinal NE Midstream, LLC’s </w:t>
      </w:r>
      <w:r w:rsidR="008F12EE">
        <w:rPr>
          <w:sz w:val="24"/>
          <w:szCs w:val="24"/>
        </w:rPr>
        <w:t>no longer owns the pipeline assets associated with Docket No. A-</w:t>
      </w:r>
      <w:r w:rsidR="00F4157E">
        <w:rPr>
          <w:sz w:val="24"/>
          <w:szCs w:val="24"/>
        </w:rPr>
        <w:t>2017-2595818</w:t>
      </w:r>
      <w:r w:rsidR="004A38F8">
        <w:rPr>
          <w:sz w:val="24"/>
          <w:szCs w:val="24"/>
        </w:rPr>
        <w:t xml:space="preserve"> as defined in the Gas and Hazardous Liquids Pipeline Act, Act 127 of 2011</w:t>
      </w:r>
      <w:r w:rsidR="00F50541">
        <w:rPr>
          <w:sz w:val="24"/>
          <w:szCs w:val="24"/>
        </w:rPr>
        <w:t>.  T</w:t>
      </w:r>
      <w:r w:rsidR="00132A71">
        <w:rPr>
          <w:sz w:val="24"/>
          <w:szCs w:val="24"/>
        </w:rPr>
        <w:t xml:space="preserve">herefore, </w:t>
      </w:r>
      <w:r w:rsidR="008F12EE">
        <w:rPr>
          <w:sz w:val="24"/>
          <w:szCs w:val="24"/>
        </w:rPr>
        <w:t xml:space="preserve">the Commission will remove </w:t>
      </w:r>
      <w:r w:rsidR="00F4157E">
        <w:rPr>
          <w:sz w:val="24"/>
          <w:szCs w:val="24"/>
        </w:rPr>
        <w:t xml:space="preserve">Cardinal NE Midstream, LLC’s </w:t>
      </w:r>
      <w:r w:rsidR="004A38F8">
        <w:rPr>
          <w:sz w:val="24"/>
          <w:szCs w:val="24"/>
        </w:rPr>
        <w:t xml:space="preserve">from its </w:t>
      </w:r>
      <w:r w:rsidR="00F50541">
        <w:rPr>
          <w:sz w:val="24"/>
          <w:szCs w:val="24"/>
        </w:rPr>
        <w:t xml:space="preserve">Act 127 Pipeline Operator </w:t>
      </w:r>
      <w:r w:rsidR="004A38F8">
        <w:rPr>
          <w:sz w:val="24"/>
          <w:szCs w:val="24"/>
        </w:rPr>
        <w:t>Registry</w:t>
      </w:r>
      <w:r w:rsidR="00F50541">
        <w:rPr>
          <w:sz w:val="24"/>
          <w:szCs w:val="24"/>
        </w:rPr>
        <w:t xml:space="preserve"> and close Docket No. A-2017-2595818</w:t>
      </w:r>
      <w:r w:rsidR="004A38F8">
        <w:rPr>
          <w:sz w:val="24"/>
          <w:szCs w:val="24"/>
        </w:rPr>
        <w:t>.</w:t>
      </w:r>
    </w:p>
    <w:p w14:paraId="115FC942" w14:textId="77777777"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14:paraId="22B8B661" w14:textId="77777777" w:rsidR="00C53327" w:rsidRPr="00F4157E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Commission reminds if </w:t>
      </w:r>
      <w:r w:rsidR="00F4157E">
        <w:rPr>
          <w:sz w:val="24"/>
          <w:szCs w:val="24"/>
        </w:rPr>
        <w:t xml:space="preserve">Cardinal NE Midstream, LLC’s </w:t>
      </w:r>
      <w:r>
        <w:rPr>
          <w:sz w:val="24"/>
          <w:szCs w:val="24"/>
        </w:rPr>
        <w:t xml:space="preserve">were to acquire any jurisdictional assets in the future, it must file an Initial Registration Form with the Commission in </w:t>
      </w:r>
      <w:r w:rsidRPr="00F4157E">
        <w:rPr>
          <w:sz w:val="24"/>
          <w:szCs w:val="24"/>
        </w:rPr>
        <w:t>order to comply with the mandates of Act 127.</w:t>
      </w:r>
    </w:p>
    <w:p w14:paraId="23397311" w14:textId="77777777" w:rsidR="004A38F8" w:rsidRPr="00F4157E" w:rsidRDefault="004A38F8" w:rsidP="00C53327">
      <w:pPr>
        <w:ind w:right="-90" w:firstLine="720"/>
        <w:rPr>
          <w:sz w:val="24"/>
          <w:szCs w:val="24"/>
        </w:rPr>
      </w:pPr>
    </w:p>
    <w:p w14:paraId="6E00261E" w14:textId="77777777" w:rsidR="004A38F8" w:rsidRDefault="004A38F8" w:rsidP="00C53327">
      <w:pPr>
        <w:ind w:right="-90" w:firstLine="720"/>
        <w:rPr>
          <w:sz w:val="24"/>
          <w:szCs w:val="24"/>
        </w:rPr>
      </w:pPr>
      <w:r w:rsidRPr="00F4157E">
        <w:rPr>
          <w:sz w:val="24"/>
          <w:szCs w:val="24"/>
        </w:rPr>
        <w:t xml:space="preserve">Please direct any questions to </w:t>
      </w:r>
      <w:r w:rsidR="00D80083" w:rsidRPr="00F4157E">
        <w:rPr>
          <w:sz w:val="24"/>
          <w:szCs w:val="24"/>
        </w:rPr>
        <w:t>Lee Yalcin</w:t>
      </w:r>
      <w:r w:rsidRPr="00F4157E">
        <w:rPr>
          <w:sz w:val="24"/>
          <w:szCs w:val="24"/>
        </w:rPr>
        <w:t xml:space="preserve">, Financial Analyst, Technical Utility Services at email </w:t>
      </w:r>
      <w:hyperlink r:id="rId9" w:history="1">
        <w:r w:rsidR="00D80083" w:rsidRPr="00F4157E">
          <w:rPr>
            <w:rStyle w:val="Hyperlink"/>
            <w:sz w:val="24"/>
            <w:szCs w:val="24"/>
          </w:rPr>
          <w:t>yalcin@pa.gov</w:t>
        </w:r>
      </w:hyperlink>
      <w:r w:rsidRPr="00F4157E">
        <w:rPr>
          <w:sz w:val="24"/>
          <w:szCs w:val="24"/>
        </w:rPr>
        <w:t xml:space="preserve"> (preferred) or (717) </w:t>
      </w:r>
      <w:r w:rsidR="00D80083" w:rsidRPr="00F4157E">
        <w:rPr>
          <w:sz w:val="24"/>
          <w:szCs w:val="24"/>
        </w:rPr>
        <w:t>787-6723</w:t>
      </w:r>
      <w:r w:rsidRPr="00F4157E">
        <w:rPr>
          <w:sz w:val="24"/>
          <w:szCs w:val="24"/>
        </w:rPr>
        <w:t>.</w:t>
      </w:r>
    </w:p>
    <w:p w14:paraId="16C35007" w14:textId="41C7A939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E1CB39" w14:textId="725B522E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3A3E29C4" w14:textId="346CB0A3" w:rsidR="00093DF4" w:rsidRPr="00093DF4" w:rsidRDefault="00C936EB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145A1A" wp14:editId="5218050F">
            <wp:simplePos x="0" y="0"/>
            <wp:positionH relativeFrom="column">
              <wp:posOffset>3152775</wp:posOffset>
            </wp:positionH>
            <wp:positionV relativeFrom="paragraph">
              <wp:posOffset>224790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7DD518C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32526B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1" w:name="_GoBack"/>
      <w:bookmarkEnd w:id="1"/>
    </w:p>
    <w:p w14:paraId="734B4E2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B027BB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9503ECC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685D780" w14:textId="3425EFE1" w:rsidR="00C53327" w:rsidRDefault="00C53327" w:rsidP="00093DF4">
      <w:pPr>
        <w:rPr>
          <w:sz w:val="32"/>
          <w:szCs w:val="24"/>
        </w:rPr>
      </w:pPr>
    </w:p>
    <w:p w14:paraId="2E706062" w14:textId="3A030CD8" w:rsidR="00460E18" w:rsidRPr="00460E18" w:rsidRDefault="00460E18" w:rsidP="00093DF4">
      <w:pPr>
        <w:rPr>
          <w:sz w:val="24"/>
          <w:szCs w:val="24"/>
        </w:rPr>
      </w:pPr>
      <w:r w:rsidRPr="00460E18">
        <w:rPr>
          <w:sz w:val="24"/>
          <w:szCs w:val="24"/>
        </w:rPr>
        <w:t>Cc</w:t>
      </w:r>
      <w:r>
        <w:rPr>
          <w:sz w:val="24"/>
          <w:szCs w:val="24"/>
        </w:rPr>
        <w:t>: Shirley Spunaugle, Secretary’s Bureau</w:t>
      </w:r>
    </w:p>
    <w:sectPr w:rsidR="00460E18" w:rsidRPr="00460E18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F997B" w14:textId="77777777" w:rsidR="00EB0FC9" w:rsidRDefault="00EB0FC9">
      <w:r>
        <w:separator/>
      </w:r>
    </w:p>
  </w:endnote>
  <w:endnote w:type="continuationSeparator" w:id="0">
    <w:p w14:paraId="110C6F9D" w14:textId="77777777" w:rsidR="00EB0FC9" w:rsidRDefault="00EB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993AD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5EA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6C624" w14:textId="77777777" w:rsidR="00EB0FC9" w:rsidRDefault="00EB0FC9">
      <w:r>
        <w:separator/>
      </w:r>
    </w:p>
  </w:footnote>
  <w:footnote w:type="continuationSeparator" w:id="0">
    <w:p w14:paraId="0611D778" w14:textId="77777777" w:rsidR="00EB0FC9" w:rsidRDefault="00EB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2A71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60E18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0FE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778F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70F04"/>
    <w:rsid w:val="00787280"/>
    <w:rsid w:val="00793D86"/>
    <w:rsid w:val="007A62E9"/>
    <w:rsid w:val="007A6B31"/>
    <w:rsid w:val="007B0845"/>
    <w:rsid w:val="007B7255"/>
    <w:rsid w:val="007C513C"/>
    <w:rsid w:val="007C5A08"/>
    <w:rsid w:val="007D2CE0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2252F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936EB"/>
    <w:rsid w:val="00CA39A1"/>
    <w:rsid w:val="00CB6F04"/>
    <w:rsid w:val="00CD6F27"/>
    <w:rsid w:val="00CE2D9A"/>
    <w:rsid w:val="00CE3B6A"/>
    <w:rsid w:val="00CE5EBF"/>
    <w:rsid w:val="00CF60E5"/>
    <w:rsid w:val="00D0036B"/>
    <w:rsid w:val="00D02319"/>
    <w:rsid w:val="00D070F3"/>
    <w:rsid w:val="00D15EAD"/>
    <w:rsid w:val="00D24767"/>
    <w:rsid w:val="00D2648F"/>
    <w:rsid w:val="00D26EF3"/>
    <w:rsid w:val="00D436FB"/>
    <w:rsid w:val="00D456B7"/>
    <w:rsid w:val="00D474C6"/>
    <w:rsid w:val="00D620DC"/>
    <w:rsid w:val="00D80083"/>
    <w:rsid w:val="00D97D62"/>
    <w:rsid w:val="00DA7001"/>
    <w:rsid w:val="00DB49B7"/>
    <w:rsid w:val="00DC2959"/>
    <w:rsid w:val="00DC49E4"/>
    <w:rsid w:val="00DC5FC3"/>
    <w:rsid w:val="00DD1727"/>
    <w:rsid w:val="00DF2B13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B0FC9"/>
    <w:rsid w:val="00EE7718"/>
    <w:rsid w:val="00EF3B78"/>
    <w:rsid w:val="00EF4292"/>
    <w:rsid w:val="00F17155"/>
    <w:rsid w:val="00F30101"/>
    <w:rsid w:val="00F3119D"/>
    <w:rsid w:val="00F4157E"/>
    <w:rsid w:val="00F4483A"/>
    <w:rsid w:val="00F50541"/>
    <w:rsid w:val="00F5480C"/>
    <w:rsid w:val="00F5699D"/>
    <w:rsid w:val="00F633C2"/>
    <w:rsid w:val="00F742EF"/>
    <w:rsid w:val="00F77108"/>
    <w:rsid w:val="00F805F2"/>
    <w:rsid w:val="00F96B8E"/>
    <w:rsid w:val="00FA2277"/>
    <w:rsid w:val="00FC1026"/>
    <w:rsid w:val="00FD0632"/>
    <w:rsid w:val="00FD3475"/>
    <w:rsid w:val="00FE1EF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3FA18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F4A8-6EAA-42BD-8995-19EDEE6B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2016-11-22T17:43:00Z</cp:lastPrinted>
  <dcterms:created xsi:type="dcterms:W3CDTF">2019-03-18T18:32:00Z</dcterms:created>
  <dcterms:modified xsi:type="dcterms:W3CDTF">2019-03-19T13:56:00Z</dcterms:modified>
</cp:coreProperties>
</file>