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6D44FE7C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991B47" w:rsidRPr="00991B47">
        <w:rPr>
          <w:sz w:val="22"/>
          <w:szCs w:val="22"/>
        </w:rPr>
        <w:t>C-2019-3008708</w:t>
      </w:r>
    </w:p>
    <w:p w14:paraId="4E03065F" w14:textId="5A4BB6CB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BB4F30">
        <w:rPr>
          <w:sz w:val="22"/>
          <w:szCs w:val="22"/>
        </w:rPr>
        <w:t>March 22</w:t>
      </w:r>
      <w:r w:rsidR="00124500" w:rsidRPr="00124500">
        <w:rPr>
          <w:sz w:val="22"/>
          <w:szCs w:val="22"/>
        </w:rPr>
        <w:t>,2019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4AAD39DE" w14:textId="77777777" w:rsidR="00FE0FE7" w:rsidRDefault="00FE0FE7" w:rsidP="00706174">
      <w:pPr>
        <w:rPr>
          <w:rFonts w:cs="Arial"/>
        </w:rPr>
      </w:pPr>
    </w:p>
    <w:p w14:paraId="0DF0DE0C" w14:textId="094BD976" w:rsidR="00991B47" w:rsidRPr="00E11B73" w:rsidRDefault="00991B47" w:rsidP="00991B47">
      <w:pPr>
        <w:rPr>
          <w:sz w:val="18"/>
          <w:szCs w:val="18"/>
        </w:rPr>
      </w:pPr>
      <w:r w:rsidRPr="00E11B73">
        <w:rPr>
          <w:sz w:val="18"/>
          <w:szCs w:val="18"/>
        </w:rPr>
        <w:t>NICOLE PALONEY</w:t>
      </w:r>
      <w:r w:rsidR="00262CEF" w:rsidRPr="00E11B73">
        <w:rPr>
          <w:sz w:val="18"/>
          <w:szCs w:val="18"/>
        </w:rPr>
        <w:t xml:space="preserve">, </w:t>
      </w:r>
      <w:r w:rsidR="0082163D" w:rsidRPr="00E11B73">
        <w:rPr>
          <w:rFonts w:cs="Arial"/>
          <w:sz w:val="18"/>
          <w:szCs w:val="18"/>
        </w:rPr>
        <w:t>DIR OF REGULATORY AFFAIRS</w:t>
      </w:r>
    </w:p>
    <w:p w14:paraId="1AA0421B" w14:textId="77777777" w:rsidR="0082163D" w:rsidRPr="00E11B73" w:rsidRDefault="0082163D" w:rsidP="00991B47">
      <w:pPr>
        <w:rPr>
          <w:sz w:val="18"/>
          <w:szCs w:val="18"/>
        </w:rPr>
      </w:pPr>
      <w:r w:rsidRPr="00E11B73">
        <w:rPr>
          <w:sz w:val="18"/>
          <w:szCs w:val="18"/>
        </w:rPr>
        <w:t>COLUMBIA GAS OF PA INC</w:t>
      </w:r>
      <w:r w:rsidRPr="00E11B73">
        <w:rPr>
          <w:sz w:val="18"/>
          <w:szCs w:val="18"/>
        </w:rPr>
        <w:t xml:space="preserve"> </w:t>
      </w:r>
    </w:p>
    <w:p w14:paraId="0051DD45" w14:textId="52296F50" w:rsidR="00991B47" w:rsidRPr="00E11B73" w:rsidRDefault="00991B47" w:rsidP="00991B47">
      <w:pPr>
        <w:rPr>
          <w:sz w:val="18"/>
          <w:szCs w:val="18"/>
        </w:rPr>
      </w:pPr>
      <w:r w:rsidRPr="00E11B73">
        <w:rPr>
          <w:sz w:val="18"/>
          <w:szCs w:val="18"/>
        </w:rPr>
        <w:t>SOUTHPOINTE INDUSTRIAL PARK</w:t>
      </w:r>
    </w:p>
    <w:p w14:paraId="5FA24A66" w14:textId="1114CAD2" w:rsidR="00991B47" w:rsidRPr="00E11B73" w:rsidRDefault="00991B47" w:rsidP="00991B47">
      <w:pPr>
        <w:rPr>
          <w:sz w:val="18"/>
          <w:szCs w:val="18"/>
        </w:rPr>
      </w:pPr>
      <w:r w:rsidRPr="00E11B73">
        <w:rPr>
          <w:sz w:val="18"/>
          <w:szCs w:val="18"/>
        </w:rPr>
        <w:t>121 CHAMPION WAY STE 100</w:t>
      </w:r>
      <w:bookmarkStart w:id="0" w:name="_GoBack"/>
      <w:bookmarkEnd w:id="0"/>
    </w:p>
    <w:p w14:paraId="700D1CF2" w14:textId="0342317A" w:rsidR="00991B47" w:rsidRPr="00E11B73" w:rsidRDefault="00991B47" w:rsidP="00991B47">
      <w:pPr>
        <w:rPr>
          <w:sz w:val="18"/>
          <w:szCs w:val="18"/>
        </w:rPr>
      </w:pPr>
      <w:r w:rsidRPr="00E11B73">
        <w:rPr>
          <w:sz w:val="18"/>
          <w:szCs w:val="18"/>
        </w:rPr>
        <w:t>CANONSBURG PA 15317</w:t>
      </w:r>
    </w:p>
    <w:p w14:paraId="0C52CF45" w14:textId="734BFD12" w:rsidR="00991818" w:rsidRDefault="00991818" w:rsidP="00706174">
      <w:pPr>
        <w:rPr>
          <w:sz w:val="22"/>
          <w:szCs w:val="22"/>
        </w:rPr>
      </w:pPr>
    </w:p>
    <w:p w14:paraId="45388A48" w14:textId="251DD7FB" w:rsidR="00FE0FE7" w:rsidRDefault="00FE0FE7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11F27371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991B47" w:rsidRPr="00991B47">
        <w:rPr>
          <w:sz w:val="22"/>
          <w:szCs w:val="22"/>
        </w:rPr>
        <w:t>COLUMBIA GAS OF PA INC.</w:t>
      </w:r>
    </w:p>
    <w:p w14:paraId="0E0EA2BF" w14:textId="0F35ED6A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991B47" w:rsidRPr="00991B47">
        <w:rPr>
          <w:sz w:val="22"/>
          <w:szCs w:val="22"/>
        </w:rPr>
        <w:t>R-2019-3008255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43DE7C11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C62D78" w:rsidRPr="00C62D78">
        <w:rPr>
          <w:sz w:val="22"/>
          <w:szCs w:val="22"/>
        </w:rPr>
        <w:t>Office of Small Business Advocate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7</cp:revision>
  <cp:lastPrinted>2014-12-15T18:33:00Z</cp:lastPrinted>
  <dcterms:created xsi:type="dcterms:W3CDTF">2019-03-21T17:37:00Z</dcterms:created>
  <dcterms:modified xsi:type="dcterms:W3CDTF">2019-03-21T17:41:00Z</dcterms:modified>
</cp:coreProperties>
</file>