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AD5847" w14:textId="77777777" w:rsidR="005E7ABC" w:rsidRDefault="005E7ABC" w:rsidP="00FD77D0">
      <w:pPr>
        <w:tabs>
          <w:tab w:val="left" w:pos="5400"/>
          <w:tab w:val="right" w:pos="8640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caps/>
          <w:sz w:val="24"/>
          <w:szCs w:val="24"/>
        </w:rPr>
        <w:t>Before the</w:t>
      </w:r>
    </w:p>
    <w:p w14:paraId="2E207E7A" w14:textId="77777777" w:rsidR="005E7ABC" w:rsidRDefault="005E7ABC" w:rsidP="00FD77D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PENNSYLVANIA PUBLIC UTILITY COMMISSION</w:t>
      </w:r>
    </w:p>
    <w:p w14:paraId="2FA0CA57" w14:textId="77777777" w:rsidR="005E7ABC" w:rsidRDefault="005E7ABC" w:rsidP="00FD77D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467F320A" w14:textId="77777777" w:rsidR="005E7ABC" w:rsidRDefault="005E7ABC" w:rsidP="00FD77D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14:paraId="18AF7996" w14:textId="77777777" w:rsidR="005E7ABC" w:rsidRDefault="005E7ABC" w:rsidP="00FD77D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14:paraId="1ED81BB4" w14:textId="77777777" w:rsidR="005E7ABC" w:rsidRDefault="005E7ABC" w:rsidP="00FD77D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>
        <w:rPr>
          <w:rFonts w:ascii="Times New Roman" w:eastAsia="Calibri" w:hAnsi="Times New Roman" w:cs="Times New Roman"/>
          <w:sz w:val="24"/>
          <w:szCs w:val="24"/>
        </w:rPr>
        <w:t>Dorene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Dougherty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>:</w:t>
      </w:r>
    </w:p>
    <w:p w14:paraId="63AB824F" w14:textId="77777777" w:rsidR="005E7ABC" w:rsidRDefault="005E7ABC" w:rsidP="00FD77D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>:</w:t>
      </w:r>
    </w:p>
    <w:p w14:paraId="45B2FA33" w14:textId="77777777" w:rsidR="005E7ABC" w:rsidRDefault="005E7ABC" w:rsidP="00FD77D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  <w:t>v.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>: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>C-2018-3001474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>:</w:t>
      </w:r>
    </w:p>
    <w:p w14:paraId="7E3546C6" w14:textId="77777777" w:rsidR="005E7ABC" w:rsidRDefault="005E7ABC" w:rsidP="00FD77D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Pennsylvania Electric Company     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>:</w:t>
      </w:r>
    </w:p>
    <w:p w14:paraId="5CE9085F" w14:textId="77777777" w:rsidR="005E7ABC" w:rsidRDefault="005E7ABC" w:rsidP="00FD77D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14:paraId="72F31AD2" w14:textId="77777777" w:rsidR="005E7ABC" w:rsidRDefault="005E7ABC" w:rsidP="00FD77D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</w:p>
    <w:p w14:paraId="44C65805" w14:textId="77777777" w:rsidR="008B5715" w:rsidRPr="005912E6" w:rsidRDefault="008B5715" w:rsidP="00FD77D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082BA1B2" w14:textId="77777777" w:rsidR="002477E5" w:rsidRPr="005912E6" w:rsidRDefault="002477E5" w:rsidP="00FD77D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5912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INTERIM ORDER</w:t>
      </w:r>
    </w:p>
    <w:p w14:paraId="0CE6D008" w14:textId="77777777" w:rsidR="002477E5" w:rsidRPr="005912E6" w:rsidRDefault="002477E5" w:rsidP="005912E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</w:pPr>
      <w:r w:rsidRPr="005912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CANCELLING PREHEARING CONFERENCE</w:t>
      </w:r>
    </w:p>
    <w:p w14:paraId="0DC77663" w14:textId="77777777" w:rsidR="002477E5" w:rsidRPr="005912E6" w:rsidRDefault="002477E5" w:rsidP="005912E6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</w:pPr>
    </w:p>
    <w:p w14:paraId="38155F46" w14:textId="77C96A84" w:rsidR="002477E5" w:rsidRPr="005912E6" w:rsidRDefault="002477E5" w:rsidP="005912E6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5912E6">
        <w:rPr>
          <w:rFonts w:ascii="Times New Roman" w:eastAsia="Calibri" w:hAnsi="Times New Roman" w:cs="Times New Roman"/>
          <w:sz w:val="24"/>
          <w:szCs w:val="24"/>
        </w:rPr>
        <w:tab/>
      </w:r>
      <w:r w:rsidRPr="005912E6">
        <w:rPr>
          <w:rFonts w:ascii="Times New Roman" w:eastAsia="Calibri" w:hAnsi="Times New Roman" w:cs="Times New Roman"/>
          <w:sz w:val="24"/>
          <w:szCs w:val="24"/>
        </w:rPr>
        <w:tab/>
        <w:t xml:space="preserve">On </w:t>
      </w:r>
      <w:r w:rsidR="00A236C2" w:rsidRPr="00A236C2">
        <w:rPr>
          <w:rFonts w:ascii="Times New Roman" w:eastAsia="Calibri" w:hAnsi="Times New Roman" w:cs="Times New Roman"/>
          <w:sz w:val="24"/>
          <w:szCs w:val="24"/>
        </w:rPr>
        <w:t>March 2</w:t>
      </w:r>
      <w:r w:rsidR="005E7ABC">
        <w:rPr>
          <w:rFonts w:ascii="Times New Roman" w:eastAsia="Calibri" w:hAnsi="Times New Roman" w:cs="Times New Roman"/>
          <w:sz w:val="24"/>
          <w:szCs w:val="24"/>
        </w:rPr>
        <w:t>8</w:t>
      </w:r>
      <w:r w:rsidR="00A236C2" w:rsidRPr="00A236C2">
        <w:rPr>
          <w:rFonts w:ascii="Times New Roman" w:eastAsia="Calibri" w:hAnsi="Times New Roman" w:cs="Times New Roman"/>
          <w:sz w:val="24"/>
          <w:szCs w:val="24"/>
        </w:rPr>
        <w:t>, 2019</w:t>
      </w:r>
      <w:r w:rsidRPr="005912E6">
        <w:rPr>
          <w:rFonts w:ascii="Times New Roman" w:eastAsia="Calibri" w:hAnsi="Times New Roman" w:cs="Times New Roman"/>
          <w:sz w:val="24"/>
          <w:szCs w:val="24"/>
        </w:rPr>
        <w:t xml:space="preserve">, a notice was issued scheduling a prehearing conference in this proceeding for </w:t>
      </w:r>
      <w:bookmarkStart w:id="0" w:name="_Hlk5872227"/>
      <w:r w:rsidR="00A236C2" w:rsidRPr="00A236C2">
        <w:rPr>
          <w:rFonts w:ascii="Times New Roman" w:eastAsia="Calibri" w:hAnsi="Times New Roman" w:cs="Times New Roman"/>
          <w:sz w:val="24"/>
          <w:szCs w:val="24"/>
        </w:rPr>
        <w:t>April 16, 2019</w:t>
      </w:r>
      <w:bookmarkEnd w:id="0"/>
      <w:r w:rsidRPr="005912E6">
        <w:rPr>
          <w:rFonts w:ascii="Times New Roman" w:eastAsia="Calibri" w:hAnsi="Times New Roman" w:cs="Times New Roman"/>
          <w:sz w:val="24"/>
          <w:szCs w:val="24"/>
        </w:rPr>
        <w:t xml:space="preserve">.  </w:t>
      </w:r>
    </w:p>
    <w:p w14:paraId="26F4D9D2" w14:textId="77777777" w:rsidR="002477E5" w:rsidRPr="005912E6" w:rsidRDefault="002477E5" w:rsidP="005912E6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1A551B84" w14:textId="77777777" w:rsidR="002477E5" w:rsidRPr="005912E6" w:rsidRDefault="002477E5" w:rsidP="005912E6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5912E6">
        <w:rPr>
          <w:rFonts w:ascii="Times New Roman" w:eastAsia="Calibri" w:hAnsi="Times New Roman" w:cs="Times New Roman"/>
          <w:sz w:val="24"/>
          <w:szCs w:val="24"/>
        </w:rPr>
        <w:tab/>
      </w:r>
      <w:r w:rsidRPr="005912E6">
        <w:rPr>
          <w:rFonts w:ascii="Times New Roman" w:eastAsia="Calibri" w:hAnsi="Times New Roman" w:cs="Times New Roman"/>
          <w:sz w:val="24"/>
          <w:szCs w:val="24"/>
        </w:rPr>
        <w:tab/>
        <w:t xml:space="preserve">On </w:t>
      </w:r>
      <w:r w:rsidR="00A236C2">
        <w:rPr>
          <w:rFonts w:ascii="Times New Roman" w:eastAsia="Calibri" w:hAnsi="Times New Roman" w:cs="Times New Roman"/>
          <w:sz w:val="24"/>
          <w:szCs w:val="24"/>
        </w:rPr>
        <w:t>April 11, 2019</w:t>
      </w:r>
      <w:r w:rsidRPr="005912E6">
        <w:rPr>
          <w:rFonts w:ascii="Times New Roman" w:eastAsia="Calibri" w:hAnsi="Times New Roman" w:cs="Times New Roman"/>
          <w:sz w:val="24"/>
          <w:szCs w:val="24"/>
        </w:rPr>
        <w:t xml:space="preserve">, the undersigned presiding officer received an email from </w:t>
      </w:r>
      <w:r w:rsidR="00A236C2">
        <w:rPr>
          <w:rFonts w:ascii="Times New Roman" w:eastAsia="Calibri" w:hAnsi="Times New Roman" w:cs="Times New Roman"/>
          <w:sz w:val="24"/>
          <w:szCs w:val="24"/>
        </w:rPr>
        <w:t>Counsel for Respondent</w:t>
      </w:r>
      <w:r w:rsidRPr="005912E6">
        <w:rPr>
          <w:rFonts w:ascii="Times New Roman" w:eastAsia="Calibri" w:hAnsi="Times New Roman" w:cs="Times New Roman"/>
          <w:sz w:val="24"/>
          <w:szCs w:val="24"/>
        </w:rPr>
        <w:t xml:space="preserve"> advising </w:t>
      </w:r>
      <w:r w:rsidR="008B5715" w:rsidRPr="005912E6">
        <w:rPr>
          <w:rFonts w:ascii="Times New Roman" w:eastAsia="Calibri" w:hAnsi="Times New Roman" w:cs="Times New Roman"/>
          <w:sz w:val="24"/>
          <w:szCs w:val="24"/>
        </w:rPr>
        <w:t xml:space="preserve">that </w:t>
      </w:r>
      <w:r w:rsidR="00A236C2">
        <w:rPr>
          <w:rFonts w:ascii="Times New Roman" w:eastAsia="Calibri" w:hAnsi="Times New Roman" w:cs="Times New Roman"/>
          <w:sz w:val="24"/>
          <w:szCs w:val="24"/>
        </w:rPr>
        <w:t>Counsel for Respondent</w:t>
      </w:r>
      <w:r w:rsidR="008B5715" w:rsidRPr="005912E6">
        <w:rPr>
          <w:rFonts w:ascii="Times New Roman" w:eastAsia="Calibri" w:hAnsi="Times New Roman" w:cs="Times New Roman"/>
          <w:sz w:val="24"/>
          <w:szCs w:val="24"/>
        </w:rPr>
        <w:t xml:space="preserve"> is unavailable </w:t>
      </w:r>
      <w:r w:rsidRPr="005912E6">
        <w:rPr>
          <w:rFonts w:ascii="Times New Roman" w:eastAsia="Calibri" w:hAnsi="Times New Roman" w:cs="Times New Roman"/>
          <w:sz w:val="24"/>
          <w:szCs w:val="24"/>
        </w:rPr>
        <w:t>on the date of the scheduled prehearing conference.</w:t>
      </w:r>
    </w:p>
    <w:p w14:paraId="4E0D62B5" w14:textId="77777777" w:rsidR="002477E5" w:rsidRPr="005912E6" w:rsidRDefault="002477E5" w:rsidP="005912E6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729085BA" w14:textId="77777777" w:rsidR="002477E5" w:rsidRPr="005912E6" w:rsidRDefault="002477E5" w:rsidP="005912E6">
      <w:pPr>
        <w:spacing w:after="0" w:line="360" w:lineRule="auto"/>
        <w:ind w:left="720" w:firstLine="720"/>
        <w:rPr>
          <w:rFonts w:ascii="Times New Roman" w:eastAsia="Calibri" w:hAnsi="Times New Roman" w:cs="Times New Roman"/>
          <w:sz w:val="24"/>
          <w:szCs w:val="24"/>
        </w:rPr>
      </w:pPr>
      <w:r w:rsidRPr="005912E6">
        <w:rPr>
          <w:rFonts w:ascii="Times New Roman" w:eastAsia="Calibri" w:hAnsi="Times New Roman" w:cs="Times New Roman"/>
          <w:sz w:val="24"/>
          <w:szCs w:val="24"/>
        </w:rPr>
        <w:t>Under the circumstances, the prehearing conference will be rescheduled.</w:t>
      </w:r>
    </w:p>
    <w:p w14:paraId="2D6737D1" w14:textId="77777777" w:rsidR="008B5715" w:rsidRPr="005912E6" w:rsidRDefault="008B5715" w:rsidP="005912E6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6BD52184" w14:textId="77777777" w:rsidR="002477E5" w:rsidRPr="005912E6" w:rsidRDefault="002477E5" w:rsidP="005912E6">
      <w:pPr>
        <w:tabs>
          <w:tab w:val="left" w:pos="2160"/>
        </w:tabs>
        <w:spacing w:after="0" w:line="360" w:lineRule="auto"/>
        <w:ind w:firstLine="1440"/>
        <w:rPr>
          <w:rFonts w:ascii="Times New Roman" w:hAnsi="Times New Roman" w:cs="Times New Roman"/>
          <w:sz w:val="24"/>
          <w:szCs w:val="24"/>
        </w:rPr>
      </w:pPr>
      <w:r w:rsidRPr="005912E6">
        <w:rPr>
          <w:rFonts w:ascii="Times New Roman" w:hAnsi="Times New Roman" w:cs="Times New Roman"/>
          <w:sz w:val="24"/>
          <w:szCs w:val="24"/>
        </w:rPr>
        <w:t>THEREFORE,</w:t>
      </w:r>
    </w:p>
    <w:p w14:paraId="6A73C7ED" w14:textId="77777777" w:rsidR="002477E5" w:rsidRPr="005912E6" w:rsidRDefault="002477E5" w:rsidP="005912E6">
      <w:pPr>
        <w:tabs>
          <w:tab w:val="left" w:pos="2160"/>
        </w:tabs>
        <w:spacing w:after="0" w:line="360" w:lineRule="auto"/>
        <w:ind w:firstLine="1440"/>
        <w:rPr>
          <w:rFonts w:ascii="Times New Roman" w:hAnsi="Times New Roman" w:cs="Times New Roman"/>
          <w:sz w:val="24"/>
          <w:szCs w:val="24"/>
        </w:rPr>
      </w:pPr>
    </w:p>
    <w:p w14:paraId="76C9BC6A" w14:textId="77777777" w:rsidR="002477E5" w:rsidRPr="005912E6" w:rsidRDefault="002477E5" w:rsidP="005912E6">
      <w:pPr>
        <w:tabs>
          <w:tab w:val="left" w:pos="2160"/>
        </w:tabs>
        <w:spacing w:after="0" w:line="360" w:lineRule="auto"/>
        <w:ind w:firstLine="1440"/>
        <w:rPr>
          <w:rFonts w:ascii="Times New Roman" w:hAnsi="Times New Roman" w:cs="Times New Roman"/>
          <w:sz w:val="24"/>
          <w:szCs w:val="24"/>
        </w:rPr>
      </w:pPr>
      <w:r w:rsidRPr="005912E6">
        <w:rPr>
          <w:rFonts w:ascii="Times New Roman" w:hAnsi="Times New Roman" w:cs="Times New Roman"/>
          <w:sz w:val="24"/>
          <w:szCs w:val="24"/>
        </w:rPr>
        <w:t>IT IS ORDERED:</w:t>
      </w:r>
    </w:p>
    <w:p w14:paraId="344E2F3C" w14:textId="77777777" w:rsidR="008B5715" w:rsidRPr="005912E6" w:rsidRDefault="008B5715" w:rsidP="005912E6">
      <w:pPr>
        <w:tabs>
          <w:tab w:val="left" w:pos="2160"/>
        </w:tabs>
        <w:spacing w:after="0" w:line="360" w:lineRule="auto"/>
        <w:ind w:firstLine="1440"/>
        <w:rPr>
          <w:rFonts w:ascii="Times New Roman" w:hAnsi="Times New Roman" w:cs="Times New Roman"/>
          <w:sz w:val="24"/>
          <w:szCs w:val="24"/>
        </w:rPr>
      </w:pPr>
    </w:p>
    <w:p w14:paraId="3676ED09" w14:textId="77777777" w:rsidR="002477E5" w:rsidRPr="005912E6" w:rsidRDefault="002477E5" w:rsidP="005912E6">
      <w:pPr>
        <w:pStyle w:val="ListParagraph"/>
      </w:pPr>
      <w:r w:rsidRPr="005912E6">
        <w:t xml:space="preserve">That the prehearing conference in this case scheduled for </w:t>
      </w:r>
      <w:r w:rsidR="00A236C2" w:rsidRPr="00A236C2">
        <w:t>April 16, 2019</w:t>
      </w:r>
      <w:r w:rsidR="00A236C2">
        <w:t xml:space="preserve"> </w:t>
      </w:r>
      <w:r w:rsidRPr="005912E6">
        <w:t>shall be continued.</w:t>
      </w:r>
      <w:r w:rsidR="005912E6">
        <w:br/>
      </w:r>
    </w:p>
    <w:p w14:paraId="0B703CC0" w14:textId="77777777" w:rsidR="002477E5" w:rsidRPr="005912E6" w:rsidRDefault="002477E5" w:rsidP="005912E6">
      <w:pPr>
        <w:pStyle w:val="ListParagraph"/>
      </w:pPr>
      <w:r w:rsidRPr="005912E6">
        <w:t>That the scheduling staff of the Office of Administrative Law Judge shall reschedule this matter for a prehearing conference and the parties shall be notified in writing.</w:t>
      </w:r>
    </w:p>
    <w:p w14:paraId="6BD75A5A" w14:textId="77777777" w:rsidR="002477E5" w:rsidRPr="005912E6" w:rsidRDefault="002477E5" w:rsidP="005912E6">
      <w:pPr>
        <w:ind w:left="1440"/>
      </w:pPr>
    </w:p>
    <w:p w14:paraId="3FB22F46" w14:textId="4AC80C32" w:rsidR="002477E5" w:rsidRPr="005912E6" w:rsidRDefault="002477E5" w:rsidP="005912E6">
      <w:pPr>
        <w:pStyle w:val="ListParagraph"/>
        <w:rPr>
          <w:rFonts w:eastAsia="Times New Roman" w:cs="Times New Roman"/>
          <w:color w:val="000000"/>
          <w:szCs w:val="24"/>
        </w:rPr>
      </w:pPr>
      <w:r w:rsidRPr="005912E6">
        <w:lastRenderedPageBreak/>
        <w:t xml:space="preserve">That the parties shall comply in all other respects with the terms of the </w:t>
      </w:r>
      <w:r w:rsidR="005E7ABC">
        <w:t>Prehearing Conference</w:t>
      </w:r>
      <w:r w:rsidRPr="005912E6">
        <w:t xml:space="preserve"> Order dated </w:t>
      </w:r>
      <w:r w:rsidR="00A236C2">
        <w:t>March 2</w:t>
      </w:r>
      <w:r w:rsidR="005E7ABC">
        <w:t>8</w:t>
      </w:r>
      <w:r w:rsidR="008B5715" w:rsidRPr="005912E6">
        <w:t xml:space="preserve">, </w:t>
      </w:r>
      <w:r w:rsidRPr="005912E6">
        <w:t>201</w:t>
      </w:r>
      <w:r w:rsidR="005E7ABC">
        <w:t>9</w:t>
      </w:r>
      <w:r w:rsidRPr="005912E6">
        <w:t>.</w:t>
      </w:r>
      <w:r w:rsidR="005912E6">
        <w:br/>
      </w:r>
      <w:r w:rsidR="005912E6">
        <w:br/>
      </w:r>
    </w:p>
    <w:p w14:paraId="31CC5E95" w14:textId="77777777" w:rsidR="005912E6" w:rsidRPr="005912E6" w:rsidRDefault="005912E6" w:rsidP="005912E6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5912E6">
        <w:rPr>
          <w:rFonts w:ascii="Times New Roman" w:eastAsia="Times New Roman" w:hAnsi="Times New Roman" w:cs="Times New Roman"/>
          <w:sz w:val="24"/>
          <w:szCs w:val="24"/>
        </w:rPr>
        <w:t xml:space="preserve">Date:  </w:t>
      </w:r>
      <w:r w:rsidR="00A236C2">
        <w:rPr>
          <w:rFonts w:ascii="Times New Roman" w:eastAsia="Times New Roman" w:hAnsi="Times New Roman" w:cs="Times New Roman"/>
          <w:sz w:val="24"/>
          <w:szCs w:val="24"/>
          <w:u w:val="single"/>
        </w:rPr>
        <w:t>April 11, 2019</w:t>
      </w:r>
      <w:r w:rsidR="00A236C2">
        <w:rPr>
          <w:rFonts w:ascii="Times New Roman" w:eastAsia="Times New Roman" w:hAnsi="Times New Roman" w:cs="Times New Roman"/>
          <w:sz w:val="24"/>
          <w:szCs w:val="24"/>
        </w:rPr>
        <w:tab/>
      </w:r>
      <w:r w:rsidRPr="005912E6">
        <w:rPr>
          <w:rFonts w:ascii="Times New Roman" w:eastAsia="Times New Roman" w:hAnsi="Times New Roman" w:cs="Times New Roman"/>
          <w:sz w:val="24"/>
          <w:szCs w:val="24"/>
        </w:rPr>
        <w:tab/>
      </w:r>
      <w:r w:rsidRPr="005912E6">
        <w:rPr>
          <w:rFonts w:ascii="Times New Roman" w:eastAsia="Times New Roman" w:hAnsi="Times New Roman" w:cs="Times New Roman"/>
          <w:sz w:val="24"/>
          <w:szCs w:val="24"/>
        </w:rPr>
        <w:tab/>
      </w:r>
      <w:r w:rsidRPr="005912E6">
        <w:rPr>
          <w:rFonts w:ascii="Times New Roman" w:eastAsia="Times New Roman" w:hAnsi="Times New Roman" w:cs="Times New Roman"/>
          <w:sz w:val="24"/>
          <w:szCs w:val="24"/>
        </w:rPr>
        <w:tab/>
      </w:r>
      <w:r w:rsidRPr="005912E6">
        <w:rPr>
          <w:rFonts w:ascii="Times New Roman" w:eastAsia="Times New Roman" w:hAnsi="Times New Roman" w:cs="Times New Roman"/>
          <w:sz w:val="24"/>
          <w:szCs w:val="24"/>
        </w:rPr>
        <w:tab/>
      </w:r>
      <w:r w:rsidRPr="005912E6">
        <w:rPr>
          <w:rFonts w:ascii="Times New Roman" w:eastAsia="Times New Roman" w:hAnsi="Times New Roman" w:cs="Times New Roman"/>
          <w:sz w:val="24"/>
          <w:szCs w:val="24"/>
        </w:rPr>
        <w:tab/>
      </w:r>
      <w:bookmarkStart w:id="1" w:name="_GoBack"/>
      <w:r w:rsidRPr="005912E6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5912E6">
        <w:rPr>
          <w:rFonts w:ascii="Times New Roman" w:eastAsia="Times New Roman" w:hAnsi="Times New Roman" w:cs="Times New Roman"/>
          <w:sz w:val="24"/>
          <w:szCs w:val="24"/>
          <w:u w:val="single"/>
        </w:rPr>
        <w:tab/>
        <w:t>/s/</w:t>
      </w:r>
      <w:r w:rsidRPr="005912E6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5912E6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5912E6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14:paraId="08553EEB" w14:textId="77777777" w:rsidR="005912E6" w:rsidRPr="005912E6" w:rsidRDefault="005912E6" w:rsidP="005912E6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12E6">
        <w:rPr>
          <w:rFonts w:ascii="Times New Roman" w:eastAsia="Times New Roman" w:hAnsi="Times New Roman" w:cs="Times New Roman"/>
          <w:sz w:val="24"/>
          <w:szCs w:val="24"/>
        </w:rPr>
        <w:tab/>
      </w:r>
      <w:r w:rsidRPr="005912E6">
        <w:rPr>
          <w:rFonts w:ascii="Times New Roman" w:eastAsia="Times New Roman" w:hAnsi="Times New Roman" w:cs="Times New Roman"/>
          <w:sz w:val="24"/>
          <w:szCs w:val="24"/>
        </w:rPr>
        <w:tab/>
      </w:r>
      <w:r w:rsidRPr="005912E6">
        <w:rPr>
          <w:rFonts w:ascii="Times New Roman" w:eastAsia="Times New Roman" w:hAnsi="Times New Roman" w:cs="Times New Roman"/>
          <w:sz w:val="24"/>
          <w:szCs w:val="24"/>
        </w:rPr>
        <w:tab/>
      </w:r>
      <w:r w:rsidRPr="005912E6">
        <w:rPr>
          <w:rFonts w:ascii="Times New Roman" w:eastAsia="Times New Roman" w:hAnsi="Times New Roman" w:cs="Times New Roman"/>
          <w:sz w:val="24"/>
          <w:szCs w:val="24"/>
        </w:rPr>
        <w:tab/>
      </w:r>
      <w:r w:rsidRPr="005912E6">
        <w:rPr>
          <w:rFonts w:ascii="Times New Roman" w:eastAsia="Times New Roman" w:hAnsi="Times New Roman" w:cs="Times New Roman"/>
          <w:sz w:val="24"/>
          <w:szCs w:val="24"/>
        </w:rPr>
        <w:tab/>
      </w:r>
      <w:r w:rsidRPr="005912E6">
        <w:rPr>
          <w:rFonts w:ascii="Times New Roman" w:eastAsia="Times New Roman" w:hAnsi="Times New Roman" w:cs="Times New Roman"/>
          <w:sz w:val="24"/>
          <w:szCs w:val="24"/>
        </w:rPr>
        <w:tab/>
      </w:r>
      <w:r w:rsidRPr="005912E6">
        <w:rPr>
          <w:rFonts w:ascii="Times New Roman" w:eastAsia="Times New Roman" w:hAnsi="Times New Roman" w:cs="Times New Roman"/>
          <w:sz w:val="24"/>
          <w:szCs w:val="24"/>
        </w:rPr>
        <w:tab/>
      </w:r>
      <w:r w:rsidRPr="005912E6">
        <w:rPr>
          <w:rFonts w:ascii="Times New Roman" w:eastAsia="Times New Roman" w:hAnsi="Times New Roman" w:cs="Times New Roman"/>
          <w:sz w:val="24"/>
          <w:szCs w:val="24"/>
        </w:rPr>
        <w:tab/>
        <w:t>Jeffrey A. Watson</w:t>
      </w:r>
    </w:p>
    <w:p w14:paraId="495B671B" w14:textId="77777777" w:rsidR="005912E6" w:rsidRPr="005912E6" w:rsidRDefault="005912E6" w:rsidP="005912E6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12E6">
        <w:rPr>
          <w:rFonts w:ascii="Times New Roman" w:eastAsia="Times New Roman" w:hAnsi="Times New Roman" w:cs="Times New Roman"/>
          <w:sz w:val="24"/>
          <w:szCs w:val="24"/>
        </w:rPr>
        <w:tab/>
      </w:r>
      <w:r w:rsidRPr="005912E6">
        <w:rPr>
          <w:rFonts w:ascii="Times New Roman" w:eastAsia="Times New Roman" w:hAnsi="Times New Roman" w:cs="Times New Roman"/>
          <w:sz w:val="24"/>
          <w:szCs w:val="24"/>
        </w:rPr>
        <w:tab/>
      </w:r>
      <w:r w:rsidRPr="005912E6">
        <w:rPr>
          <w:rFonts w:ascii="Times New Roman" w:eastAsia="Times New Roman" w:hAnsi="Times New Roman" w:cs="Times New Roman"/>
          <w:sz w:val="24"/>
          <w:szCs w:val="24"/>
        </w:rPr>
        <w:tab/>
      </w:r>
      <w:r w:rsidRPr="005912E6">
        <w:rPr>
          <w:rFonts w:ascii="Times New Roman" w:eastAsia="Times New Roman" w:hAnsi="Times New Roman" w:cs="Times New Roman"/>
          <w:sz w:val="24"/>
          <w:szCs w:val="24"/>
        </w:rPr>
        <w:tab/>
      </w:r>
      <w:r w:rsidRPr="005912E6">
        <w:rPr>
          <w:rFonts w:ascii="Times New Roman" w:eastAsia="Times New Roman" w:hAnsi="Times New Roman" w:cs="Times New Roman"/>
          <w:sz w:val="24"/>
          <w:szCs w:val="24"/>
        </w:rPr>
        <w:tab/>
      </w:r>
      <w:r w:rsidRPr="005912E6">
        <w:rPr>
          <w:rFonts w:ascii="Times New Roman" w:eastAsia="Times New Roman" w:hAnsi="Times New Roman" w:cs="Times New Roman"/>
          <w:sz w:val="24"/>
          <w:szCs w:val="24"/>
        </w:rPr>
        <w:tab/>
      </w:r>
      <w:r w:rsidRPr="005912E6">
        <w:rPr>
          <w:rFonts w:ascii="Times New Roman" w:eastAsia="Times New Roman" w:hAnsi="Times New Roman" w:cs="Times New Roman"/>
          <w:sz w:val="24"/>
          <w:szCs w:val="24"/>
        </w:rPr>
        <w:tab/>
      </w:r>
      <w:r w:rsidRPr="005912E6">
        <w:rPr>
          <w:rFonts w:ascii="Times New Roman" w:eastAsia="Times New Roman" w:hAnsi="Times New Roman" w:cs="Times New Roman"/>
          <w:sz w:val="24"/>
          <w:szCs w:val="24"/>
        </w:rPr>
        <w:tab/>
        <w:t>Administrative Law Judge</w:t>
      </w:r>
    </w:p>
    <w:bookmarkEnd w:id="1"/>
    <w:p w14:paraId="528F5751" w14:textId="77777777" w:rsidR="005912E6" w:rsidRPr="005912E6" w:rsidRDefault="005912E6" w:rsidP="002477E5">
      <w:pPr>
        <w:widowControl w:val="0"/>
        <w:tabs>
          <w:tab w:val="left" w:pos="1570"/>
          <w:tab w:val="left" w:pos="229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0159677" w14:textId="77777777" w:rsidR="00B56042" w:rsidRDefault="00B56042">
      <w:pPr>
        <w:rPr>
          <w:rFonts w:ascii="Times New Roman" w:hAnsi="Times New Roman" w:cs="Times New Roman"/>
          <w:sz w:val="24"/>
          <w:szCs w:val="24"/>
        </w:rPr>
        <w:sectPr w:rsidR="00B56042" w:rsidSect="00B56042">
          <w:footerReference w:type="default" r:id="rId7"/>
          <w:pgSz w:w="12240" w:h="15840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14:paraId="00767CA0" w14:textId="77777777" w:rsidR="00FD77D0" w:rsidRPr="00FD77D0" w:rsidRDefault="00FD77D0" w:rsidP="00FD77D0">
      <w:pPr>
        <w:spacing w:after="0" w:line="240" w:lineRule="auto"/>
        <w:contextualSpacing/>
        <w:rPr>
          <w:rFonts w:ascii="Microsoft Sans Serif" w:eastAsia="Microsoft Sans Serif" w:hAnsi="Microsoft Sans Serif" w:cs="Microsoft Sans Serif"/>
          <w:sz w:val="24"/>
        </w:rPr>
      </w:pPr>
      <w:r w:rsidRPr="00FD77D0">
        <w:rPr>
          <w:rFonts w:ascii="Microsoft Sans Serif" w:eastAsia="Microsoft Sans Serif" w:hAnsi="Microsoft Sans Serif" w:cs="Microsoft Sans Serif"/>
          <w:b/>
          <w:sz w:val="24"/>
          <w:u w:val="single"/>
        </w:rPr>
        <w:lastRenderedPageBreak/>
        <w:t xml:space="preserve">C-2018-3001474 - </w:t>
      </w:r>
      <w:proofErr w:type="spellStart"/>
      <w:r w:rsidRPr="00FD77D0">
        <w:rPr>
          <w:rFonts w:ascii="Microsoft Sans Serif" w:eastAsia="Microsoft Sans Serif" w:hAnsi="Microsoft Sans Serif" w:cs="Microsoft Sans Serif"/>
          <w:b/>
          <w:sz w:val="24"/>
          <w:u w:val="single"/>
        </w:rPr>
        <w:t>DORENE</w:t>
      </w:r>
      <w:proofErr w:type="spellEnd"/>
      <w:r w:rsidRPr="00FD77D0">
        <w:rPr>
          <w:rFonts w:ascii="Microsoft Sans Serif" w:eastAsia="Microsoft Sans Serif" w:hAnsi="Microsoft Sans Serif" w:cs="Microsoft Sans Serif"/>
          <w:b/>
          <w:sz w:val="24"/>
          <w:u w:val="single"/>
        </w:rPr>
        <w:t xml:space="preserve"> DOUGHERTY v. PENNSYLVANIA ELECTRIC CO</w:t>
      </w:r>
      <w:r w:rsidRPr="00FD77D0"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 w:rsidRPr="00FD77D0"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bookmarkStart w:id="2" w:name="_Hlk5874295"/>
      <w:proofErr w:type="spellStart"/>
      <w:r w:rsidRPr="00FD77D0">
        <w:rPr>
          <w:rFonts w:ascii="Microsoft Sans Serif" w:eastAsia="Microsoft Sans Serif" w:hAnsi="Microsoft Sans Serif" w:cs="Microsoft Sans Serif"/>
          <w:sz w:val="24"/>
        </w:rPr>
        <w:t>DORENE</w:t>
      </w:r>
      <w:proofErr w:type="spellEnd"/>
      <w:r w:rsidRPr="00FD77D0">
        <w:rPr>
          <w:rFonts w:ascii="Microsoft Sans Serif" w:eastAsia="Microsoft Sans Serif" w:hAnsi="Microsoft Sans Serif" w:cs="Microsoft Sans Serif"/>
          <w:sz w:val="24"/>
        </w:rPr>
        <w:t xml:space="preserve"> DOUGHERTY</w:t>
      </w:r>
      <w:r w:rsidRPr="00FD77D0">
        <w:rPr>
          <w:rFonts w:ascii="Microsoft Sans Serif" w:eastAsia="Microsoft Sans Serif" w:hAnsi="Microsoft Sans Serif" w:cs="Microsoft Sans Serif"/>
          <w:sz w:val="24"/>
        </w:rPr>
        <w:cr/>
        <w:t xml:space="preserve">15 </w:t>
      </w:r>
      <w:proofErr w:type="spellStart"/>
      <w:r w:rsidRPr="00FD77D0">
        <w:rPr>
          <w:rFonts w:ascii="Microsoft Sans Serif" w:eastAsia="Microsoft Sans Serif" w:hAnsi="Microsoft Sans Serif" w:cs="Microsoft Sans Serif"/>
          <w:sz w:val="24"/>
        </w:rPr>
        <w:t>MARGROW</w:t>
      </w:r>
      <w:proofErr w:type="spellEnd"/>
      <w:r w:rsidRPr="00FD77D0">
        <w:rPr>
          <w:rFonts w:ascii="Microsoft Sans Serif" w:eastAsia="Microsoft Sans Serif" w:hAnsi="Microsoft Sans Serif" w:cs="Microsoft Sans Serif"/>
          <w:sz w:val="24"/>
        </w:rPr>
        <w:t xml:space="preserve"> ROAD</w:t>
      </w:r>
      <w:r w:rsidRPr="00FD77D0">
        <w:rPr>
          <w:rFonts w:ascii="Microsoft Sans Serif" w:eastAsia="Microsoft Sans Serif" w:hAnsi="Microsoft Sans Serif" w:cs="Microsoft Sans Serif"/>
          <w:sz w:val="24"/>
        </w:rPr>
        <w:cr/>
        <w:t>TUNKHANNOCK PA  18657</w:t>
      </w:r>
      <w:r w:rsidRPr="00FD77D0">
        <w:rPr>
          <w:rFonts w:ascii="Microsoft Sans Serif" w:eastAsia="Microsoft Sans Serif" w:hAnsi="Microsoft Sans Serif" w:cs="Microsoft Sans Serif"/>
          <w:sz w:val="24"/>
        </w:rPr>
        <w:cr/>
      </w:r>
      <w:bookmarkEnd w:id="2"/>
      <w:r w:rsidRPr="00FD77D0">
        <w:rPr>
          <w:rFonts w:ascii="Microsoft Sans Serif" w:eastAsia="Microsoft Sans Serif" w:hAnsi="Microsoft Sans Serif" w:cs="Microsoft Sans Serif"/>
          <w:sz w:val="24"/>
        </w:rPr>
        <w:t>570.836.4399</w:t>
      </w:r>
      <w:r w:rsidRPr="00FD77D0">
        <w:rPr>
          <w:rFonts w:ascii="Microsoft Sans Serif" w:eastAsia="Microsoft Sans Serif" w:hAnsi="Microsoft Sans Serif" w:cs="Microsoft Sans Serif"/>
          <w:sz w:val="24"/>
        </w:rPr>
        <w:cr/>
      </w:r>
    </w:p>
    <w:p w14:paraId="5C97C789" w14:textId="77777777" w:rsidR="00FD77D0" w:rsidRPr="00FD77D0" w:rsidRDefault="00FD77D0" w:rsidP="00FD77D0">
      <w:pPr>
        <w:spacing w:after="0" w:line="240" w:lineRule="auto"/>
        <w:contextualSpacing/>
        <w:rPr>
          <w:rFonts w:ascii="Microsoft Sans Serif" w:eastAsia="Microsoft Sans Serif" w:hAnsi="Microsoft Sans Serif" w:cs="Microsoft Sans Serif"/>
          <w:sz w:val="24"/>
        </w:rPr>
      </w:pPr>
      <w:r w:rsidRPr="00FD77D0">
        <w:rPr>
          <w:rFonts w:ascii="Microsoft Sans Serif" w:eastAsia="Microsoft Sans Serif" w:hAnsi="Microsoft Sans Serif" w:cs="Microsoft Sans Serif"/>
          <w:sz w:val="24"/>
        </w:rPr>
        <w:t xml:space="preserve">ELDON </w:t>
      </w:r>
      <w:proofErr w:type="spellStart"/>
      <w:r w:rsidRPr="00FD77D0">
        <w:rPr>
          <w:rFonts w:ascii="Microsoft Sans Serif" w:eastAsia="Microsoft Sans Serif" w:hAnsi="Microsoft Sans Serif" w:cs="Microsoft Sans Serif"/>
          <w:sz w:val="24"/>
        </w:rPr>
        <w:t>KIBLER</w:t>
      </w:r>
      <w:proofErr w:type="spellEnd"/>
    </w:p>
    <w:p w14:paraId="45CEC290" w14:textId="77777777" w:rsidR="00FD77D0" w:rsidRPr="00FD77D0" w:rsidRDefault="00FD77D0" w:rsidP="00FD77D0">
      <w:pPr>
        <w:spacing w:after="0" w:line="240" w:lineRule="auto"/>
        <w:contextualSpacing/>
        <w:rPr>
          <w:rFonts w:ascii="Microsoft Sans Serif" w:eastAsia="Microsoft Sans Serif" w:hAnsi="Microsoft Sans Serif" w:cs="Microsoft Sans Serif"/>
          <w:sz w:val="24"/>
        </w:rPr>
      </w:pPr>
      <w:r w:rsidRPr="00FD77D0">
        <w:rPr>
          <w:rFonts w:ascii="Microsoft Sans Serif" w:eastAsia="Microsoft Sans Serif" w:hAnsi="Microsoft Sans Serif" w:cs="Microsoft Sans Serif"/>
          <w:sz w:val="24"/>
        </w:rPr>
        <w:t>420 SNYDER AVENUE</w:t>
      </w:r>
    </w:p>
    <w:p w14:paraId="280AF3EB" w14:textId="77777777" w:rsidR="00FD77D0" w:rsidRPr="00FD77D0" w:rsidRDefault="00FD77D0" w:rsidP="00FD77D0">
      <w:pPr>
        <w:spacing w:after="0" w:line="240" w:lineRule="auto"/>
        <w:contextualSpacing/>
        <w:rPr>
          <w:rFonts w:ascii="Microsoft Sans Serif" w:eastAsia="Microsoft Sans Serif" w:hAnsi="Microsoft Sans Serif" w:cs="Microsoft Sans Serif"/>
          <w:sz w:val="24"/>
        </w:rPr>
      </w:pPr>
      <w:r w:rsidRPr="00FD77D0">
        <w:rPr>
          <w:rFonts w:ascii="Microsoft Sans Serif" w:eastAsia="Microsoft Sans Serif" w:hAnsi="Microsoft Sans Serif" w:cs="Microsoft Sans Serif"/>
          <w:sz w:val="24"/>
        </w:rPr>
        <w:t>READING PA  19605</w:t>
      </w:r>
    </w:p>
    <w:p w14:paraId="473C3D89" w14:textId="77777777" w:rsidR="00FD77D0" w:rsidRPr="00FD77D0" w:rsidRDefault="00FD77D0" w:rsidP="00FD77D0">
      <w:pPr>
        <w:spacing w:after="0" w:line="240" w:lineRule="auto"/>
        <w:contextualSpacing/>
        <w:rPr>
          <w:rFonts w:ascii="Microsoft Sans Serif" w:eastAsia="Microsoft Sans Serif" w:hAnsi="Microsoft Sans Serif" w:cs="Microsoft Sans Serif"/>
          <w:sz w:val="24"/>
        </w:rPr>
      </w:pPr>
      <w:r w:rsidRPr="00FD77D0">
        <w:rPr>
          <w:rFonts w:ascii="Microsoft Sans Serif" w:eastAsia="Microsoft Sans Serif" w:hAnsi="Microsoft Sans Serif" w:cs="Microsoft Sans Serif"/>
          <w:sz w:val="24"/>
        </w:rPr>
        <w:t>610.926.4340</w:t>
      </w:r>
    </w:p>
    <w:p w14:paraId="6D118F54" w14:textId="77777777" w:rsidR="00FD77D0" w:rsidRPr="00FD77D0" w:rsidRDefault="00FD77D0" w:rsidP="00FD77D0">
      <w:pPr>
        <w:spacing w:after="0" w:line="240" w:lineRule="auto"/>
        <w:contextualSpacing/>
        <w:rPr>
          <w:rFonts w:ascii="Microsoft Sans Serif" w:eastAsia="Microsoft Sans Serif" w:hAnsi="Microsoft Sans Serif" w:cs="Microsoft Sans Serif"/>
          <w:sz w:val="24"/>
        </w:rPr>
      </w:pPr>
      <w:r w:rsidRPr="00FD77D0">
        <w:rPr>
          <w:rFonts w:ascii="Microsoft Sans Serif" w:eastAsia="Microsoft Sans Serif" w:hAnsi="Microsoft Sans Serif" w:cs="Microsoft Sans Serif"/>
          <w:sz w:val="24"/>
        </w:rPr>
        <w:t>Interested Party</w:t>
      </w:r>
    </w:p>
    <w:p w14:paraId="55B46C32" w14:textId="77777777" w:rsidR="00FD77D0" w:rsidRPr="00FD77D0" w:rsidRDefault="00FD77D0" w:rsidP="00FD77D0">
      <w:pPr>
        <w:spacing w:after="0" w:line="240" w:lineRule="auto"/>
        <w:contextualSpacing/>
        <w:rPr>
          <w:rFonts w:ascii="Microsoft Sans Serif" w:eastAsia="Microsoft Sans Serif" w:hAnsi="Microsoft Sans Serif" w:cs="Microsoft Sans Serif"/>
          <w:sz w:val="24"/>
        </w:rPr>
      </w:pPr>
      <w:r w:rsidRPr="00FD77D0">
        <w:rPr>
          <w:rFonts w:ascii="Microsoft Sans Serif" w:eastAsia="Microsoft Sans Serif" w:hAnsi="Microsoft Sans Serif" w:cs="Microsoft Sans Serif"/>
          <w:sz w:val="24"/>
        </w:rPr>
        <w:cr/>
        <w:t xml:space="preserve">LAUREN MARISSA </w:t>
      </w:r>
      <w:proofErr w:type="spellStart"/>
      <w:r w:rsidRPr="00FD77D0">
        <w:rPr>
          <w:rFonts w:ascii="Microsoft Sans Serif" w:eastAsia="Microsoft Sans Serif" w:hAnsi="Microsoft Sans Serif" w:cs="Microsoft Sans Serif"/>
          <w:sz w:val="24"/>
        </w:rPr>
        <w:t>LEPKOSKI</w:t>
      </w:r>
      <w:proofErr w:type="spellEnd"/>
      <w:r w:rsidRPr="00FD77D0">
        <w:rPr>
          <w:rFonts w:ascii="Microsoft Sans Serif" w:eastAsia="Microsoft Sans Serif" w:hAnsi="Microsoft Sans Serif" w:cs="Microsoft Sans Serif"/>
          <w:sz w:val="24"/>
        </w:rPr>
        <w:t xml:space="preserve"> ESQUIRE</w:t>
      </w:r>
      <w:r w:rsidRPr="00FD77D0">
        <w:rPr>
          <w:rFonts w:ascii="Microsoft Sans Serif" w:eastAsia="Microsoft Sans Serif" w:hAnsi="Microsoft Sans Serif" w:cs="Microsoft Sans Serif"/>
          <w:sz w:val="24"/>
        </w:rPr>
        <w:cr/>
        <w:t xml:space="preserve">TORI L </w:t>
      </w:r>
      <w:proofErr w:type="spellStart"/>
      <w:r w:rsidRPr="00FD77D0">
        <w:rPr>
          <w:rFonts w:ascii="Microsoft Sans Serif" w:eastAsia="Microsoft Sans Serif" w:hAnsi="Microsoft Sans Serif" w:cs="Microsoft Sans Serif"/>
          <w:sz w:val="24"/>
        </w:rPr>
        <w:t>GIESLER</w:t>
      </w:r>
      <w:proofErr w:type="spellEnd"/>
      <w:r w:rsidRPr="00FD77D0">
        <w:rPr>
          <w:rFonts w:ascii="Microsoft Sans Serif" w:eastAsia="Microsoft Sans Serif" w:hAnsi="Microsoft Sans Serif" w:cs="Microsoft Sans Serif"/>
          <w:sz w:val="24"/>
        </w:rPr>
        <w:t xml:space="preserve"> ESQUIRE</w:t>
      </w:r>
      <w:r w:rsidRPr="00FD77D0">
        <w:rPr>
          <w:rFonts w:ascii="Microsoft Sans Serif" w:eastAsia="Microsoft Sans Serif" w:hAnsi="Microsoft Sans Serif" w:cs="Microsoft Sans Serif"/>
          <w:sz w:val="24"/>
        </w:rPr>
        <w:cr/>
        <w:t>TERESA HARROLD ESQUIRE</w:t>
      </w:r>
      <w:r w:rsidRPr="00FD77D0">
        <w:rPr>
          <w:rFonts w:ascii="Microsoft Sans Serif" w:eastAsia="Microsoft Sans Serif" w:hAnsi="Microsoft Sans Serif" w:cs="Microsoft Sans Serif"/>
          <w:sz w:val="24"/>
        </w:rPr>
        <w:cr/>
        <w:t>FIRSTENERGY SERVICE CO</w:t>
      </w:r>
      <w:r w:rsidRPr="00FD77D0">
        <w:rPr>
          <w:rFonts w:ascii="Microsoft Sans Serif" w:eastAsia="Microsoft Sans Serif" w:hAnsi="Microsoft Sans Serif" w:cs="Microsoft Sans Serif"/>
          <w:sz w:val="24"/>
        </w:rPr>
        <w:cr/>
        <w:t>2800 POTTSVILLE PIKE</w:t>
      </w:r>
      <w:r w:rsidRPr="00FD77D0">
        <w:rPr>
          <w:rFonts w:ascii="Microsoft Sans Serif" w:eastAsia="Microsoft Sans Serif" w:hAnsi="Microsoft Sans Serif" w:cs="Microsoft Sans Serif"/>
          <w:sz w:val="24"/>
        </w:rPr>
        <w:cr/>
        <w:t>PO BOX 16001</w:t>
      </w:r>
      <w:r w:rsidRPr="00FD77D0">
        <w:rPr>
          <w:rFonts w:ascii="Microsoft Sans Serif" w:eastAsia="Microsoft Sans Serif" w:hAnsi="Microsoft Sans Serif" w:cs="Microsoft Sans Serif"/>
          <w:sz w:val="24"/>
        </w:rPr>
        <w:cr/>
        <w:t>READING PA  19612</w:t>
      </w:r>
      <w:r w:rsidRPr="00FD77D0">
        <w:rPr>
          <w:rFonts w:ascii="Microsoft Sans Serif" w:eastAsia="Microsoft Sans Serif" w:hAnsi="Microsoft Sans Serif" w:cs="Microsoft Sans Serif"/>
          <w:sz w:val="24"/>
        </w:rPr>
        <w:cr/>
        <w:t>610.921.6203</w:t>
      </w:r>
      <w:r w:rsidRPr="00FD77D0">
        <w:rPr>
          <w:rFonts w:ascii="Microsoft Sans Serif" w:eastAsia="Microsoft Sans Serif" w:hAnsi="Microsoft Sans Serif" w:cs="Microsoft Sans Serif"/>
          <w:sz w:val="24"/>
        </w:rPr>
        <w:cr/>
        <w:t>610.921.6658</w:t>
      </w:r>
      <w:r w:rsidRPr="00FD77D0">
        <w:rPr>
          <w:rFonts w:ascii="Microsoft Sans Serif" w:eastAsia="Microsoft Sans Serif" w:hAnsi="Microsoft Sans Serif" w:cs="Microsoft Sans Serif"/>
          <w:sz w:val="24"/>
        </w:rPr>
        <w:cr/>
        <w:t>610.921.6783</w:t>
      </w:r>
    </w:p>
    <w:p w14:paraId="05A79C8C" w14:textId="77777777" w:rsidR="00FD77D0" w:rsidRPr="00FD77D0" w:rsidRDefault="00FD77D0" w:rsidP="00FD77D0">
      <w:pPr>
        <w:spacing w:after="0" w:line="240" w:lineRule="auto"/>
        <w:contextualSpacing/>
        <w:rPr>
          <w:rFonts w:ascii="Microsoft Sans Serif" w:eastAsia="Microsoft Sans Serif" w:hAnsi="Microsoft Sans Serif" w:cs="Microsoft Sans Serif"/>
          <w:sz w:val="24"/>
        </w:rPr>
      </w:pPr>
      <w:r w:rsidRPr="00FD77D0">
        <w:rPr>
          <w:rFonts w:ascii="Microsoft Sans Serif" w:eastAsia="Microsoft Sans Serif" w:hAnsi="Microsoft Sans Serif" w:cs="Microsoft Sans Serif"/>
          <w:sz w:val="24"/>
        </w:rPr>
        <w:t>Accepts E-service</w:t>
      </w:r>
    </w:p>
    <w:p w14:paraId="0A2D6D4C" w14:textId="77777777" w:rsidR="00FD77D0" w:rsidRPr="00FD77D0" w:rsidRDefault="00FD77D0" w:rsidP="00FD77D0">
      <w:pPr>
        <w:spacing w:after="0" w:line="240" w:lineRule="auto"/>
        <w:contextualSpacing/>
        <w:rPr>
          <w:rFonts w:ascii="Calibri" w:eastAsia="Times New Roman" w:hAnsi="Calibri" w:cs="Times New Roman"/>
        </w:rPr>
      </w:pPr>
      <w:r w:rsidRPr="00FD77D0">
        <w:rPr>
          <w:rFonts w:ascii="Microsoft Sans Serif" w:eastAsia="Microsoft Sans Serif" w:hAnsi="Microsoft Sans Serif" w:cs="Microsoft Sans Serif"/>
          <w:sz w:val="24"/>
        </w:rPr>
        <w:t>Representing Pennsylvania Electric Company</w:t>
      </w:r>
      <w:r w:rsidRPr="00FD77D0">
        <w:rPr>
          <w:rFonts w:ascii="Microsoft Sans Serif" w:eastAsia="Microsoft Sans Serif" w:hAnsi="Microsoft Sans Serif" w:cs="Microsoft Sans Serif"/>
          <w:sz w:val="24"/>
        </w:rPr>
        <w:cr/>
      </w:r>
      <w:r w:rsidRPr="00FD77D0">
        <w:rPr>
          <w:rFonts w:ascii="Microsoft Sans Serif" w:eastAsia="Microsoft Sans Serif" w:hAnsi="Microsoft Sans Serif" w:cs="Microsoft Sans Serif"/>
          <w:sz w:val="24"/>
        </w:rPr>
        <w:cr/>
      </w:r>
    </w:p>
    <w:p w14:paraId="5B0B030C" w14:textId="77777777" w:rsidR="00B56042" w:rsidRPr="00B56042" w:rsidRDefault="00B56042" w:rsidP="00B56042">
      <w:pPr>
        <w:spacing w:after="160" w:line="259" w:lineRule="auto"/>
        <w:rPr>
          <w:rFonts w:ascii="Calibri" w:eastAsia="Times New Roman" w:hAnsi="Calibri" w:cs="Times New Roman"/>
        </w:rPr>
      </w:pPr>
      <w:r w:rsidRPr="00B56042">
        <w:rPr>
          <w:rFonts w:ascii="Microsoft Sans Serif" w:eastAsia="Microsoft Sans Serif" w:hAnsi="Microsoft Sans Serif" w:cs="Microsoft Sans Serif"/>
          <w:sz w:val="24"/>
        </w:rPr>
        <w:cr/>
      </w:r>
    </w:p>
    <w:p w14:paraId="5080DAB8" w14:textId="77777777" w:rsidR="00DC28A6" w:rsidRPr="005912E6" w:rsidRDefault="0009444A">
      <w:pPr>
        <w:rPr>
          <w:rFonts w:ascii="Times New Roman" w:hAnsi="Times New Roman" w:cs="Times New Roman"/>
          <w:sz w:val="24"/>
          <w:szCs w:val="24"/>
        </w:rPr>
      </w:pPr>
    </w:p>
    <w:sectPr w:rsidR="00DC28A6" w:rsidRPr="005912E6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620BD6" w14:textId="77777777" w:rsidR="0009444A" w:rsidRDefault="0009444A" w:rsidP="002477E5">
      <w:pPr>
        <w:spacing w:after="0" w:line="240" w:lineRule="auto"/>
      </w:pPr>
      <w:r>
        <w:separator/>
      </w:r>
    </w:p>
  </w:endnote>
  <w:endnote w:type="continuationSeparator" w:id="0">
    <w:p w14:paraId="5B518E48" w14:textId="77777777" w:rsidR="0009444A" w:rsidRDefault="0009444A" w:rsidP="002477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9806490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20"/>
        <w:szCs w:val="20"/>
      </w:rPr>
    </w:sdtEndPr>
    <w:sdtContent>
      <w:p w14:paraId="4385B4F3" w14:textId="77777777" w:rsidR="00B56042" w:rsidRPr="00B56042" w:rsidRDefault="00B56042">
        <w:pPr>
          <w:pStyle w:val="Footer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B56042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B56042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B56042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Pr="00B56042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B56042">
          <w:rPr>
            <w:rFonts w:ascii="Times New Roman" w:hAnsi="Times New Roman" w:cs="Times New Roman"/>
            <w:noProof/>
            <w:sz w:val="20"/>
            <w:szCs w:val="20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A0DCA6" w14:textId="733A73F0" w:rsidR="00232195" w:rsidRPr="00B56042" w:rsidRDefault="00232195">
    <w:pPr>
      <w:pStyle w:val="Footer"/>
      <w:jc w:val="center"/>
      <w:rPr>
        <w:rFonts w:ascii="Times New Roman" w:hAns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2BF19D" w14:textId="77777777" w:rsidR="0009444A" w:rsidRDefault="0009444A" w:rsidP="002477E5">
      <w:pPr>
        <w:spacing w:after="0" w:line="240" w:lineRule="auto"/>
      </w:pPr>
      <w:r>
        <w:separator/>
      </w:r>
    </w:p>
  </w:footnote>
  <w:footnote w:type="continuationSeparator" w:id="0">
    <w:p w14:paraId="5D3E4825" w14:textId="77777777" w:rsidR="0009444A" w:rsidRDefault="0009444A" w:rsidP="002477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F9C4EF6"/>
    <w:multiLevelType w:val="hybridMultilevel"/>
    <w:tmpl w:val="012C53C0"/>
    <w:lvl w:ilvl="0" w:tplc="704C7EA4">
      <w:start w:val="1"/>
      <w:numFmt w:val="decimal"/>
      <w:pStyle w:val="ListParagraph"/>
      <w:lvlText w:val="%1."/>
      <w:lvlJc w:val="left"/>
      <w:pPr>
        <w:ind w:left="3600" w:hanging="21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77E5"/>
    <w:rsid w:val="00086513"/>
    <w:rsid w:val="0009444A"/>
    <w:rsid w:val="001C6D92"/>
    <w:rsid w:val="00232195"/>
    <w:rsid w:val="002477E5"/>
    <w:rsid w:val="00573B74"/>
    <w:rsid w:val="005912E6"/>
    <w:rsid w:val="005E7ABC"/>
    <w:rsid w:val="006F42A9"/>
    <w:rsid w:val="007B5C79"/>
    <w:rsid w:val="008B5715"/>
    <w:rsid w:val="009B01C3"/>
    <w:rsid w:val="00A236C2"/>
    <w:rsid w:val="00A50DDF"/>
    <w:rsid w:val="00B56042"/>
    <w:rsid w:val="00BC4FBE"/>
    <w:rsid w:val="00EC6675"/>
    <w:rsid w:val="00FD7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7E9D4A"/>
  <w15:chartTrackingRefBased/>
  <w15:docId w15:val="{AF54F77B-EBB1-4995-ADE2-9BF189475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77E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2477E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477E5"/>
    <w:rPr>
      <w:sz w:val="20"/>
      <w:szCs w:val="20"/>
    </w:rPr>
  </w:style>
  <w:style w:type="character" w:styleId="FootnoteReference">
    <w:name w:val="footnote reference"/>
    <w:aliases w:val="o,fr"/>
    <w:uiPriority w:val="99"/>
    <w:unhideWhenUsed/>
    <w:rsid w:val="002477E5"/>
    <w:rPr>
      <w:vertAlign w:val="superscript"/>
    </w:rPr>
  </w:style>
  <w:style w:type="paragraph" w:styleId="ListParagraph">
    <w:name w:val="List Paragraph"/>
    <w:basedOn w:val="Normal"/>
    <w:autoRedefine/>
    <w:uiPriority w:val="34"/>
    <w:qFormat/>
    <w:rsid w:val="005912E6"/>
    <w:pPr>
      <w:numPr>
        <w:numId w:val="1"/>
      </w:numPr>
      <w:spacing w:after="0" w:line="360" w:lineRule="auto"/>
      <w:ind w:left="0" w:firstLine="144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B560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6042"/>
  </w:style>
  <w:style w:type="paragraph" w:styleId="Footer">
    <w:name w:val="footer"/>
    <w:basedOn w:val="Normal"/>
    <w:link w:val="FooterChar"/>
    <w:uiPriority w:val="99"/>
    <w:unhideWhenUsed/>
    <w:rsid w:val="00B560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60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240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Watson, Jeffrey</dc:creator>
  <cp:keywords/>
  <dc:description/>
  <cp:lastModifiedBy>Pallas, Dan</cp:lastModifiedBy>
  <cp:revision>5</cp:revision>
  <cp:lastPrinted>2019-04-11T14:57:00Z</cp:lastPrinted>
  <dcterms:created xsi:type="dcterms:W3CDTF">2019-04-11T14:54:00Z</dcterms:created>
  <dcterms:modified xsi:type="dcterms:W3CDTF">2019-04-11T15:26:00Z</dcterms:modified>
</cp:coreProperties>
</file>