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37D07F2D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78323C">
        <w:rPr>
          <w:b/>
          <w:i/>
          <w:spacing w:val="-1"/>
          <w:sz w:val="24"/>
        </w:rPr>
        <w:t>April 10,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33A5E5D7" w:rsidR="00516456" w:rsidRPr="00966547" w:rsidRDefault="0078323C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C-2018-3005352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3742C3E3" w:rsidR="00FC03F7" w:rsidRDefault="006603A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THOMAS AGUIRRE</w:t>
      </w:r>
    </w:p>
    <w:p w14:paraId="697C2602" w14:textId="02ACB9B7" w:rsidR="006E16C4" w:rsidRDefault="006603A9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1561 SUNSET DRIVE</w:t>
      </w:r>
    </w:p>
    <w:p w14:paraId="48FE9D1A" w14:textId="5B0FAF80" w:rsidR="006E16C4" w:rsidRDefault="006603A9" w:rsidP="006603A9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MIFFLINTOWN, PA  17059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1D4C91E6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603A9">
        <w:rPr>
          <w:b/>
          <w:sz w:val="24"/>
        </w:rPr>
        <w:t xml:space="preserve">Request Letter Regarding </w:t>
      </w:r>
      <w:r w:rsidR="00F83609">
        <w:rPr>
          <w:b/>
          <w:sz w:val="24"/>
        </w:rPr>
        <w:t xml:space="preserve">Modification of </w:t>
      </w:r>
      <w:bookmarkStart w:id="0" w:name="_GoBack"/>
      <w:bookmarkEnd w:id="0"/>
      <w:r w:rsidR="006603A9">
        <w:rPr>
          <w:b/>
          <w:sz w:val="24"/>
        </w:rPr>
        <w:t>Telephonic Evidentiary Hearing</w:t>
      </w:r>
      <w:r w:rsidR="00966547" w:rsidRPr="00516456">
        <w:rPr>
          <w:b/>
          <w:sz w:val="24"/>
        </w:rPr>
        <w:t xml:space="preserve"> 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603A9"/>
    <w:rsid w:val="00686E54"/>
    <w:rsid w:val="006E12ED"/>
    <w:rsid w:val="006E16C4"/>
    <w:rsid w:val="007751D5"/>
    <w:rsid w:val="0078323C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BF6090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360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5</cp:revision>
  <cp:lastPrinted>2012-12-20T12:36:00Z</cp:lastPrinted>
  <dcterms:created xsi:type="dcterms:W3CDTF">2019-04-10T15:08:00Z</dcterms:created>
  <dcterms:modified xsi:type="dcterms:W3CDTF">2019-04-16T18:09:00Z</dcterms:modified>
</cp:coreProperties>
</file>