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A187F" w14:textId="076DD0B7" w:rsidR="009320C4" w:rsidRDefault="00B53872" w:rsidP="009320C4">
      <w:pPr>
        <w:jc w:val="center"/>
        <w:rPr>
          <w:sz w:val="24"/>
        </w:rPr>
      </w:pPr>
      <w:r>
        <w:rPr>
          <w:sz w:val="24"/>
        </w:rPr>
        <w:t>April 16, 2019</w:t>
      </w:r>
    </w:p>
    <w:p w14:paraId="385A9C00" w14:textId="77777777" w:rsidR="00B3588B" w:rsidRDefault="00C53327" w:rsidP="00B3588B">
      <w:pPr>
        <w:ind w:left="1440" w:firstLine="720"/>
        <w:jc w:val="right"/>
        <w:rPr>
          <w:sz w:val="24"/>
        </w:rPr>
      </w:pPr>
      <w:r>
        <w:rPr>
          <w:sz w:val="24"/>
        </w:rPr>
        <w:t xml:space="preserve">Docket No. </w:t>
      </w:r>
      <w:r w:rsidR="00175E6A" w:rsidRPr="00175E6A">
        <w:rPr>
          <w:sz w:val="24"/>
        </w:rPr>
        <w:t>A-201</w:t>
      </w:r>
      <w:r w:rsidR="00126436">
        <w:rPr>
          <w:sz w:val="24"/>
        </w:rPr>
        <w:t>8-</w:t>
      </w:r>
      <w:r w:rsidR="00232E11">
        <w:rPr>
          <w:sz w:val="24"/>
        </w:rPr>
        <w:t>300</w:t>
      </w:r>
      <w:r w:rsidR="00717B2D">
        <w:rPr>
          <w:sz w:val="24"/>
        </w:rPr>
        <w:t>4933</w:t>
      </w:r>
    </w:p>
    <w:p w14:paraId="071F7A01" w14:textId="77777777" w:rsidR="00C53327" w:rsidRDefault="00664F48" w:rsidP="00B3588B">
      <w:pPr>
        <w:ind w:left="1440" w:firstLine="720"/>
        <w:jc w:val="right"/>
        <w:rPr>
          <w:sz w:val="24"/>
        </w:rPr>
      </w:pPr>
      <w:r>
        <w:rPr>
          <w:sz w:val="24"/>
        </w:rPr>
        <w:t>Utility Code</w:t>
      </w:r>
      <w:r w:rsidR="00C53327">
        <w:rPr>
          <w:sz w:val="24"/>
        </w:rPr>
        <w:t xml:space="preserve"> </w:t>
      </w:r>
      <w:r w:rsidR="00175E6A" w:rsidRPr="00175E6A">
        <w:rPr>
          <w:sz w:val="24"/>
        </w:rPr>
        <w:t>2</w:t>
      </w:r>
      <w:r w:rsidR="00636BEC">
        <w:rPr>
          <w:sz w:val="24"/>
        </w:rPr>
        <w:t>30</w:t>
      </w:r>
      <w:r w:rsidR="000D7DC1">
        <w:rPr>
          <w:sz w:val="24"/>
        </w:rPr>
        <w:t>073</w:t>
      </w:r>
    </w:p>
    <w:p w14:paraId="5D982F36" w14:textId="77777777" w:rsidR="00636BEC" w:rsidRDefault="00A72542" w:rsidP="00636BEC">
      <w:pPr>
        <w:rPr>
          <w:caps/>
          <w:sz w:val="24"/>
        </w:rPr>
      </w:pPr>
      <w:r>
        <w:rPr>
          <w:caps/>
          <w:sz w:val="24"/>
        </w:rPr>
        <w:t xml:space="preserve">David p zambito </w:t>
      </w:r>
      <w:r w:rsidR="00636BEC">
        <w:rPr>
          <w:caps/>
          <w:sz w:val="24"/>
        </w:rPr>
        <w:t>Esq</w:t>
      </w:r>
      <w:r w:rsidR="00232E11">
        <w:rPr>
          <w:caps/>
          <w:sz w:val="24"/>
        </w:rPr>
        <w:t>uire</w:t>
      </w:r>
    </w:p>
    <w:p w14:paraId="325802F5" w14:textId="77777777" w:rsidR="00636BEC" w:rsidRDefault="00A72542" w:rsidP="00B3588B">
      <w:pPr>
        <w:tabs>
          <w:tab w:val="center" w:pos="4680"/>
        </w:tabs>
        <w:rPr>
          <w:caps/>
          <w:sz w:val="24"/>
        </w:rPr>
      </w:pPr>
      <w:r>
        <w:rPr>
          <w:caps/>
          <w:sz w:val="24"/>
        </w:rPr>
        <w:t>Cozen o connor</w:t>
      </w:r>
    </w:p>
    <w:p w14:paraId="757650C2" w14:textId="77777777" w:rsidR="00636BEC" w:rsidRDefault="00A72542" w:rsidP="00636BEC">
      <w:pPr>
        <w:rPr>
          <w:caps/>
          <w:sz w:val="24"/>
        </w:rPr>
      </w:pPr>
      <w:r>
        <w:rPr>
          <w:caps/>
          <w:sz w:val="24"/>
        </w:rPr>
        <w:t>17 North second street</w:t>
      </w:r>
      <w:r w:rsidR="00636BEC">
        <w:rPr>
          <w:caps/>
          <w:sz w:val="24"/>
        </w:rPr>
        <w:t xml:space="preserve"> Suite </w:t>
      </w:r>
      <w:r>
        <w:rPr>
          <w:caps/>
          <w:sz w:val="24"/>
        </w:rPr>
        <w:t>1410</w:t>
      </w:r>
    </w:p>
    <w:p w14:paraId="570527EC" w14:textId="77777777" w:rsidR="00D5255A" w:rsidRPr="00005192" w:rsidRDefault="00636BEC" w:rsidP="00BA4EDF">
      <w:pPr>
        <w:rPr>
          <w:caps/>
          <w:sz w:val="24"/>
        </w:rPr>
      </w:pPr>
      <w:r>
        <w:rPr>
          <w:caps/>
          <w:sz w:val="24"/>
        </w:rPr>
        <w:t>Harrisburg PA 17101</w:t>
      </w:r>
    </w:p>
    <w:p w14:paraId="7BD975E7" w14:textId="77777777" w:rsidR="00D5255A" w:rsidRDefault="00D5255A" w:rsidP="00BA4EDF">
      <w:pPr>
        <w:rPr>
          <w:sz w:val="24"/>
        </w:rPr>
      </w:pPr>
    </w:p>
    <w:p w14:paraId="608D11B5" w14:textId="7D4561E3" w:rsidR="00C04304" w:rsidRDefault="00C53327" w:rsidP="00126436">
      <w:pPr>
        <w:ind w:left="720" w:hanging="720"/>
        <w:rPr>
          <w:sz w:val="24"/>
        </w:rPr>
      </w:pPr>
      <w:r w:rsidRPr="00435CD9">
        <w:rPr>
          <w:sz w:val="24"/>
        </w:rPr>
        <w:t>RE:</w:t>
      </w:r>
      <w:r w:rsidR="00C95415">
        <w:rPr>
          <w:sz w:val="24"/>
        </w:rPr>
        <w:tab/>
      </w:r>
      <w:bookmarkStart w:id="0" w:name="_Hlk516470527"/>
      <w:bookmarkStart w:id="1" w:name="_Hlk514133671"/>
      <w:r w:rsidR="00394EBA">
        <w:rPr>
          <w:sz w:val="24"/>
        </w:rPr>
        <w:t>Pennsylvania</w:t>
      </w:r>
      <w:r w:rsidR="00A72542">
        <w:rPr>
          <w:sz w:val="24"/>
        </w:rPr>
        <w:t>-American Water Company</w:t>
      </w:r>
      <w:r w:rsidR="00330D6E">
        <w:rPr>
          <w:sz w:val="24"/>
        </w:rPr>
        <w:t>–</w:t>
      </w:r>
      <w:r w:rsidR="00394EBA">
        <w:rPr>
          <w:sz w:val="24"/>
        </w:rPr>
        <w:t>Wastewater</w:t>
      </w:r>
      <w:r w:rsidR="00A72542">
        <w:rPr>
          <w:sz w:val="24"/>
        </w:rPr>
        <w:t xml:space="preserve"> Division</w:t>
      </w:r>
      <w:r w:rsidR="00394EBA">
        <w:rPr>
          <w:sz w:val="24"/>
        </w:rPr>
        <w:t xml:space="preserve"> </w:t>
      </w:r>
      <w:bookmarkEnd w:id="0"/>
      <w:r w:rsidR="00DD10D0">
        <w:rPr>
          <w:sz w:val="24"/>
        </w:rPr>
        <w:t xml:space="preserve">66 Pa. C.S. </w:t>
      </w:r>
      <w:r w:rsidR="00DD10D0" w:rsidRPr="00DD10D0">
        <w:rPr>
          <w:sz w:val="24"/>
        </w:rPr>
        <w:t xml:space="preserve">Section 1329 Application </w:t>
      </w:r>
      <w:r w:rsidR="00394EBA">
        <w:rPr>
          <w:sz w:val="24"/>
        </w:rPr>
        <w:t xml:space="preserve">for </w:t>
      </w:r>
      <w:r w:rsidR="00743C83">
        <w:rPr>
          <w:sz w:val="24"/>
        </w:rPr>
        <w:t xml:space="preserve">the </w:t>
      </w:r>
      <w:r w:rsidR="00394EBA">
        <w:rPr>
          <w:sz w:val="24"/>
        </w:rPr>
        <w:t xml:space="preserve">Acquisition of </w:t>
      </w:r>
      <w:r w:rsidR="00717B2D">
        <w:rPr>
          <w:sz w:val="24"/>
        </w:rPr>
        <w:t>Exeter</w:t>
      </w:r>
      <w:r w:rsidR="00A72542">
        <w:rPr>
          <w:sz w:val="24"/>
        </w:rPr>
        <w:t xml:space="preserve"> Towns</w:t>
      </w:r>
      <w:r w:rsidR="00394EBA">
        <w:rPr>
          <w:sz w:val="24"/>
        </w:rPr>
        <w:t>hip’s Wastewater System Assets at Docket No. A-201</w:t>
      </w:r>
      <w:r w:rsidR="00126436">
        <w:rPr>
          <w:sz w:val="24"/>
        </w:rPr>
        <w:t>8-</w:t>
      </w:r>
      <w:r w:rsidR="006824C6">
        <w:rPr>
          <w:sz w:val="24"/>
        </w:rPr>
        <w:t>300</w:t>
      </w:r>
      <w:bookmarkEnd w:id="1"/>
      <w:r w:rsidR="00717B2D">
        <w:rPr>
          <w:sz w:val="24"/>
        </w:rPr>
        <w:t>4933</w:t>
      </w:r>
    </w:p>
    <w:p w14:paraId="1EED3116" w14:textId="77777777" w:rsidR="00126436" w:rsidRDefault="00126436" w:rsidP="00126436">
      <w:pPr>
        <w:ind w:left="720" w:hanging="720"/>
        <w:rPr>
          <w:sz w:val="24"/>
          <w:szCs w:val="24"/>
        </w:rPr>
      </w:pPr>
    </w:p>
    <w:p w14:paraId="0C80D4CA" w14:textId="77777777" w:rsidR="00C53327" w:rsidRPr="001F0D55" w:rsidRDefault="00C53327" w:rsidP="00C53327">
      <w:pPr>
        <w:rPr>
          <w:sz w:val="24"/>
          <w:szCs w:val="24"/>
        </w:rPr>
      </w:pPr>
      <w:r w:rsidRPr="001F0D55">
        <w:rPr>
          <w:sz w:val="24"/>
          <w:szCs w:val="24"/>
        </w:rPr>
        <w:t xml:space="preserve">Dear </w:t>
      </w:r>
      <w:proofErr w:type="gramStart"/>
      <w:r w:rsidR="00D5255A">
        <w:rPr>
          <w:sz w:val="24"/>
          <w:szCs w:val="24"/>
        </w:rPr>
        <w:t>Attorney</w:t>
      </w:r>
      <w:proofErr w:type="gramEnd"/>
      <w:r w:rsidR="00D5255A">
        <w:rPr>
          <w:sz w:val="24"/>
          <w:szCs w:val="24"/>
        </w:rPr>
        <w:t xml:space="preserve"> </w:t>
      </w:r>
      <w:proofErr w:type="spellStart"/>
      <w:r w:rsidR="00A72542">
        <w:rPr>
          <w:sz w:val="24"/>
          <w:szCs w:val="24"/>
        </w:rPr>
        <w:t>Zambito</w:t>
      </w:r>
      <w:proofErr w:type="spellEnd"/>
      <w:r w:rsidR="00113BF4">
        <w:rPr>
          <w:sz w:val="24"/>
          <w:szCs w:val="24"/>
        </w:rPr>
        <w:t>:</w:t>
      </w:r>
    </w:p>
    <w:p w14:paraId="456FFAE9" w14:textId="77777777" w:rsidR="00C04304" w:rsidRDefault="00C04304" w:rsidP="0076191C">
      <w:pPr>
        <w:ind w:firstLine="720"/>
        <w:rPr>
          <w:sz w:val="24"/>
          <w:szCs w:val="24"/>
        </w:rPr>
      </w:pPr>
    </w:p>
    <w:p w14:paraId="73F998F4" w14:textId="3C651B48" w:rsidR="00AD21B2" w:rsidRDefault="00E0799D" w:rsidP="00E0799D">
      <w:pPr>
        <w:ind w:firstLine="720"/>
        <w:rPr>
          <w:sz w:val="24"/>
          <w:szCs w:val="24"/>
        </w:rPr>
      </w:pPr>
      <w:r>
        <w:rPr>
          <w:sz w:val="24"/>
          <w:szCs w:val="24"/>
        </w:rPr>
        <w:t xml:space="preserve">On </w:t>
      </w:r>
      <w:r w:rsidR="00ED6AA6">
        <w:rPr>
          <w:sz w:val="24"/>
          <w:szCs w:val="24"/>
        </w:rPr>
        <w:t>April 16, 2019</w:t>
      </w:r>
      <w:r w:rsidR="00C04304">
        <w:rPr>
          <w:sz w:val="24"/>
          <w:szCs w:val="24"/>
        </w:rPr>
        <w:t xml:space="preserve">, </w:t>
      </w:r>
      <w:r w:rsidR="000D7DC1" w:rsidRPr="000D7DC1">
        <w:rPr>
          <w:sz w:val="24"/>
          <w:szCs w:val="24"/>
        </w:rPr>
        <w:t>Pennsylvania-American Water Company</w:t>
      </w:r>
      <w:r w:rsidR="00330D6E">
        <w:rPr>
          <w:sz w:val="24"/>
        </w:rPr>
        <w:t>–</w:t>
      </w:r>
      <w:r w:rsidR="000D7DC1" w:rsidRPr="000D7DC1">
        <w:rPr>
          <w:sz w:val="24"/>
          <w:szCs w:val="24"/>
        </w:rPr>
        <w:t>Wastewater Division</w:t>
      </w:r>
      <w:r w:rsidR="00ED6AA6">
        <w:rPr>
          <w:sz w:val="24"/>
          <w:szCs w:val="24"/>
        </w:rPr>
        <w:t xml:space="preserve">’s above referenced filing was accepted by </w:t>
      </w:r>
      <w:r w:rsidR="00527A64" w:rsidRPr="00783E71">
        <w:rPr>
          <w:sz w:val="24"/>
          <w:szCs w:val="24"/>
        </w:rPr>
        <w:t xml:space="preserve">the Public Utility Commission.  For the Commission to complete </w:t>
      </w:r>
      <w:r w:rsidR="00527A64">
        <w:rPr>
          <w:sz w:val="24"/>
          <w:szCs w:val="24"/>
        </w:rPr>
        <w:t>its</w:t>
      </w:r>
      <w:r w:rsidR="00527A64" w:rsidRPr="00783E71">
        <w:rPr>
          <w:sz w:val="24"/>
          <w:szCs w:val="24"/>
        </w:rPr>
        <w:t xml:space="preserve"> analysis of the filing,</w:t>
      </w:r>
      <w:r w:rsidR="00527A64">
        <w:rPr>
          <w:sz w:val="24"/>
          <w:szCs w:val="24"/>
        </w:rPr>
        <w:t xml:space="preserve"> </w:t>
      </w:r>
      <w:r w:rsidR="00527A64" w:rsidRPr="00783E71">
        <w:rPr>
          <w:sz w:val="24"/>
          <w:szCs w:val="24"/>
        </w:rPr>
        <w:t>responses to the attached data requests</w:t>
      </w:r>
      <w:r w:rsidR="00527A64">
        <w:rPr>
          <w:sz w:val="24"/>
          <w:szCs w:val="24"/>
        </w:rPr>
        <w:t xml:space="preserve"> are required</w:t>
      </w:r>
      <w:r w:rsidR="00527A64" w:rsidRPr="00783E71">
        <w:rPr>
          <w:sz w:val="24"/>
          <w:szCs w:val="24"/>
        </w:rPr>
        <w:t>.  Please</w:t>
      </w:r>
      <w:r w:rsidR="00527A64" w:rsidRPr="00150520">
        <w:rPr>
          <w:sz w:val="24"/>
          <w:szCs w:val="24"/>
        </w:rPr>
        <w:t xml:space="preserve"> forward the requested information to the Commission within 10 working days of the date of this letter.</w:t>
      </w:r>
    </w:p>
    <w:p w14:paraId="496DC073" w14:textId="77777777" w:rsidR="007764ED" w:rsidRDefault="007764ED" w:rsidP="00E0799D">
      <w:pPr>
        <w:ind w:firstLine="720"/>
        <w:rPr>
          <w:sz w:val="24"/>
          <w:szCs w:val="24"/>
        </w:rPr>
      </w:pPr>
    </w:p>
    <w:p w14:paraId="127CE6B4" w14:textId="77777777" w:rsidR="00C53327" w:rsidRDefault="00F11362" w:rsidP="00005192">
      <w:pPr>
        <w:ind w:firstLine="720"/>
        <w:rPr>
          <w:sz w:val="24"/>
          <w:szCs w:val="24"/>
        </w:rPr>
      </w:pPr>
      <w:r>
        <w:rPr>
          <w:sz w:val="24"/>
          <w:szCs w:val="24"/>
        </w:rPr>
        <w:t>Please send all responses to the Secretary of the Commission at the following address:</w:t>
      </w: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6"/>
      </w:tblGrid>
      <w:tr w:rsidR="00C04304" w14:paraId="31263B00" w14:textId="77777777" w:rsidTr="001A0C41">
        <w:trPr>
          <w:trHeight w:val="31"/>
        </w:trPr>
        <w:tc>
          <w:tcPr>
            <w:tcW w:w="5786" w:type="dxa"/>
          </w:tcPr>
          <w:p w14:paraId="5CAB4295" w14:textId="77777777" w:rsidR="00C04304" w:rsidRDefault="00C04304" w:rsidP="00EF4292">
            <w:pPr>
              <w:ind w:right="-90"/>
              <w:rPr>
                <w:sz w:val="24"/>
                <w:szCs w:val="24"/>
              </w:rPr>
            </w:pPr>
          </w:p>
        </w:tc>
      </w:tr>
      <w:tr w:rsidR="00300470" w14:paraId="2C3116D3" w14:textId="77777777" w:rsidTr="001A0C41">
        <w:trPr>
          <w:trHeight w:val="139"/>
        </w:trPr>
        <w:tc>
          <w:tcPr>
            <w:tcW w:w="5786" w:type="dxa"/>
          </w:tcPr>
          <w:p w14:paraId="22B245EB" w14:textId="77777777" w:rsidR="00300470" w:rsidRPr="00493864" w:rsidRDefault="00300470" w:rsidP="0049294A"/>
        </w:tc>
      </w:tr>
      <w:tr w:rsidR="00300470" w14:paraId="692567E4" w14:textId="77777777" w:rsidTr="001A0C41">
        <w:trPr>
          <w:trHeight w:val="69"/>
        </w:trPr>
        <w:tc>
          <w:tcPr>
            <w:tcW w:w="5786" w:type="dxa"/>
          </w:tcPr>
          <w:p w14:paraId="724556F2" w14:textId="77777777" w:rsidR="00300470" w:rsidRPr="00300470" w:rsidRDefault="00300470" w:rsidP="0049294A">
            <w:pPr>
              <w:rPr>
                <w:sz w:val="24"/>
                <w:szCs w:val="24"/>
              </w:rPr>
            </w:pPr>
            <w:r w:rsidRPr="00300470">
              <w:rPr>
                <w:sz w:val="24"/>
                <w:szCs w:val="24"/>
              </w:rPr>
              <w:t>Secretary, Pennsylvania Public Utility Commission</w:t>
            </w:r>
          </w:p>
        </w:tc>
      </w:tr>
      <w:tr w:rsidR="00300470" w14:paraId="443AF91C" w14:textId="77777777" w:rsidTr="001A0C41">
        <w:trPr>
          <w:trHeight w:val="69"/>
        </w:trPr>
        <w:tc>
          <w:tcPr>
            <w:tcW w:w="5786" w:type="dxa"/>
          </w:tcPr>
          <w:p w14:paraId="5B0F77E8" w14:textId="77777777" w:rsidR="00300470" w:rsidRPr="00300470" w:rsidRDefault="00300470" w:rsidP="0049294A">
            <w:pPr>
              <w:rPr>
                <w:sz w:val="24"/>
                <w:szCs w:val="24"/>
              </w:rPr>
            </w:pPr>
            <w:r w:rsidRPr="00300470">
              <w:rPr>
                <w:sz w:val="24"/>
                <w:szCs w:val="24"/>
              </w:rPr>
              <w:t>400 North Street, 2nd Floor</w:t>
            </w:r>
          </w:p>
          <w:p w14:paraId="7B77F690" w14:textId="77777777" w:rsidR="00300470" w:rsidRPr="00300470" w:rsidRDefault="00300470" w:rsidP="0049294A">
            <w:pPr>
              <w:rPr>
                <w:sz w:val="24"/>
                <w:szCs w:val="24"/>
              </w:rPr>
            </w:pPr>
            <w:r w:rsidRPr="00300470">
              <w:rPr>
                <w:sz w:val="24"/>
                <w:szCs w:val="24"/>
              </w:rPr>
              <w:t>Harrisburg, Pennsylvania 17120</w:t>
            </w:r>
          </w:p>
        </w:tc>
      </w:tr>
    </w:tbl>
    <w:p w14:paraId="25737852" w14:textId="77777777" w:rsidR="00C53327" w:rsidRDefault="00C53327" w:rsidP="00C53327">
      <w:pPr>
        <w:ind w:right="-90" w:firstLine="720"/>
        <w:rPr>
          <w:sz w:val="24"/>
          <w:szCs w:val="24"/>
        </w:rPr>
      </w:pPr>
    </w:p>
    <w:p w14:paraId="59DBB0C3" w14:textId="77777777" w:rsidR="00F11362" w:rsidRDefault="00C04304" w:rsidP="00F11362">
      <w:pPr>
        <w:ind w:right="-90" w:firstLine="720"/>
        <w:rPr>
          <w:sz w:val="24"/>
          <w:szCs w:val="24"/>
        </w:rPr>
      </w:pPr>
      <w:r>
        <w:rPr>
          <w:sz w:val="24"/>
          <w:szCs w:val="24"/>
        </w:rPr>
        <w:t>All</w:t>
      </w:r>
      <w:r w:rsidR="00F11362">
        <w:rPr>
          <w:sz w:val="24"/>
          <w:szCs w:val="24"/>
        </w:rPr>
        <w:t xml:space="preserve"> documents requiring notary stamps must have original signatures. </w:t>
      </w:r>
      <w:r w:rsidR="00F11362" w:rsidRPr="004F62B7">
        <w:rPr>
          <w:sz w:val="24"/>
          <w:szCs w:val="24"/>
        </w:rPr>
        <w:t xml:space="preserve"> </w:t>
      </w:r>
      <w:r>
        <w:rPr>
          <w:sz w:val="24"/>
          <w:szCs w:val="24"/>
        </w:rPr>
        <w:t>S</w:t>
      </w:r>
      <w:r w:rsidR="00F11362">
        <w:rPr>
          <w:sz w:val="24"/>
          <w:szCs w:val="24"/>
        </w:rPr>
        <w:t xml:space="preserve">ome responses may be e-filed at </w:t>
      </w:r>
      <w:hyperlink r:id="rId8" w:history="1">
        <w:r w:rsidR="00F11362" w:rsidRPr="00365217">
          <w:rPr>
            <w:rStyle w:val="Hyperlink"/>
            <w:sz w:val="24"/>
            <w:szCs w:val="24"/>
          </w:rPr>
          <w:t>http://www.puc.pa.gov/efiling/default.aspx</w:t>
        </w:r>
      </w:hyperlink>
      <w:r w:rsidR="00F11362">
        <w:rPr>
          <w:sz w:val="24"/>
          <w:szCs w:val="24"/>
        </w:rPr>
        <w:t xml:space="preserve">.   A list of </w:t>
      </w:r>
      <w:r>
        <w:rPr>
          <w:sz w:val="24"/>
          <w:szCs w:val="24"/>
        </w:rPr>
        <w:t xml:space="preserve">allowable e-filing </w:t>
      </w:r>
      <w:r w:rsidR="00F11362">
        <w:rPr>
          <w:sz w:val="24"/>
          <w:szCs w:val="24"/>
        </w:rPr>
        <w:t xml:space="preserve">document types </w:t>
      </w:r>
      <w:r>
        <w:rPr>
          <w:sz w:val="24"/>
          <w:szCs w:val="24"/>
        </w:rPr>
        <w:t>is available a</w:t>
      </w:r>
      <w:r w:rsidR="00F11362">
        <w:rPr>
          <w:sz w:val="24"/>
          <w:szCs w:val="24"/>
        </w:rPr>
        <w:t xml:space="preserve">t </w:t>
      </w:r>
      <w:hyperlink r:id="rId9" w:history="1">
        <w:r w:rsidRPr="00A54459">
          <w:rPr>
            <w:rStyle w:val="Hyperlink"/>
            <w:sz w:val="24"/>
            <w:szCs w:val="24"/>
          </w:rPr>
          <w:t>http://www.puc.pa.gov/efiling/DocTypes.aspx</w:t>
        </w:r>
      </w:hyperlink>
      <w:r w:rsidR="00F11362">
        <w:rPr>
          <w:sz w:val="24"/>
          <w:szCs w:val="24"/>
        </w:rPr>
        <w:t xml:space="preserve">.  </w:t>
      </w:r>
    </w:p>
    <w:p w14:paraId="5C1913E9" w14:textId="77777777" w:rsidR="00F11362" w:rsidRDefault="00F11362" w:rsidP="0076191C">
      <w:pPr>
        <w:ind w:right="-90" w:firstLine="720"/>
        <w:rPr>
          <w:b/>
          <w:sz w:val="24"/>
          <w:szCs w:val="24"/>
        </w:rPr>
      </w:pPr>
    </w:p>
    <w:p w14:paraId="491DC123" w14:textId="77777777" w:rsidR="00C53327" w:rsidRPr="00D35C32" w:rsidRDefault="00B454BD" w:rsidP="0073584F">
      <w:pPr>
        <w:ind w:right="-90" w:firstLine="720"/>
        <w:rPr>
          <w:sz w:val="24"/>
          <w:szCs w:val="24"/>
        </w:rPr>
      </w:pPr>
      <w:r>
        <w:rPr>
          <w:b/>
          <w:sz w:val="24"/>
          <w:szCs w:val="24"/>
        </w:rPr>
        <w:t>Please note that your</w:t>
      </w:r>
      <w:r w:rsidR="0076191C">
        <w:rPr>
          <w:b/>
          <w:sz w:val="24"/>
          <w:szCs w:val="24"/>
        </w:rPr>
        <w:t xml:space="preserve"> answers must</w:t>
      </w:r>
      <w:r w:rsidR="00C53327" w:rsidRPr="00312771">
        <w:rPr>
          <w:b/>
          <w:sz w:val="24"/>
          <w:szCs w:val="24"/>
        </w:rPr>
        <w:t xml:space="preserve"> be verified per 52 Pa Code § 1.36.</w:t>
      </w:r>
      <w:r w:rsidR="0073584F">
        <w:rPr>
          <w:sz w:val="24"/>
          <w:szCs w:val="24"/>
        </w:rPr>
        <w:t xml:space="preserve">  </w:t>
      </w:r>
      <w:r w:rsidR="00C53327" w:rsidRPr="00D35C32">
        <w:rPr>
          <w:sz w:val="24"/>
          <w:szCs w:val="24"/>
        </w:rPr>
        <w:t>Accordingly, you must provide the following statement with your responses:</w:t>
      </w:r>
    </w:p>
    <w:p w14:paraId="15874059" w14:textId="77777777" w:rsidR="00C53327" w:rsidRDefault="00527A64" w:rsidP="00C53327">
      <w:pPr>
        <w:ind w:right="-90" w:firstLine="720"/>
        <w:rPr>
          <w:sz w:val="24"/>
          <w:szCs w:val="24"/>
          <w:highlight w:val="green"/>
        </w:rPr>
      </w:pPr>
      <w:r w:rsidRPr="00D36670">
        <w:rPr>
          <w:noProof/>
          <w:sz w:val="24"/>
          <w:szCs w:val="24"/>
        </w:rPr>
        <mc:AlternateContent>
          <mc:Choice Requires="wps">
            <w:drawing>
              <wp:anchor distT="0" distB="0" distL="114300" distR="114300" simplePos="0" relativeHeight="251657214" behindDoc="0" locked="0" layoutInCell="1" allowOverlap="1" wp14:anchorId="534E609E" wp14:editId="00DD75C7">
                <wp:simplePos x="0" y="0"/>
                <wp:positionH relativeFrom="column">
                  <wp:posOffset>83127</wp:posOffset>
                </wp:positionH>
                <wp:positionV relativeFrom="paragraph">
                  <wp:posOffset>177738</wp:posOffset>
                </wp:positionV>
                <wp:extent cx="5620385" cy="1579418"/>
                <wp:effectExtent l="0" t="0" r="1841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57941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7139C5B" w14:textId="77777777" w:rsidR="00175E6A" w:rsidRPr="0073584F" w:rsidRDefault="00175E6A" w:rsidP="00D36670">
                            <w:pPr>
                              <w:rPr>
                                <w:i/>
                                <w:sz w:val="24"/>
                                <w:szCs w:val="24"/>
                              </w:rPr>
                            </w:pPr>
                            <w:r w:rsidRPr="0073584F">
                              <w:rPr>
                                <w:i/>
                                <w:sz w:val="24"/>
                                <w:szCs w:val="24"/>
                              </w:rPr>
                              <w:t xml:space="preserve">I, </w:t>
                            </w:r>
                            <w:r w:rsidR="00527A64" w:rsidRPr="00066AE0">
                              <w:rPr>
                                <w:sz w:val="24"/>
                                <w:szCs w:val="24"/>
                                <w:u w:val="single"/>
                              </w:rPr>
                              <w:t>[</w:t>
                            </w:r>
                            <w:r w:rsidRPr="00066AE0">
                              <w:rPr>
                                <w:sz w:val="24"/>
                                <w:szCs w:val="24"/>
                                <w:u w:val="single"/>
                              </w:rPr>
                              <w:t xml:space="preserve">print name of appropriate company </w:t>
                            </w:r>
                            <w:r w:rsidR="00527A64" w:rsidRPr="00066AE0">
                              <w:rPr>
                                <w:sz w:val="24"/>
                                <w:szCs w:val="24"/>
                                <w:u w:val="single"/>
                              </w:rPr>
                              <w:t>representative]</w:t>
                            </w:r>
                            <w:r w:rsidR="00527A64">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46625268" w14:textId="77777777" w:rsidR="00175E6A" w:rsidRDefault="00175E6A" w:rsidP="008678D1">
                            <w:pPr>
                              <w:ind w:left="5040" w:firstLine="720"/>
                              <w:rPr>
                                <w:sz w:val="24"/>
                                <w:szCs w:val="24"/>
                              </w:rPr>
                            </w:pPr>
                            <w:r>
                              <w:rPr>
                                <w:sz w:val="24"/>
                                <w:szCs w:val="24"/>
                              </w:rPr>
                              <w:t>Signature</w:t>
                            </w:r>
                            <w:r w:rsidR="00F47375">
                              <w:rPr>
                                <w:sz w:val="24"/>
                                <w:szCs w:val="24"/>
                              </w:rPr>
                              <w:t xml:space="preserve"> </w:t>
                            </w:r>
                          </w:p>
                          <w:p w14:paraId="450049A8" w14:textId="77777777" w:rsidR="00175E6A" w:rsidRDefault="00175E6A" w:rsidP="008678D1">
                            <w:pPr>
                              <w:ind w:left="5040" w:firstLine="720"/>
                              <w:rPr>
                                <w:sz w:val="24"/>
                                <w:szCs w:val="24"/>
                              </w:rPr>
                            </w:pPr>
                            <w:r>
                              <w:rPr>
                                <w:sz w:val="24"/>
                                <w:szCs w:val="24"/>
                              </w:rPr>
                              <w:t xml:space="preserve">Title </w:t>
                            </w:r>
                            <w:r w:rsidR="00F47375">
                              <w:rPr>
                                <w:sz w:val="24"/>
                                <w:szCs w:val="24"/>
                              </w:rPr>
                              <w:tab/>
                            </w:r>
                          </w:p>
                          <w:p w14:paraId="37167EC2" w14:textId="77777777" w:rsidR="00175E6A" w:rsidRPr="00527A64" w:rsidRDefault="00527A64" w:rsidP="00D36670">
                            <w:pPr>
                              <w:rPr>
                                <w:sz w:val="24"/>
                                <w:szCs w:val="24"/>
                              </w:rPr>
                            </w:pPr>
                            <w:r>
                              <w:tab/>
                            </w:r>
                            <w:r>
                              <w:tab/>
                            </w:r>
                            <w:r>
                              <w:tab/>
                            </w:r>
                            <w:r>
                              <w:tab/>
                            </w:r>
                            <w:r>
                              <w:tab/>
                            </w:r>
                            <w:r>
                              <w:tab/>
                            </w:r>
                            <w:r>
                              <w:tab/>
                            </w:r>
                            <w:r>
                              <w:tab/>
                            </w:r>
                            <w:r w:rsidRPr="00527A64">
                              <w:rPr>
                                <w:sz w:val="24"/>
                                <w:szCs w:val="24"/>
                              </w:rPr>
                              <w:t>Date</w:t>
                            </w:r>
                            <w:r w:rsidR="00F47375">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4E609E" id="_x0000_t202" coordsize="21600,21600" o:spt="202" path="m,l,21600r21600,l21600,xe">
                <v:stroke joinstyle="miter"/>
                <v:path gradientshapeok="t" o:connecttype="rect"/>
              </v:shapetype>
              <v:shape id="Text Box 2" o:spid="_x0000_s1026" type="#_x0000_t202" style="position:absolute;left:0;text-align:left;margin-left:6.55pt;margin-top:14pt;width:442.55pt;height:124.3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" fillcolor="white [3201]" strokecolor="black [3200]" strokeweight="2pt">
                <v:textbox>
                  <w:txbxContent>
                    <w:p w14:paraId="77139C5B" w14:textId="77777777" w:rsidR="00175E6A" w:rsidRPr="0073584F" w:rsidRDefault="00175E6A" w:rsidP="00D36670">
                      <w:pPr>
                        <w:rPr>
                          <w:i/>
                          <w:sz w:val="24"/>
                          <w:szCs w:val="24"/>
                        </w:rPr>
                      </w:pPr>
                      <w:r w:rsidRPr="0073584F">
                        <w:rPr>
                          <w:i/>
                          <w:sz w:val="24"/>
                          <w:szCs w:val="24"/>
                        </w:rPr>
                        <w:t xml:space="preserve">I, </w:t>
                      </w:r>
                      <w:r w:rsidR="00527A64" w:rsidRPr="00066AE0">
                        <w:rPr>
                          <w:sz w:val="24"/>
                          <w:szCs w:val="24"/>
                          <w:u w:val="single"/>
                        </w:rPr>
                        <w:t>[</w:t>
                      </w:r>
                      <w:r w:rsidRPr="00066AE0">
                        <w:rPr>
                          <w:sz w:val="24"/>
                          <w:szCs w:val="24"/>
                          <w:u w:val="single"/>
                        </w:rPr>
                        <w:t xml:space="preserve">print name of appropriate company </w:t>
                      </w:r>
                      <w:r w:rsidR="00527A64" w:rsidRPr="00066AE0">
                        <w:rPr>
                          <w:sz w:val="24"/>
                          <w:szCs w:val="24"/>
                          <w:u w:val="single"/>
                        </w:rPr>
                        <w:t>representative]</w:t>
                      </w:r>
                      <w:r w:rsidR="00527A64">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46625268" w14:textId="77777777" w:rsidR="00175E6A" w:rsidRDefault="00175E6A" w:rsidP="008678D1">
                      <w:pPr>
                        <w:ind w:left="5040" w:firstLine="720"/>
                        <w:rPr>
                          <w:sz w:val="24"/>
                          <w:szCs w:val="24"/>
                        </w:rPr>
                      </w:pPr>
                      <w:r>
                        <w:rPr>
                          <w:sz w:val="24"/>
                          <w:szCs w:val="24"/>
                        </w:rPr>
                        <w:t>Signature</w:t>
                      </w:r>
                      <w:r w:rsidR="00F47375">
                        <w:rPr>
                          <w:sz w:val="24"/>
                          <w:szCs w:val="24"/>
                        </w:rPr>
                        <w:t xml:space="preserve"> </w:t>
                      </w:r>
                    </w:p>
                    <w:p w14:paraId="450049A8" w14:textId="77777777" w:rsidR="00175E6A" w:rsidRDefault="00175E6A" w:rsidP="008678D1">
                      <w:pPr>
                        <w:ind w:left="5040" w:firstLine="720"/>
                        <w:rPr>
                          <w:sz w:val="24"/>
                          <w:szCs w:val="24"/>
                        </w:rPr>
                      </w:pPr>
                      <w:r>
                        <w:rPr>
                          <w:sz w:val="24"/>
                          <w:szCs w:val="24"/>
                        </w:rPr>
                        <w:t xml:space="preserve">Title </w:t>
                      </w:r>
                      <w:r w:rsidR="00F47375">
                        <w:rPr>
                          <w:sz w:val="24"/>
                          <w:szCs w:val="24"/>
                        </w:rPr>
                        <w:tab/>
                      </w:r>
                    </w:p>
                    <w:p w14:paraId="37167EC2" w14:textId="77777777" w:rsidR="00175E6A" w:rsidRPr="00527A64" w:rsidRDefault="00527A64" w:rsidP="00D36670">
                      <w:pPr>
                        <w:rPr>
                          <w:sz w:val="24"/>
                          <w:szCs w:val="24"/>
                        </w:rPr>
                      </w:pPr>
                      <w:r>
                        <w:tab/>
                      </w:r>
                      <w:r>
                        <w:tab/>
                      </w:r>
                      <w:r>
                        <w:tab/>
                      </w:r>
                      <w:r>
                        <w:tab/>
                      </w:r>
                      <w:r>
                        <w:tab/>
                      </w:r>
                      <w:r>
                        <w:tab/>
                      </w:r>
                      <w:r>
                        <w:tab/>
                      </w:r>
                      <w:r>
                        <w:tab/>
                      </w:r>
                      <w:r w:rsidRPr="00527A64">
                        <w:rPr>
                          <w:sz w:val="24"/>
                          <w:szCs w:val="24"/>
                        </w:rPr>
                        <w:t>Date</w:t>
                      </w:r>
                      <w:r w:rsidR="00F47375">
                        <w:rPr>
                          <w:sz w:val="24"/>
                          <w:szCs w:val="24"/>
                        </w:rPr>
                        <w:t xml:space="preserve">   </w:t>
                      </w:r>
                    </w:p>
                  </w:txbxContent>
                </v:textbox>
              </v:shape>
            </w:pict>
          </mc:Fallback>
        </mc:AlternateContent>
      </w:r>
    </w:p>
    <w:p w14:paraId="00BC47A4" w14:textId="77777777" w:rsidR="00D36670" w:rsidRDefault="00D36670" w:rsidP="00D36670">
      <w:pPr>
        <w:ind w:right="-90" w:firstLine="720"/>
        <w:rPr>
          <w:sz w:val="24"/>
          <w:szCs w:val="24"/>
        </w:rPr>
      </w:pPr>
    </w:p>
    <w:p w14:paraId="5214FF9F" w14:textId="77777777" w:rsidR="00D36670" w:rsidRDefault="00D36670" w:rsidP="00D36670">
      <w:pPr>
        <w:ind w:right="-90" w:firstLine="720"/>
        <w:rPr>
          <w:sz w:val="24"/>
          <w:szCs w:val="24"/>
        </w:rPr>
      </w:pPr>
    </w:p>
    <w:p w14:paraId="0A9F5494" w14:textId="77777777" w:rsidR="00D36670" w:rsidRDefault="00D36670" w:rsidP="00D36670">
      <w:pPr>
        <w:ind w:right="-90" w:firstLine="720"/>
        <w:rPr>
          <w:sz w:val="24"/>
          <w:szCs w:val="24"/>
        </w:rPr>
      </w:pPr>
    </w:p>
    <w:p w14:paraId="1D7C5A3B" w14:textId="77777777" w:rsidR="00D36670" w:rsidRDefault="00D36670" w:rsidP="00D36670">
      <w:pPr>
        <w:ind w:right="-90" w:firstLine="720"/>
        <w:rPr>
          <w:sz w:val="24"/>
          <w:szCs w:val="24"/>
        </w:rPr>
      </w:pPr>
    </w:p>
    <w:p w14:paraId="469E4035" w14:textId="77777777" w:rsidR="00D36670" w:rsidRDefault="00D36670" w:rsidP="00D36670">
      <w:pPr>
        <w:ind w:right="-90" w:firstLine="720"/>
        <w:rPr>
          <w:sz w:val="24"/>
          <w:szCs w:val="24"/>
        </w:rPr>
      </w:pPr>
    </w:p>
    <w:p w14:paraId="401202A0" w14:textId="77777777" w:rsidR="00D36670" w:rsidRDefault="00D36670" w:rsidP="00D36670">
      <w:pPr>
        <w:ind w:right="-90" w:firstLine="720"/>
        <w:rPr>
          <w:sz w:val="24"/>
          <w:szCs w:val="24"/>
        </w:rPr>
      </w:pPr>
    </w:p>
    <w:p w14:paraId="0DFB9802" w14:textId="77777777" w:rsidR="00D36670" w:rsidRDefault="00F47375" w:rsidP="00D36670">
      <w:pPr>
        <w:ind w:right="-90" w:firstLine="720"/>
        <w:rPr>
          <w:sz w:val="24"/>
          <w:szCs w:val="24"/>
        </w:rPr>
      </w:pPr>
      <w:r>
        <w:rPr>
          <w:noProof/>
          <w:sz w:val="24"/>
          <w:szCs w:val="24"/>
        </w:rPr>
        <mc:AlternateContent>
          <mc:Choice Requires="wps">
            <w:drawing>
              <wp:anchor distT="0" distB="0" distL="114300" distR="114300" simplePos="0" relativeHeight="251659264" behindDoc="0" locked="0" layoutInCell="1" allowOverlap="1" wp14:anchorId="4AFC1335" wp14:editId="4379AFC5">
                <wp:simplePos x="0" y="0"/>
                <wp:positionH relativeFrom="column">
                  <wp:posOffset>4494362</wp:posOffset>
                </wp:positionH>
                <wp:positionV relativeFrom="paragraph">
                  <wp:posOffset>8722</wp:posOffset>
                </wp:positionV>
                <wp:extent cx="1043796" cy="4313"/>
                <wp:effectExtent l="0" t="0" r="23495" b="34290"/>
                <wp:wrapNone/>
                <wp:docPr id="2" name="Straight Connector 2"/>
                <wp:cNvGraphicFramePr/>
                <a:graphic xmlns:a="http://schemas.openxmlformats.org/drawingml/2006/main">
                  <a:graphicData uri="http://schemas.microsoft.com/office/word/2010/wordprocessingShape">
                    <wps:wsp>
                      <wps:cNvCnPr/>
                      <wps:spPr>
                        <a:xfrm flipV="1">
                          <a:off x="0" y="0"/>
                          <a:ext cx="1043796" cy="43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223DDC"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3.9pt,.7pt" to="436.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" strokecolor="black [3213]"/>
            </w:pict>
          </mc:Fallback>
        </mc:AlternateContent>
      </w:r>
    </w:p>
    <w:p w14:paraId="08033D14" w14:textId="77777777" w:rsidR="008678D1" w:rsidRDefault="00F47375" w:rsidP="00005192">
      <w:pPr>
        <w:ind w:right="-90" w:firstLine="720"/>
        <w:rPr>
          <w:sz w:val="24"/>
          <w:szCs w:val="24"/>
        </w:rPr>
      </w:pPr>
      <w:r>
        <w:rPr>
          <w:noProof/>
          <w:sz w:val="24"/>
          <w:szCs w:val="24"/>
        </w:rPr>
        <mc:AlternateContent>
          <mc:Choice Requires="wps">
            <w:drawing>
              <wp:anchor distT="0" distB="0" distL="114300" distR="114300" simplePos="0" relativeHeight="251661312" behindDoc="0" locked="0" layoutInCell="1" allowOverlap="1" wp14:anchorId="2E5903DD" wp14:editId="27F61352">
                <wp:simplePos x="0" y="0"/>
                <wp:positionH relativeFrom="column">
                  <wp:posOffset>4241799</wp:posOffset>
                </wp:positionH>
                <wp:positionV relativeFrom="paragraph">
                  <wp:posOffset>175260</wp:posOffset>
                </wp:positionV>
                <wp:extent cx="1297305" cy="5080"/>
                <wp:effectExtent l="0" t="0" r="36195" b="33020"/>
                <wp:wrapNone/>
                <wp:docPr id="5" name="Straight Connector 5"/>
                <wp:cNvGraphicFramePr/>
                <a:graphic xmlns:a="http://schemas.openxmlformats.org/drawingml/2006/main">
                  <a:graphicData uri="http://schemas.microsoft.com/office/word/2010/wordprocessingShape">
                    <wps:wsp>
                      <wps:cNvCnPr/>
                      <wps:spPr>
                        <a:xfrm flipV="1">
                          <a:off x="0" y="0"/>
                          <a:ext cx="1297305" cy="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BE13E1"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34pt,13.8pt" to="436.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" strokecolor="black [3213]"/>
            </w:pict>
          </mc:Fallback>
        </mc:AlternateContent>
      </w:r>
      <w:r>
        <w:rPr>
          <w:noProof/>
          <w:sz w:val="24"/>
          <w:szCs w:val="24"/>
        </w:rPr>
        <mc:AlternateContent>
          <mc:Choice Requires="wps">
            <w:drawing>
              <wp:anchor distT="0" distB="0" distL="114300" distR="114300" simplePos="0" relativeHeight="251660288" behindDoc="0" locked="0" layoutInCell="1" allowOverlap="1" wp14:anchorId="2650090E" wp14:editId="677836E0">
                <wp:simplePos x="0" y="0"/>
                <wp:positionH relativeFrom="column">
                  <wp:posOffset>4244195</wp:posOffset>
                </wp:positionH>
                <wp:positionV relativeFrom="paragraph">
                  <wp:posOffset>18930</wp:posOffset>
                </wp:positionV>
                <wp:extent cx="1293471" cy="8627"/>
                <wp:effectExtent l="0" t="0" r="21590" b="29845"/>
                <wp:wrapNone/>
                <wp:docPr id="3" name="Straight Connector 3"/>
                <wp:cNvGraphicFramePr/>
                <a:graphic xmlns:a="http://schemas.openxmlformats.org/drawingml/2006/main">
                  <a:graphicData uri="http://schemas.microsoft.com/office/word/2010/wordprocessingShape">
                    <wps:wsp>
                      <wps:cNvCnPr/>
                      <wps:spPr>
                        <a:xfrm flipV="1">
                          <a:off x="0" y="0"/>
                          <a:ext cx="1293471" cy="86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8A08F4"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34.2pt,1.5pt" to="436.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" strokecolor="black [3213]"/>
            </w:pict>
          </mc:Fallback>
        </mc:AlternateContent>
      </w:r>
    </w:p>
    <w:p w14:paraId="7F4ACC27" w14:textId="77777777" w:rsidR="004546F9" w:rsidRDefault="004546F9">
      <w:pPr>
        <w:rPr>
          <w:sz w:val="24"/>
          <w:szCs w:val="24"/>
        </w:rPr>
      </w:pPr>
      <w:r>
        <w:rPr>
          <w:sz w:val="24"/>
          <w:szCs w:val="24"/>
        </w:rPr>
        <w:br w:type="page"/>
      </w:r>
    </w:p>
    <w:p w14:paraId="7386F498" w14:textId="77777777" w:rsidR="0076191C" w:rsidRDefault="0073584F" w:rsidP="00F5480F">
      <w:pPr>
        <w:ind w:firstLine="720"/>
        <w:rPr>
          <w:sz w:val="24"/>
          <w:szCs w:val="24"/>
        </w:rPr>
      </w:pPr>
      <w:r>
        <w:rPr>
          <w:sz w:val="24"/>
          <w:szCs w:val="24"/>
        </w:rPr>
        <w:lastRenderedPageBreak/>
        <w:t xml:space="preserve">Please contact the </w:t>
      </w:r>
      <w:r w:rsidR="00D36670">
        <w:rPr>
          <w:sz w:val="24"/>
          <w:szCs w:val="24"/>
        </w:rPr>
        <w:t>below s</w:t>
      </w:r>
      <w:r>
        <w:rPr>
          <w:sz w:val="24"/>
          <w:szCs w:val="24"/>
        </w:rPr>
        <w:t>taff person if an</w:t>
      </w:r>
      <w:r w:rsidR="002A044B">
        <w:rPr>
          <w:sz w:val="24"/>
          <w:szCs w:val="24"/>
        </w:rPr>
        <w:t>y problem</w:t>
      </w:r>
      <w:r>
        <w:rPr>
          <w:sz w:val="24"/>
          <w:szCs w:val="24"/>
        </w:rPr>
        <w:t xml:space="preserve"> should arise that prevents a full response within ten working days or if any clarification of these data requests is needed.  Please mark the materials “CONFIDENTIAL” in bold or highlighted manner if any of the requested information is deemed to be of a confidential nature</w:t>
      </w:r>
      <w:r w:rsidR="00B454BD">
        <w:rPr>
          <w:sz w:val="24"/>
          <w:szCs w:val="24"/>
        </w:rPr>
        <w:t>.</w:t>
      </w:r>
    </w:p>
    <w:p w14:paraId="1B6251F3" w14:textId="77777777" w:rsidR="00F9542E" w:rsidRDefault="00F9542E" w:rsidP="00005192">
      <w:pPr>
        <w:ind w:right="-90" w:firstLine="720"/>
        <w:rPr>
          <w:sz w:val="24"/>
          <w:szCs w:val="24"/>
        </w:rPr>
      </w:pPr>
    </w:p>
    <w:p w14:paraId="25EE8BF4" w14:textId="77777777"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175E6A">
        <w:rPr>
          <w:sz w:val="24"/>
          <w:szCs w:val="24"/>
        </w:rPr>
        <w:t>Clinton McKinley</w:t>
      </w:r>
      <w:r>
        <w:rPr>
          <w:sz w:val="24"/>
          <w:szCs w:val="24"/>
        </w:rPr>
        <w:t xml:space="preserve"> via e-mail </w:t>
      </w:r>
      <w:r w:rsidRPr="004F62B7">
        <w:rPr>
          <w:sz w:val="24"/>
          <w:szCs w:val="24"/>
        </w:rPr>
        <w:t>at</w:t>
      </w:r>
      <w:r>
        <w:rPr>
          <w:sz w:val="24"/>
          <w:szCs w:val="24"/>
        </w:rPr>
        <w:t xml:space="preserve"> </w:t>
      </w:r>
      <w:r w:rsidR="00175E6A">
        <w:rPr>
          <w:sz w:val="24"/>
          <w:szCs w:val="24"/>
          <w:u w:val="single"/>
        </w:rPr>
        <w:t>cmckinley@pa.gov</w:t>
      </w:r>
      <w:r w:rsidRPr="00772D48">
        <w:rPr>
          <w:rStyle w:val="Hyperlink"/>
          <w:color w:val="auto"/>
          <w:sz w:val="24"/>
          <w:szCs w:val="24"/>
          <w:u w:val="none"/>
        </w:rPr>
        <w:t xml:space="preserve"> </w:t>
      </w:r>
      <w:r w:rsidRPr="00866E76">
        <w:rPr>
          <w:rStyle w:val="Hyperlink"/>
          <w:color w:val="auto"/>
          <w:sz w:val="24"/>
          <w:szCs w:val="24"/>
          <w:u w:val="none"/>
        </w:rPr>
        <w:t xml:space="preserve">or </w:t>
      </w:r>
      <w:r w:rsidR="00195D41">
        <w:rPr>
          <w:rStyle w:val="Hyperlink"/>
          <w:color w:val="auto"/>
          <w:sz w:val="24"/>
          <w:szCs w:val="24"/>
          <w:u w:val="none"/>
        </w:rPr>
        <w:t xml:space="preserve">by </w:t>
      </w:r>
      <w:r w:rsidRPr="00866E76">
        <w:rPr>
          <w:rStyle w:val="Hyperlink"/>
          <w:color w:val="auto"/>
          <w:sz w:val="24"/>
          <w:szCs w:val="24"/>
          <w:u w:val="none"/>
        </w:rPr>
        <w:t>fax (717) 787-4750</w:t>
      </w:r>
      <w:r>
        <w:rPr>
          <w:sz w:val="24"/>
          <w:szCs w:val="24"/>
        </w:rPr>
        <w:t xml:space="preserve">.  Please also direct any questions to </w:t>
      </w:r>
      <w:r w:rsidR="00175E6A">
        <w:rPr>
          <w:sz w:val="24"/>
          <w:szCs w:val="24"/>
        </w:rPr>
        <w:t>Clinton McKinley</w:t>
      </w:r>
      <w:r>
        <w:rPr>
          <w:sz w:val="24"/>
          <w:szCs w:val="24"/>
        </w:rPr>
        <w:t xml:space="preserve">, 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75E6A">
        <w:rPr>
          <w:sz w:val="24"/>
          <w:szCs w:val="24"/>
        </w:rPr>
        <w:t>783-6161</w:t>
      </w:r>
      <w:r w:rsidRPr="004F62B7">
        <w:rPr>
          <w:sz w:val="24"/>
          <w:szCs w:val="24"/>
        </w:rPr>
        <w:t>.</w:t>
      </w:r>
      <w:r>
        <w:rPr>
          <w:sz w:val="24"/>
          <w:szCs w:val="24"/>
        </w:rPr>
        <w:t xml:space="preserve">  </w:t>
      </w:r>
      <w:r w:rsidR="0073584F">
        <w:rPr>
          <w:sz w:val="24"/>
          <w:szCs w:val="24"/>
        </w:rPr>
        <w:t>Thank you in advance for your cooperation.</w:t>
      </w:r>
    </w:p>
    <w:p w14:paraId="4B7BDDB7" w14:textId="77777777" w:rsidR="002944B9" w:rsidRDefault="002944B9" w:rsidP="00351EF9">
      <w:pPr>
        <w:rPr>
          <w:sz w:val="24"/>
          <w:szCs w:val="24"/>
        </w:rPr>
      </w:pPr>
    </w:p>
    <w:p w14:paraId="69F599A8" w14:textId="5EDB49C4" w:rsidR="00093DF4" w:rsidRPr="00093DF4" w:rsidRDefault="00B53872" w:rsidP="00093DF4">
      <w:pPr>
        <w:tabs>
          <w:tab w:val="left" w:pos="5040"/>
        </w:tabs>
        <w:rPr>
          <w:color w:val="000000"/>
          <w:sz w:val="24"/>
          <w:szCs w:val="24"/>
        </w:rPr>
      </w:pPr>
      <w:bookmarkStart w:id="2" w:name="_GoBack"/>
      <w:r w:rsidRPr="009F01BA">
        <w:rPr>
          <w:b/>
          <w:noProof/>
        </w:rPr>
        <w:drawing>
          <wp:anchor distT="0" distB="0" distL="114300" distR="114300" simplePos="0" relativeHeight="251663360" behindDoc="1" locked="0" layoutInCell="1" allowOverlap="1" wp14:anchorId="4F663A83" wp14:editId="27755DFB">
            <wp:simplePos x="0" y="0"/>
            <wp:positionH relativeFrom="column">
              <wp:posOffset>2847975</wp:posOffset>
            </wp:positionH>
            <wp:positionV relativeFrom="paragraph">
              <wp:posOffset>306070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14:paraId="0E14BC9E" w14:textId="39EED86A" w:rsidR="00093DF4" w:rsidRPr="00212AFE" w:rsidRDefault="00093DF4" w:rsidP="00093DF4">
      <w:pPr>
        <w:tabs>
          <w:tab w:val="left" w:pos="5040"/>
        </w:tabs>
        <w:rPr>
          <w:color w:val="000000"/>
          <w:sz w:val="24"/>
          <w:szCs w:val="24"/>
        </w:rPr>
      </w:pPr>
    </w:p>
    <w:p w14:paraId="4C94B32B" w14:textId="6EC6E20F" w:rsidR="00E651EC" w:rsidRPr="00212AFE" w:rsidRDefault="00B53872" w:rsidP="00B53872">
      <w:pPr>
        <w:tabs>
          <w:tab w:val="left" w:pos="5715"/>
        </w:tabs>
        <w:rPr>
          <w:sz w:val="24"/>
          <w:szCs w:val="24"/>
        </w:rPr>
      </w:pPr>
      <w:r>
        <w:rPr>
          <w:sz w:val="24"/>
          <w:szCs w:val="24"/>
        </w:rPr>
        <w:tab/>
      </w:r>
    </w:p>
    <w:p w14:paraId="7FAA542E" w14:textId="77777777" w:rsidR="00093DF4" w:rsidRPr="00212AFE" w:rsidRDefault="00093DF4" w:rsidP="00093DF4">
      <w:pPr>
        <w:tabs>
          <w:tab w:val="left" w:pos="5040"/>
        </w:tabs>
        <w:rPr>
          <w:color w:val="000000"/>
          <w:sz w:val="24"/>
          <w:szCs w:val="24"/>
        </w:rPr>
      </w:pPr>
    </w:p>
    <w:p w14:paraId="446C6791" w14:textId="77777777" w:rsidR="00093DF4" w:rsidRPr="00212AFE" w:rsidRDefault="00093DF4" w:rsidP="00093DF4">
      <w:pPr>
        <w:tabs>
          <w:tab w:val="left" w:pos="5040"/>
        </w:tabs>
        <w:rPr>
          <w:color w:val="000000"/>
          <w:sz w:val="24"/>
          <w:szCs w:val="24"/>
        </w:rPr>
      </w:pPr>
    </w:p>
    <w:p w14:paraId="0DCDED16" w14:textId="77777777" w:rsidR="00093DF4" w:rsidRPr="00093DF4" w:rsidRDefault="00093DF4" w:rsidP="00093DF4">
      <w:pPr>
        <w:tabs>
          <w:tab w:val="left" w:pos="5040"/>
        </w:tabs>
        <w:rPr>
          <w:color w:val="000000"/>
          <w:sz w:val="24"/>
          <w:szCs w:val="24"/>
        </w:rPr>
      </w:pPr>
      <w:r w:rsidRPr="00093DF4">
        <w:rPr>
          <w:color w:val="000000"/>
          <w:sz w:val="24"/>
          <w:szCs w:val="24"/>
        </w:rPr>
        <w:tab/>
        <w:t>Rosemary Chiavetta</w:t>
      </w:r>
    </w:p>
    <w:p w14:paraId="300D1C71" w14:textId="77777777" w:rsidR="00093DF4" w:rsidRPr="00093DF4" w:rsidRDefault="00093DF4" w:rsidP="00093DF4">
      <w:pPr>
        <w:tabs>
          <w:tab w:val="left" w:pos="5040"/>
        </w:tabs>
        <w:rPr>
          <w:color w:val="000000"/>
          <w:sz w:val="24"/>
          <w:szCs w:val="24"/>
        </w:rPr>
      </w:pPr>
      <w:r w:rsidRPr="00093DF4">
        <w:rPr>
          <w:color w:val="000000"/>
          <w:sz w:val="24"/>
          <w:szCs w:val="24"/>
        </w:rPr>
        <w:tab/>
        <w:t>Secretary</w:t>
      </w:r>
    </w:p>
    <w:p w14:paraId="0208DE6A" w14:textId="77777777" w:rsidR="00C53327" w:rsidRDefault="00C53327" w:rsidP="00093DF4">
      <w:pPr>
        <w:rPr>
          <w:sz w:val="32"/>
          <w:szCs w:val="24"/>
        </w:rPr>
      </w:pPr>
    </w:p>
    <w:p w14:paraId="2949474D" w14:textId="77777777" w:rsidR="00005192" w:rsidRDefault="00005192" w:rsidP="00093DF4">
      <w:pPr>
        <w:rPr>
          <w:sz w:val="32"/>
          <w:szCs w:val="24"/>
        </w:rPr>
      </w:pPr>
    </w:p>
    <w:p w14:paraId="7B4110B1" w14:textId="77777777" w:rsidR="00651C69" w:rsidRDefault="00651C69" w:rsidP="00093DF4">
      <w:pPr>
        <w:rPr>
          <w:sz w:val="32"/>
          <w:szCs w:val="24"/>
        </w:rPr>
      </w:pPr>
    </w:p>
    <w:p w14:paraId="0A2A3E3B" w14:textId="77777777" w:rsidR="00C53327" w:rsidRDefault="00C53327" w:rsidP="00C53327">
      <w:pPr>
        <w:rPr>
          <w:sz w:val="24"/>
          <w:szCs w:val="24"/>
        </w:rPr>
      </w:pPr>
      <w:r>
        <w:rPr>
          <w:sz w:val="24"/>
          <w:szCs w:val="24"/>
        </w:rPr>
        <w:t>Enclosure</w:t>
      </w:r>
    </w:p>
    <w:p w14:paraId="11A20E84" w14:textId="77777777" w:rsidR="00C53327" w:rsidRDefault="00C53327" w:rsidP="00C53327">
      <w:pPr>
        <w:rPr>
          <w:sz w:val="24"/>
          <w:szCs w:val="24"/>
        </w:rPr>
      </w:pPr>
    </w:p>
    <w:p w14:paraId="11139075" w14:textId="77777777" w:rsidR="00066AE0" w:rsidRDefault="00367FDF" w:rsidP="00BA4EDF">
      <w:pPr>
        <w:rPr>
          <w:sz w:val="24"/>
          <w:szCs w:val="24"/>
        </w:rPr>
      </w:pPr>
      <w:r>
        <w:rPr>
          <w:sz w:val="24"/>
          <w:szCs w:val="24"/>
        </w:rPr>
        <w:t xml:space="preserve">cc: </w:t>
      </w:r>
      <w:r>
        <w:rPr>
          <w:sz w:val="24"/>
          <w:szCs w:val="24"/>
        </w:rPr>
        <w:tab/>
      </w:r>
      <w:r w:rsidR="00C3314D">
        <w:rPr>
          <w:sz w:val="24"/>
          <w:szCs w:val="24"/>
        </w:rPr>
        <w:t>Tanya McCloskey</w:t>
      </w:r>
      <w:r w:rsidR="00066AE0">
        <w:rPr>
          <w:sz w:val="24"/>
          <w:szCs w:val="24"/>
        </w:rPr>
        <w:t>, Office of Consumer Advocate</w:t>
      </w:r>
      <w:r w:rsidR="00C91975">
        <w:rPr>
          <w:sz w:val="24"/>
          <w:szCs w:val="24"/>
        </w:rPr>
        <w:t xml:space="preserve"> </w:t>
      </w:r>
      <w:r w:rsidR="00005192">
        <w:rPr>
          <w:sz w:val="24"/>
          <w:szCs w:val="24"/>
        </w:rPr>
        <w:t>(w/enclosure)</w:t>
      </w:r>
    </w:p>
    <w:p w14:paraId="36999C51" w14:textId="77777777" w:rsidR="00066AE0" w:rsidRDefault="00066AE0" w:rsidP="00BA4EDF">
      <w:pPr>
        <w:rPr>
          <w:sz w:val="24"/>
          <w:szCs w:val="24"/>
        </w:rPr>
      </w:pPr>
      <w:r>
        <w:rPr>
          <w:sz w:val="24"/>
          <w:szCs w:val="24"/>
        </w:rPr>
        <w:tab/>
        <w:t>John Evans, Office of Small Business Advocate</w:t>
      </w:r>
      <w:r w:rsidR="00C91975">
        <w:rPr>
          <w:sz w:val="24"/>
          <w:szCs w:val="24"/>
        </w:rPr>
        <w:t xml:space="preserve"> </w:t>
      </w:r>
      <w:r w:rsidR="00005192">
        <w:rPr>
          <w:sz w:val="24"/>
          <w:szCs w:val="24"/>
        </w:rPr>
        <w:t>(w/enclosure)</w:t>
      </w:r>
    </w:p>
    <w:p w14:paraId="3E0E91AA" w14:textId="77777777" w:rsidR="00BA4EDF" w:rsidRDefault="00C91975" w:rsidP="00BA4EDF">
      <w:pPr>
        <w:rPr>
          <w:sz w:val="24"/>
          <w:szCs w:val="24"/>
        </w:rPr>
      </w:pPr>
      <w:r>
        <w:rPr>
          <w:sz w:val="24"/>
          <w:szCs w:val="24"/>
        </w:rPr>
        <w:tab/>
      </w:r>
      <w:r w:rsidR="00A51C58">
        <w:rPr>
          <w:sz w:val="24"/>
          <w:szCs w:val="24"/>
        </w:rPr>
        <w:t>Richard</w:t>
      </w:r>
      <w:r w:rsidR="002F042B">
        <w:rPr>
          <w:sz w:val="24"/>
          <w:szCs w:val="24"/>
        </w:rPr>
        <w:t xml:space="preserve"> Kanaskie</w:t>
      </w:r>
      <w:r w:rsidR="00C3314D">
        <w:rPr>
          <w:sz w:val="24"/>
          <w:szCs w:val="24"/>
        </w:rPr>
        <w:t>, PUC Bureau of Investigation and Enforcement</w:t>
      </w:r>
      <w:r>
        <w:rPr>
          <w:sz w:val="24"/>
          <w:szCs w:val="24"/>
        </w:rPr>
        <w:t xml:space="preserve"> </w:t>
      </w:r>
      <w:r w:rsidR="00005192">
        <w:rPr>
          <w:sz w:val="24"/>
          <w:szCs w:val="24"/>
        </w:rPr>
        <w:t>(w/enclosure)</w:t>
      </w:r>
    </w:p>
    <w:p w14:paraId="4FF6F01D" w14:textId="77777777" w:rsidR="00394EBA" w:rsidRDefault="00394EBA" w:rsidP="009F74E6">
      <w:pPr>
        <w:rPr>
          <w:sz w:val="24"/>
          <w:szCs w:val="24"/>
        </w:rPr>
      </w:pPr>
    </w:p>
    <w:p w14:paraId="4F665BB4" w14:textId="77777777" w:rsidR="006824C6" w:rsidRDefault="006824C6">
      <w:pPr>
        <w:rPr>
          <w:sz w:val="24"/>
          <w:szCs w:val="24"/>
        </w:rPr>
        <w:sectPr w:rsidR="006824C6" w:rsidSect="006824C6">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p w14:paraId="24D8FA0F" w14:textId="77777777" w:rsidR="00F0490C" w:rsidRDefault="0005369C" w:rsidP="005A1C8F">
      <w:pPr>
        <w:spacing w:after="240"/>
        <w:rPr>
          <w:sz w:val="24"/>
          <w:szCs w:val="24"/>
        </w:rPr>
      </w:pPr>
      <w:r>
        <w:rPr>
          <w:sz w:val="24"/>
          <w:szCs w:val="24"/>
        </w:rPr>
        <w:lastRenderedPageBreak/>
        <w:t xml:space="preserve">Note: </w:t>
      </w:r>
      <w:r w:rsidR="00366EC9">
        <w:rPr>
          <w:sz w:val="24"/>
          <w:szCs w:val="24"/>
        </w:rPr>
        <w:t xml:space="preserve"> </w:t>
      </w:r>
      <w:r w:rsidR="00773A44">
        <w:rPr>
          <w:sz w:val="24"/>
          <w:szCs w:val="24"/>
        </w:rPr>
        <w:t>Please r</w:t>
      </w:r>
      <w:r>
        <w:rPr>
          <w:sz w:val="24"/>
          <w:szCs w:val="24"/>
        </w:rPr>
        <w:t xml:space="preserve">estate the data </w:t>
      </w:r>
      <w:r w:rsidRPr="00173736">
        <w:rPr>
          <w:sz w:val="24"/>
          <w:szCs w:val="24"/>
        </w:rPr>
        <w:t>reques</w:t>
      </w:r>
      <w:r w:rsidR="002137CA" w:rsidRPr="00173736">
        <w:rPr>
          <w:sz w:val="24"/>
          <w:szCs w:val="24"/>
        </w:rPr>
        <w:t>t</w:t>
      </w:r>
      <w:r w:rsidR="00D6795D" w:rsidRPr="00173736">
        <w:rPr>
          <w:sz w:val="24"/>
          <w:szCs w:val="24"/>
        </w:rPr>
        <w:t xml:space="preserve"> prior to providing a response.  </w:t>
      </w:r>
      <w:r w:rsidR="002137CA" w:rsidRPr="00173736">
        <w:rPr>
          <w:sz w:val="24"/>
          <w:szCs w:val="24"/>
        </w:rPr>
        <w:t>I</w:t>
      </w:r>
      <w:r w:rsidRPr="00173736">
        <w:rPr>
          <w:sz w:val="24"/>
          <w:szCs w:val="24"/>
        </w:rPr>
        <w:t>n addition</w:t>
      </w:r>
      <w:r w:rsidR="00366EC9" w:rsidRPr="00173736">
        <w:rPr>
          <w:sz w:val="24"/>
          <w:szCs w:val="24"/>
        </w:rPr>
        <w:t>,</w:t>
      </w:r>
      <w:r w:rsidR="00DE5642" w:rsidRPr="00173736">
        <w:rPr>
          <w:sz w:val="24"/>
          <w:szCs w:val="24"/>
        </w:rPr>
        <w:t xml:space="preserve"> </w:t>
      </w:r>
      <w:r w:rsidRPr="00173736">
        <w:rPr>
          <w:sz w:val="24"/>
          <w:szCs w:val="24"/>
        </w:rPr>
        <w:t xml:space="preserve">provide the name </w:t>
      </w:r>
      <w:r w:rsidR="002137CA" w:rsidRPr="00173736">
        <w:rPr>
          <w:sz w:val="24"/>
          <w:szCs w:val="24"/>
        </w:rPr>
        <w:t xml:space="preserve">and title </w:t>
      </w:r>
      <w:r w:rsidRPr="00173736">
        <w:rPr>
          <w:sz w:val="24"/>
          <w:szCs w:val="24"/>
        </w:rPr>
        <w:t>of the person(s) providing the response and/or information</w:t>
      </w:r>
      <w:r w:rsidR="002137CA" w:rsidRPr="00173736">
        <w:rPr>
          <w:sz w:val="24"/>
          <w:szCs w:val="24"/>
        </w:rPr>
        <w:t xml:space="preserve"> for each</w:t>
      </w:r>
      <w:r w:rsidR="00366EC9" w:rsidRPr="00173736">
        <w:rPr>
          <w:sz w:val="24"/>
          <w:szCs w:val="24"/>
        </w:rPr>
        <w:t xml:space="preserve"> data request</w:t>
      </w:r>
      <w:r w:rsidRPr="00173736">
        <w:rPr>
          <w:sz w:val="24"/>
          <w:szCs w:val="24"/>
        </w:rPr>
        <w:t>.</w:t>
      </w:r>
    </w:p>
    <w:p w14:paraId="32FDD9FB" w14:textId="26FF133D" w:rsidR="004B5931" w:rsidRPr="004B5931" w:rsidRDefault="004B5931" w:rsidP="00251CC9">
      <w:pPr>
        <w:pStyle w:val="ListParagraph"/>
        <w:numPr>
          <w:ilvl w:val="0"/>
          <w:numId w:val="21"/>
        </w:numPr>
        <w:spacing w:after="240"/>
        <w:ind w:hanging="720"/>
        <w:contextualSpacing w:val="0"/>
        <w:rPr>
          <w:sz w:val="24"/>
          <w:szCs w:val="24"/>
        </w:rPr>
      </w:pPr>
      <w:r w:rsidRPr="004B5931">
        <w:rPr>
          <w:sz w:val="24"/>
          <w:szCs w:val="24"/>
        </w:rPr>
        <w:t xml:space="preserve">Please provide a copy of </w:t>
      </w:r>
      <w:r w:rsidR="00251CC9" w:rsidRPr="00251CC9">
        <w:rPr>
          <w:sz w:val="24"/>
          <w:szCs w:val="24"/>
        </w:rPr>
        <w:t>Pennsylvania-American Water Company – Wastewater Division</w:t>
      </w:r>
      <w:r w:rsidR="008D3677">
        <w:rPr>
          <w:sz w:val="24"/>
          <w:szCs w:val="24"/>
        </w:rPr>
        <w:t xml:space="preserve">’s </w:t>
      </w:r>
      <w:r w:rsidR="00251CC9" w:rsidRPr="00251CC9">
        <w:rPr>
          <w:sz w:val="24"/>
          <w:szCs w:val="24"/>
        </w:rPr>
        <w:t>(PAWC-WD</w:t>
      </w:r>
      <w:r w:rsidR="008D3677">
        <w:rPr>
          <w:sz w:val="24"/>
          <w:szCs w:val="24"/>
        </w:rPr>
        <w:t>’s</w:t>
      </w:r>
      <w:r w:rsidR="00251CC9" w:rsidRPr="00251CC9">
        <w:rPr>
          <w:sz w:val="24"/>
          <w:szCs w:val="24"/>
        </w:rPr>
        <w:t xml:space="preserve">) </w:t>
      </w:r>
      <w:r w:rsidRPr="004B5931">
        <w:rPr>
          <w:sz w:val="24"/>
          <w:szCs w:val="24"/>
        </w:rPr>
        <w:t>July 20, 2017 proposal to acquire the Exeter</w:t>
      </w:r>
      <w:r w:rsidR="00B90A18">
        <w:rPr>
          <w:sz w:val="24"/>
          <w:szCs w:val="24"/>
        </w:rPr>
        <w:t xml:space="preserve"> Township (Exeter) wastewater</w:t>
      </w:r>
      <w:r w:rsidRPr="004B5931">
        <w:rPr>
          <w:sz w:val="24"/>
          <w:szCs w:val="24"/>
        </w:rPr>
        <w:t xml:space="preserve"> system.</w:t>
      </w:r>
    </w:p>
    <w:p w14:paraId="4FA0456E" w14:textId="77777777" w:rsidR="004B5931" w:rsidRPr="009B069A" w:rsidRDefault="004B5931" w:rsidP="004B5931">
      <w:pPr>
        <w:pStyle w:val="ListParagraph"/>
        <w:numPr>
          <w:ilvl w:val="0"/>
          <w:numId w:val="21"/>
        </w:numPr>
        <w:spacing w:after="240"/>
        <w:ind w:hanging="720"/>
        <w:contextualSpacing w:val="0"/>
        <w:rPr>
          <w:sz w:val="24"/>
          <w:szCs w:val="24"/>
        </w:rPr>
      </w:pPr>
      <w:r w:rsidRPr="009B069A">
        <w:rPr>
          <w:sz w:val="24"/>
          <w:szCs w:val="24"/>
        </w:rPr>
        <w:t>Please state the date each utility valuation expert</w:t>
      </w:r>
      <w:r w:rsidR="00865374" w:rsidRPr="009B069A">
        <w:rPr>
          <w:sz w:val="24"/>
          <w:szCs w:val="24"/>
        </w:rPr>
        <w:t xml:space="preserve"> (UVE)</w:t>
      </w:r>
      <w:r w:rsidRPr="009B069A">
        <w:rPr>
          <w:sz w:val="24"/>
          <w:szCs w:val="24"/>
        </w:rPr>
        <w:t xml:space="preserve"> provided their completed appraisals to Exeter and PAWC-WD and verify that the timeline complies with 66 Pa. C.S. § 1329(a)(5).</w:t>
      </w:r>
    </w:p>
    <w:p w14:paraId="52945F3B" w14:textId="0BDA1CAD" w:rsidR="002B15C1" w:rsidRDefault="002B15C1" w:rsidP="002B15C1">
      <w:pPr>
        <w:pStyle w:val="ListParagraph"/>
        <w:numPr>
          <w:ilvl w:val="0"/>
          <w:numId w:val="21"/>
        </w:numPr>
        <w:spacing w:after="240"/>
        <w:ind w:hanging="720"/>
        <w:contextualSpacing w:val="0"/>
        <w:rPr>
          <w:sz w:val="24"/>
          <w:szCs w:val="24"/>
        </w:rPr>
      </w:pPr>
      <w:r w:rsidRPr="000B1A47">
        <w:rPr>
          <w:sz w:val="24"/>
          <w:szCs w:val="24"/>
        </w:rPr>
        <w:t xml:space="preserve">The Application’s Appendix A-8 indicates </w:t>
      </w:r>
      <w:r w:rsidR="00C77799" w:rsidRPr="00996805">
        <w:rPr>
          <w:sz w:val="24"/>
          <w:szCs w:val="24"/>
        </w:rPr>
        <w:t>AUS</w:t>
      </w:r>
      <w:r w:rsidR="00C77799">
        <w:rPr>
          <w:sz w:val="24"/>
          <w:szCs w:val="24"/>
        </w:rPr>
        <w:t xml:space="preserve"> Consultants, Inc.</w:t>
      </w:r>
      <w:r w:rsidR="00C77799" w:rsidRPr="00996805">
        <w:rPr>
          <w:sz w:val="24"/>
          <w:szCs w:val="24"/>
        </w:rPr>
        <w:t>’s</w:t>
      </w:r>
      <w:r w:rsidR="00C77799">
        <w:rPr>
          <w:sz w:val="24"/>
          <w:szCs w:val="24"/>
        </w:rPr>
        <w:t xml:space="preserve"> (</w:t>
      </w:r>
      <w:r w:rsidRPr="000B1A47">
        <w:rPr>
          <w:sz w:val="24"/>
          <w:szCs w:val="24"/>
        </w:rPr>
        <w:t>AUS’s</w:t>
      </w:r>
      <w:r w:rsidR="00C77799">
        <w:rPr>
          <w:sz w:val="24"/>
          <w:szCs w:val="24"/>
        </w:rPr>
        <w:t xml:space="preserve">) </w:t>
      </w:r>
      <w:r w:rsidRPr="000B1A47">
        <w:rPr>
          <w:sz w:val="24"/>
          <w:szCs w:val="24"/>
        </w:rPr>
        <w:t>service agreement was entered into on April 26, 2017.  Please provide evidence that PAWC-WD complied with the Commission’s Order entered October 27, 2016</w:t>
      </w:r>
      <w:r w:rsidR="00370B71">
        <w:rPr>
          <w:sz w:val="24"/>
          <w:szCs w:val="24"/>
        </w:rPr>
        <w:t>,</w:t>
      </w:r>
      <w:r w:rsidRPr="000B1A47">
        <w:rPr>
          <w:sz w:val="24"/>
          <w:szCs w:val="24"/>
        </w:rPr>
        <w:t xml:space="preserve"> at Docket No. M-2016-2543193 by notifying the Commission when it entered into its service contract for its UVE and the licensed engineer.</w:t>
      </w:r>
    </w:p>
    <w:p w14:paraId="6E69D5DF" w14:textId="74422A96" w:rsidR="00996805" w:rsidRDefault="00996805" w:rsidP="00E97D0D">
      <w:pPr>
        <w:pStyle w:val="ListParagraph"/>
        <w:numPr>
          <w:ilvl w:val="0"/>
          <w:numId w:val="21"/>
        </w:numPr>
        <w:spacing w:after="200" w:line="276" w:lineRule="auto"/>
        <w:ind w:hanging="720"/>
        <w:contextualSpacing w:val="0"/>
        <w:rPr>
          <w:sz w:val="24"/>
          <w:szCs w:val="24"/>
        </w:rPr>
      </w:pPr>
      <w:r w:rsidRPr="00996805">
        <w:rPr>
          <w:sz w:val="24"/>
          <w:szCs w:val="24"/>
        </w:rPr>
        <w:t xml:space="preserve">In the Application’s Appendix A-5, </w:t>
      </w:r>
      <w:r w:rsidR="00553925">
        <w:rPr>
          <w:sz w:val="24"/>
          <w:szCs w:val="24"/>
        </w:rPr>
        <w:t>AUS’s</w:t>
      </w:r>
      <w:r w:rsidRPr="00996805">
        <w:rPr>
          <w:sz w:val="24"/>
          <w:szCs w:val="24"/>
        </w:rPr>
        <w:t xml:space="preserve"> DCF analysis indicates Period 1 revenues of $9,664,515.  However, AUS working papers include a 2018 Exeter budget that indicates projected Sewer Fund re</w:t>
      </w:r>
      <w:r w:rsidR="00526B9C">
        <w:rPr>
          <w:sz w:val="24"/>
          <w:szCs w:val="24"/>
        </w:rPr>
        <w:t>venues</w:t>
      </w:r>
      <w:r w:rsidRPr="00996805">
        <w:rPr>
          <w:sz w:val="24"/>
          <w:szCs w:val="24"/>
        </w:rPr>
        <w:t xml:space="preserve"> of $6,781,672.  Please provide further clarification for how AUS calculated projected system revenues</w:t>
      </w:r>
      <w:r w:rsidR="00733369">
        <w:rPr>
          <w:sz w:val="24"/>
          <w:szCs w:val="24"/>
        </w:rPr>
        <w:t>.</w:t>
      </w:r>
    </w:p>
    <w:p w14:paraId="6D3EC11F" w14:textId="1B178370" w:rsidR="00E97D0D" w:rsidRPr="00E97D0D" w:rsidRDefault="00E97D0D" w:rsidP="00E97D0D">
      <w:pPr>
        <w:pStyle w:val="ListParagraph"/>
        <w:numPr>
          <w:ilvl w:val="0"/>
          <w:numId w:val="21"/>
        </w:numPr>
        <w:spacing w:after="200" w:line="276" w:lineRule="auto"/>
        <w:ind w:hanging="720"/>
        <w:contextualSpacing w:val="0"/>
        <w:rPr>
          <w:sz w:val="24"/>
          <w:szCs w:val="24"/>
        </w:rPr>
      </w:pPr>
      <w:r w:rsidRPr="00E97D0D">
        <w:rPr>
          <w:sz w:val="24"/>
          <w:szCs w:val="24"/>
        </w:rPr>
        <w:t xml:space="preserve">Please address the following concerns regarding the </w:t>
      </w:r>
      <w:r w:rsidRPr="00921B07">
        <w:rPr>
          <w:i/>
          <w:sz w:val="24"/>
          <w:szCs w:val="24"/>
        </w:rPr>
        <w:t>pro</w:t>
      </w:r>
      <w:r w:rsidR="00921B07">
        <w:rPr>
          <w:i/>
          <w:sz w:val="24"/>
          <w:szCs w:val="24"/>
        </w:rPr>
        <w:t xml:space="preserve"> </w:t>
      </w:r>
      <w:r w:rsidRPr="00921B07">
        <w:rPr>
          <w:i/>
          <w:sz w:val="24"/>
          <w:szCs w:val="24"/>
        </w:rPr>
        <w:t>forma</w:t>
      </w:r>
      <w:r w:rsidRPr="00E97D0D">
        <w:rPr>
          <w:sz w:val="24"/>
          <w:szCs w:val="24"/>
        </w:rPr>
        <w:t xml:space="preserve"> tariff supplement </w:t>
      </w:r>
      <w:r w:rsidR="00AD3FE3">
        <w:rPr>
          <w:sz w:val="24"/>
          <w:szCs w:val="24"/>
        </w:rPr>
        <w:t xml:space="preserve">provided </w:t>
      </w:r>
      <w:r w:rsidRPr="00E97D0D">
        <w:rPr>
          <w:sz w:val="24"/>
          <w:szCs w:val="24"/>
        </w:rPr>
        <w:t>in the Application’s Appendix A-13 REV</w:t>
      </w:r>
      <w:r w:rsidR="00553925">
        <w:rPr>
          <w:sz w:val="24"/>
          <w:szCs w:val="24"/>
        </w:rPr>
        <w:t>:</w:t>
      </w:r>
    </w:p>
    <w:p w14:paraId="1B83BEDF" w14:textId="4993E3A7" w:rsidR="00E97D0D" w:rsidRPr="00E97D0D" w:rsidRDefault="00E97D0D" w:rsidP="00E97D0D">
      <w:pPr>
        <w:pStyle w:val="ListParagraph"/>
        <w:numPr>
          <w:ilvl w:val="1"/>
          <w:numId w:val="21"/>
        </w:numPr>
        <w:spacing w:after="200" w:line="276" w:lineRule="auto"/>
        <w:ind w:hanging="720"/>
        <w:rPr>
          <w:sz w:val="24"/>
          <w:szCs w:val="24"/>
        </w:rPr>
      </w:pPr>
      <w:r w:rsidRPr="00E97D0D">
        <w:rPr>
          <w:sz w:val="24"/>
          <w:szCs w:val="24"/>
        </w:rPr>
        <w:t>Please explain how PAWC-WD will determine customer classifications and usage charges for Alsace Township</w:t>
      </w:r>
      <w:r w:rsidR="004B4E28">
        <w:rPr>
          <w:sz w:val="24"/>
          <w:szCs w:val="24"/>
        </w:rPr>
        <w:t xml:space="preserve"> (Alsace)</w:t>
      </w:r>
      <w:r w:rsidR="00DD10D0">
        <w:rPr>
          <w:sz w:val="24"/>
          <w:szCs w:val="24"/>
        </w:rPr>
        <w:t>;</w:t>
      </w:r>
    </w:p>
    <w:p w14:paraId="283E2730" w14:textId="68F09B39" w:rsidR="00682596" w:rsidRPr="00682596" w:rsidRDefault="00F77E1F" w:rsidP="00682596">
      <w:pPr>
        <w:pStyle w:val="ListParagraph"/>
        <w:numPr>
          <w:ilvl w:val="1"/>
          <w:numId w:val="21"/>
        </w:numPr>
        <w:spacing w:after="200" w:line="276" w:lineRule="auto"/>
        <w:ind w:hanging="720"/>
        <w:rPr>
          <w:sz w:val="24"/>
          <w:szCs w:val="24"/>
        </w:rPr>
      </w:pPr>
      <w:r>
        <w:rPr>
          <w:sz w:val="24"/>
          <w:szCs w:val="24"/>
        </w:rPr>
        <w:t xml:space="preserve">Please </w:t>
      </w:r>
      <w:r w:rsidR="00682596">
        <w:rPr>
          <w:sz w:val="24"/>
          <w:szCs w:val="24"/>
        </w:rPr>
        <w:t>state whether</w:t>
      </w:r>
      <w:r>
        <w:rPr>
          <w:sz w:val="24"/>
          <w:szCs w:val="24"/>
        </w:rPr>
        <w:t xml:space="preserve"> the </w:t>
      </w:r>
      <w:r w:rsidR="00682596">
        <w:rPr>
          <w:sz w:val="24"/>
          <w:szCs w:val="24"/>
        </w:rPr>
        <w:t xml:space="preserve">Unmetered Charges shown on </w:t>
      </w:r>
      <w:r w:rsidR="00E97D0D" w:rsidRPr="00E97D0D">
        <w:rPr>
          <w:sz w:val="24"/>
          <w:szCs w:val="24"/>
        </w:rPr>
        <w:t xml:space="preserve">Original Page 11.x </w:t>
      </w:r>
      <w:r w:rsidR="00682596">
        <w:rPr>
          <w:sz w:val="24"/>
          <w:szCs w:val="24"/>
        </w:rPr>
        <w:t>will be appl</w:t>
      </w:r>
      <w:r w:rsidR="00E97D0D" w:rsidRPr="00E97D0D">
        <w:rPr>
          <w:sz w:val="24"/>
          <w:szCs w:val="24"/>
        </w:rPr>
        <w:t xml:space="preserve">icable </w:t>
      </w:r>
      <w:r w:rsidR="00682596">
        <w:rPr>
          <w:sz w:val="24"/>
          <w:szCs w:val="24"/>
        </w:rPr>
        <w:t xml:space="preserve">to the </w:t>
      </w:r>
      <w:r w:rsidR="00E97D0D" w:rsidRPr="00E97D0D">
        <w:rPr>
          <w:sz w:val="24"/>
          <w:szCs w:val="24"/>
        </w:rPr>
        <w:t>unmetered interconnections located in Saint Lawrence Borough</w:t>
      </w:r>
      <w:r w:rsidR="00EB60C0">
        <w:rPr>
          <w:sz w:val="24"/>
          <w:szCs w:val="24"/>
        </w:rPr>
        <w:t xml:space="preserve">, </w:t>
      </w:r>
      <w:r w:rsidR="00682596">
        <w:rPr>
          <w:sz w:val="24"/>
          <w:szCs w:val="24"/>
        </w:rPr>
        <w:t xml:space="preserve">as </w:t>
      </w:r>
      <w:r w:rsidR="00E97D0D" w:rsidRPr="00E97D0D">
        <w:rPr>
          <w:sz w:val="24"/>
          <w:szCs w:val="24"/>
        </w:rPr>
        <w:t xml:space="preserve">identified in the Application’s Appendix B-3 REV’s Exhibit A.  </w:t>
      </w:r>
      <w:r w:rsidR="00553925">
        <w:rPr>
          <w:sz w:val="24"/>
          <w:szCs w:val="24"/>
        </w:rPr>
        <w:t>If not, please identify the applicable rates for these interconnections</w:t>
      </w:r>
      <w:r w:rsidR="00DD10D0">
        <w:rPr>
          <w:sz w:val="24"/>
          <w:szCs w:val="24"/>
        </w:rPr>
        <w:t>;</w:t>
      </w:r>
    </w:p>
    <w:p w14:paraId="73721C6C" w14:textId="4DBE3503" w:rsidR="00E97D0D" w:rsidRDefault="00E97D0D" w:rsidP="00E97D0D">
      <w:pPr>
        <w:pStyle w:val="ListParagraph"/>
        <w:numPr>
          <w:ilvl w:val="1"/>
          <w:numId w:val="21"/>
        </w:numPr>
        <w:spacing w:after="200" w:line="276" w:lineRule="auto"/>
        <w:ind w:hanging="720"/>
        <w:rPr>
          <w:sz w:val="24"/>
          <w:szCs w:val="24"/>
        </w:rPr>
      </w:pPr>
      <w:r w:rsidRPr="00E97D0D">
        <w:rPr>
          <w:sz w:val="24"/>
          <w:szCs w:val="24"/>
        </w:rPr>
        <w:t xml:space="preserve">Please explain how the $0.022 “minimal” charge </w:t>
      </w:r>
      <w:r w:rsidR="0019380B">
        <w:rPr>
          <w:sz w:val="24"/>
          <w:szCs w:val="24"/>
        </w:rPr>
        <w:t xml:space="preserve">for </w:t>
      </w:r>
      <w:r w:rsidR="007A1F8C">
        <w:rPr>
          <w:sz w:val="24"/>
          <w:szCs w:val="24"/>
        </w:rPr>
        <w:t xml:space="preserve">Industrial Wastewater, </w:t>
      </w:r>
      <w:r w:rsidRPr="00E97D0D">
        <w:rPr>
          <w:sz w:val="24"/>
          <w:szCs w:val="24"/>
        </w:rPr>
        <w:t xml:space="preserve">indicated on </w:t>
      </w:r>
      <w:bookmarkStart w:id="3" w:name="_Hlk532537860"/>
      <w:r w:rsidRPr="00E97D0D">
        <w:rPr>
          <w:sz w:val="24"/>
          <w:szCs w:val="24"/>
        </w:rPr>
        <w:t>Revised Page 15</w:t>
      </w:r>
      <w:r w:rsidR="0081646C">
        <w:rPr>
          <w:sz w:val="24"/>
          <w:szCs w:val="24"/>
        </w:rPr>
        <w:t>,</w:t>
      </w:r>
      <w:r w:rsidRPr="00E97D0D">
        <w:rPr>
          <w:sz w:val="24"/>
          <w:szCs w:val="24"/>
        </w:rPr>
        <w:t xml:space="preserve"> will be calculated</w:t>
      </w:r>
      <w:bookmarkEnd w:id="3"/>
      <w:r w:rsidRPr="00E97D0D">
        <w:rPr>
          <w:sz w:val="24"/>
          <w:szCs w:val="24"/>
        </w:rPr>
        <w:t>.</w:t>
      </w:r>
      <w:r w:rsidR="00485AD1">
        <w:rPr>
          <w:sz w:val="24"/>
          <w:szCs w:val="24"/>
        </w:rPr>
        <w:t xml:space="preserve">  If this rate is calculated through a formula, please indicate the applicable formula</w:t>
      </w:r>
      <w:r w:rsidR="00DD10D0">
        <w:rPr>
          <w:sz w:val="24"/>
          <w:szCs w:val="24"/>
        </w:rPr>
        <w:t>;</w:t>
      </w:r>
    </w:p>
    <w:p w14:paraId="7BB96014" w14:textId="7B2696DB" w:rsidR="007A1F8C" w:rsidRPr="003E7739" w:rsidRDefault="007A1F8C" w:rsidP="00E97D0D">
      <w:pPr>
        <w:pStyle w:val="ListParagraph"/>
        <w:numPr>
          <w:ilvl w:val="1"/>
          <w:numId w:val="21"/>
        </w:numPr>
        <w:spacing w:after="200" w:line="276" w:lineRule="auto"/>
        <w:ind w:hanging="720"/>
        <w:rPr>
          <w:sz w:val="24"/>
          <w:szCs w:val="24"/>
        </w:rPr>
      </w:pPr>
      <w:r w:rsidRPr="003E7739">
        <w:rPr>
          <w:sz w:val="24"/>
          <w:szCs w:val="24"/>
        </w:rPr>
        <w:t>Please explain how the waste disposal fee will be calculated</w:t>
      </w:r>
      <w:r w:rsidR="00835EE0" w:rsidRPr="003E7739">
        <w:rPr>
          <w:sz w:val="24"/>
          <w:szCs w:val="24"/>
        </w:rPr>
        <w:t xml:space="preserve"> </w:t>
      </w:r>
      <w:r w:rsidRPr="003E7739">
        <w:rPr>
          <w:sz w:val="24"/>
          <w:szCs w:val="24"/>
        </w:rPr>
        <w:t>if a hauler wishes to dispose of waste from multiple sources</w:t>
      </w:r>
      <w:r w:rsidR="00DD10D0">
        <w:rPr>
          <w:sz w:val="24"/>
          <w:szCs w:val="24"/>
        </w:rPr>
        <w:t>;</w:t>
      </w:r>
      <w:r w:rsidRPr="003E7739">
        <w:rPr>
          <w:sz w:val="24"/>
          <w:szCs w:val="24"/>
        </w:rPr>
        <w:t xml:space="preserve"> </w:t>
      </w:r>
    </w:p>
    <w:p w14:paraId="11A7E16B" w14:textId="279B44EB" w:rsidR="00E97D0D" w:rsidRPr="00E97D0D" w:rsidRDefault="00E97D0D" w:rsidP="00E97D0D">
      <w:pPr>
        <w:pStyle w:val="ListParagraph"/>
        <w:numPr>
          <w:ilvl w:val="1"/>
          <w:numId w:val="21"/>
        </w:numPr>
        <w:spacing w:after="200" w:line="276" w:lineRule="auto"/>
        <w:ind w:hanging="720"/>
        <w:rPr>
          <w:sz w:val="24"/>
          <w:szCs w:val="24"/>
        </w:rPr>
      </w:pPr>
      <w:r w:rsidRPr="00E97D0D">
        <w:rPr>
          <w:sz w:val="24"/>
          <w:szCs w:val="24"/>
        </w:rPr>
        <w:t xml:space="preserve">Please identify the percentages identified on Original Page 15.1 </w:t>
      </w:r>
      <w:r w:rsidR="00DD10D0">
        <w:rPr>
          <w:sz w:val="24"/>
          <w:szCs w:val="24"/>
        </w:rPr>
        <w:t xml:space="preserve">are </w:t>
      </w:r>
      <w:r w:rsidRPr="00E97D0D">
        <w:rPr>
          <w:sz w:val="24"/>
          <w:szCs w:val="24"/>
        </w:rPr>
        <w:t>percent solids by volume</w:t>
      </w:r>
      <w:r w:rsidR="00DD10D0">
        <w:rPr>
          <w:sz w:val="24"/>
          <w:szCs w:val="24"/>
        </w:rPr>
        <w:t xml:space="preserve"> or</w:t>
      </w:r>
      <w:r w:rsidRPr="00E97D0D">
        <w:rPr>
          <w:sz w:val="24"/>
          <w:szCs w:val="24"/>
        </w:rPr>
        <w:t xml:space="preserve"> percent solids by weight </w:t>
      </w:r>
      <w:r w:rsidRPr="003B473D">
        <w:rPr>
          <w:sz w:val="24"/>
          <w:szCs w:val="24"/>
        </w:rPr>
        <w:t xml:space="preserve">and identify how percentages </w:t>
      </w:r>
      <w:r w:rsidR="003B473D">
        <w:rPr>
          <w:sz w:val="24"/>
          <w:szCs w:val="24"/>
        </w:rPr>
        <w:t xml:space="preserve">would </w:t>
      </w:r>
      <w:r w:rsidRPr="003B473D">
        <w:rPr>
          <w:sz w:val="24"/>
          <w:szCs w:val="24"/>
        </w:rPr>
        <w:t>be rounded</w:t>
      </w:r>
      <w:r w:rsidR="00FC1214">
        <w:rPr>
          <w:sz w:val="24"/>
          <w:szCs w:val="24"/>
        </w:rPr>
        <w:t>;</w:t>
      </w:r>
    </w:p>
    <w:p w14:paraId="707F8CFA" w14:textId="55F3C320" w:rsidR="00E97D0D" w:rsidRPr="00E97D0D" w:rsidRDefault="00E97D0D" w:rsidP="00E97D0D">
      <w:pPr>
        <w:pStyle w:val="ListParagraph"/>
        <w:numPr>
          <w:ilvl w:val="1"/>
          <w:numId w:val="21"/>
        </w:numPr>
        <w:spacing w:after="200" w:line="276" w:lineRule="auto"/>
        <w:ind w:hanging="720"/>
        <w:rPr>
          <w:sz w:val="24"/>
          <w:szCs w:val="24"/>
        </w:rPr>
      </w:pPr>
      <w:r w:rsidRPr="00E97D0D">
        <w:rPr>
          <w:sz w:val="24"/>
          <w:szCs w:val="24"/>
        </w:rPr>
        <w:lastRenderedPageBreak/>
        <w:t xml:space="preserve">Please </w:t>
      </w:r>
      <w:r w:rsidR="00FC1214">
        <w:rPr>
          <w:sz w:val="24"/>
          <w:szCs w:val="24"/>
        </w:rPr>
        <w:t>identify</w:t>
      </w:r>
      <w:r w:rsidRPr="00E97D0D">
        <w:rPr>
          <w:sz w:val="24"/>
          <w:szCs w:val="24"/>
        </w:rPr>
        <w:t xml:space="preserve"> the sludge discharge fee </w:t>
      </w:r>
      <w:r w:rsidR="00835EE0" w:rsidRPr="00E97D0D">
        <w:rPr>
          <w:sz w:val="24"/>
          <w:szCs w:val="24"/>
        </w:rPr>
        <w:t xml:space="preserve">applicable </w:t>
      </w:r>
      <w:r w:rsidRPr="00E97D0D">
        <w:rPr>
          <w:sz w:val="24"/>
          <w:szCs w:val="24"/>
        </w:rPr>
        <w:t>for solutions above 10.0% but less than or equal to 12%</w:t>
      </w:r>
      <w:r w:rsidR="00FC1214">
        <w:rPr>
          <w:sz w:val="24"/>
          <w:szCs w:val="24"/>
        </w:rPr>
        <w:t>; and</w:t>
      </w:r>
    </w:p>
    <w:p w14:paraId="68503B1E" w14:textId="77777777" w:rsidR="00E97D0D" w:rsidRPr="00E97D0D" w:rsidRDefault="00E97D0D" w:rsidP="00E97D0D">
      <w:pPr>
        <w:pStyle w:val="ListParagraph"/>
        <w:numPr>
          <w:ilvl w:val="1"/>
          <w:numId w:val="21"/>
        </w:numPr>
        <w:spacing w:after="200" w:line="276" w:lineRule="auto"/>
        <w:ind w:hanging="720"/>
        <w:contextualSpacing w:val="0"/>
        <w:rPr>
          <w:sz w:val="24"/>
          <w:szCs w:val="24"/>
        </w:rPr>
      </w:pPr>
      <w:r w:rsidRPr="00E97D0D">
        <w:rPr>
          <w:sz w:val="24"/>
          <w:szCs w:val="24"/>
        </w:rPr>
        <w:t>Please explain how the sludge discharge fee for concentrations above 12% is calculated.</w:t>
      </w:r>
      <w:r w:rsidR="00485AD1">
        <w:rPr>
          <w:sz w:val="24"/>
          <w:szCs w:val="24"/>
        </w:rPr>
        <w:t xml:space="preserve">  If this rate is calculated through a formula, please indicate the applicable formula.</w:t>
      </w:r>
    </w:p>
    <w:p w14:paraId="68F8E81B" w14:textId="1BA21D4E" w:rsidR="00204BA7" w:rsidRPr="00C81BA3" w:rsidRDefault="00204BA7" w:rsidP="00204BA7">
      <w:pPr>
        <w:pStyle w:val="ListParagraph"/>
        <w:numPr>
          <w:ilvl w:val="0"/>
          <w:numId w:val="21"/>
        </w:numPr>
        <w:spacing w:after="240"/>
        <w:ind w:hanging="720"/>
        <w:contextualSpacing w:val="0"/>
        <w:rPr>
          <w:sz w:val="24"/>
        </w:rPr>
      </w:pPr>
      <w:r>
        <w:rPr>
          <w:sz w:val="24"/>
        </w:rPr>
        <w:t xml:space="preserve">The Application’s Appendix A-14 includes </w:t>
      </w:r>
      <w:r w:rsidRPr="00C81BA3">
        <w:rPr>
          <w:sz w:val="24"/>
        </w:rPr>
        <w:t>PAWC Exhibit DRK-1</w:t>
      </w:r>
      <w:r w:rsidR="00A4237A">
        <w:rPr>
          <w:sz w:val="24"/>
        </w:rPr>
        <w:t>, which contains a line item for “Vehicles and Capital Replacements”</w:t>
      </w:r>
      <w:r>
        <w:rPr>
          <w:sz w:val="24"/>
        </w:rPr>
        <w:t xml:space="preserve">.  </w:t>
      </w:r>
      <w:r w:rsidR="00A4237A">
        <w:rPr>
          <w:sz w:val="24"/>
        </w:rPr>
        <w:t>For this line item, p</w:t>
      </w:r>
      <w:r w:rsidR="00AE72D2">
        <w:rPr>
          <w:sz w:val="24"/>
        </w:rPr>
        <w:t>lease p</w:t>
      </w:r>
      <w:r w:rsidRPr="00C81BA3">
        <w:rPr>
          <w:sz w:val="24"/>
        </w:rPr>
        <w:t xml:space="preserve">rovide a detailed breakdown of the </w:t>
      </w:r>
      <w:r w:rsidR="00A4237A">
        <w:rPr>
          <w:sz w:val="24"/>
        </w:rPr>
        <w:t xml:space="preserve">indicated </w:t>
      </w:r>
      <w:r w:rsidR="00AE72D2">
        <w:rPr>
          <w:sz w:val="24"/>
        </w:rPr>
        <w:t>values</w:t>
      </w:r>
      <w:r w:rsidR="00A4237A">
        <w:rPr>
          <w:sz w:val="24"/>
        </w:rPr>
        <w:t xml:space="preserve"> and</w:t>
      </w:r>
      <w:r w:rsidR="00722463" w:rsidRPr="00722463">
        <w:rPr>
          <w:sz w:val="24"/>
        </w:rPr>
        <w:t xml:space="preserve"> </w:t>
      </w:r>
      <w:r w:rsidR="00722463">
        <w:rPr>
          <w:sz w:val="24"/>
        </w:rPr>
        <w:t>identify</w:t>
      </w:r>
      <w:r w:rsidR="00945BFD">
        <w:rPr>
          <w:sz w:val="24"/>
        </w:rPr>
        <w:t xml:space="preserve"> the</w:t>
      </w:r>
      <w:r w:rsidR="00722463">
        <w:rPr>
          <w:sz w:val="24"/>
        </w:rPr>
        <w:t xml:space="preserve"> </w:t>
      </w:r>
      <w:r w:rsidR="008C4291">
        <w:rPr>
          <w:sz w:val="24"/>
        </w:rPr>
        <w:t xml:space="preserve">estimated costs of </w:t>
      </w:r>
      <w:r w:rsidR="00945BFD">
        <w:rPr>
          <w:sz w:val="24"/>
        </w:rPr>
        <w:t xml:space="preserve">specific </w:t>
      </w:r>
      <w:r w:rsidR="00722463">
        <w:rPr>
          <w:sz w:val="24"/>
        </w:rPr>
        <w:t>projects or equipment to be completed or purchased</w:t>
      </w:r>
      <w:r w:rsidRPr="00C81BA3">
        <w:rPr>
          <w:sz w:val="24"/>
        </w:rPr>
        <w:t>.</w:t>
      </w:r>
    </w:p>
    <w:p w14:paraId="2FED3777" w14:textId="70A59716" w:rsidR="005A1C8F" w:rsidRPr="005A1C8F" w:rsidRDefault="00A4237A" w:rsidP="00C81BA3">
      <w:pPr>
        <w:pStyle w:val="ListParagraph"/>
        <w:numPr>
          <w:ilvl w:val="0"/>
          <w:numId w:val="21"/>
        </w:numPr>
        <w:spacing w:after="240"/>
        <w:ind w:hanging="720"/>
        <w:contextualSpacing w:val="0"/>
        <w:rPr>
          <w:sz w:val="24"/>
        </w:rPr>
      </w:pPr>
      <w:r>
        <w:rPr>
          <w:sz w:val="24"/>
        </w:rPr>
        <w:t xml:space="preserve">The Application’s Appendix A-14 includes </w:t>
      </w:r>
      <w:r w:rsidR="009D353F">
        <w:rPr>
          <w:sz w:val="24"/>
        </w:rPr>
        <w:t>PAWC Exhibit DRK-1</w:t>
      </w:r>
      <w:r>
        <w:rPr>
          <w:sz w:val="24"/>
        </w:rPr>
        <w:t>, which</w:t>
      </w:r>
      <w:r w:rsidR="009D353F">
        <w:rPr>
          <w:sz w:val="24"/>
        </w:rPr>
        <w:t xml:space="preserve"> contains a line item for </w:t>
      </w:r>
      <w:r>
        <w:rPr>
          <w:sz w:val="24"/>
        </w:rPr>
        <w:t>“</w:t>
      </w:r>
      <w:r w:rsidR="009D353F">
        <w:rPr>
          <w:sz w:val="24"/>
        </w:rPr>
        <w:t>P</w:t>
      </w:r>
      <w:r w:rsidR="009D353F" w:rsidRPr="005A1C8F">
        <w:rPr>
          <w:sz w:val="24"/>
        </w:rPr>
        <w:t>lant mechanical, electrical and process improvements</w:t>
      </w:r>
      <w:r>
        <w:rPr>
          <w:sz w:val="24"/>
        </w:rPr>
        <w:t>”</w:t>
      </w:r>
      <w:r w:rsidR="009D353F">
        <w:rPr>
          <w:sz w:val="24"/>
        </w:rPr>
        <w:t xml:space="preserve">.  </w:t>
      </w:r>
      <w:r>
        <w:rPr>
          <w:sz w:val="24"/>
        </w:rPr>
        <w:t>For this line item, p</w:t>
      </w:r>
      <w:r w:rsidR="009D353F">
        <w:rPr>
          <w:sz w:val="24"/>
        </w:rPr>
        <w:t>lease p</w:t>
      </w:r>
      <w:r w:rsidR="005A1C8F" w:rsidRPr="005A1C8F">
        <w:rPr>
          <w:sz w:val="24"/>
        </w:rPr>
        <w:t xml:space="preserve">rovide a detailed breakdown of the </w:t>
      </w:r>
      <w:r>
        <w:rPr>
          <w:sz w:val="24"/>
        </w:rPr>
        <w:t xml:space="preserve">indicated </w:t>
      </w:r>
      <w:r w:rsidR="00204BA7">
        <w:rPr>
          <w:sz w:val="24"/>
        </w:rPr>
        <w:t>value</w:t>
      </w:r>
      <w:r w:rsidR="009D353F">
        <w:rPr>
          <w:sz w:val="24"/>
        </w:rPr>
        <w:t>s</w:t>
      </w:r>
      <w:r>
        <w:rPr>
          <w:sz w:val="24"/>
        </w:rPr>
        <w:t xml:space="preserve"> and</w:t>
      </w:r>
      <w:r w:rsidR="00722463">
        <w:rPr>
          <w:sz w:val="24"/>
        </w:rPr>
        <w:t xml:space="preserve"> identify </w:t>
      </w:r>
      <w:r w:rsidR="00945BFD">
        <w:rPr>
          <w:sz w:val="24"/>
        </w:rPr>
        <w:t xml:space="preserve">the estimated costs of </w:t>
      </w:r>
      <w:r w:rsidR="00722463">
        <w:rPr>
          <w:sz w:val="24"/>
        </w:rPr>
        <w:t>specific projects or equipment to be completed or purchased</w:t>
      </w:r>
      <w:r w:rsidR="005A1C8F" w:rsidRPr="005A1C8F">
        <w:rPr>
          <w:sz w:val="24"/>
        </w:rPr>
        <w:t>.</w:t>
      </w:r>
    </w:p>
    <w:p w14:paraId="3A759A09" w14:textId="3308B8C8" w:rsidR="00E52AB6" w:rsidRDefault="00053651" w:rsidP="00B47F08">
      <w:pPr>
        <w:pStyle w:val="ListParagraph"/>
        <w:numPr>
          <w:ilvl w:val="0"/>
          <w:numId w:val="21"/>
        </w:numPr>
        <w:spacing w:after="240"/>
        <w:ind w:hanging="720"/>
        <w:contextualSpacing w:val="0"/>
        <w:rPr>
          <w:sz w:val="24"/>
        </w:rPr>
      </w:pPr>
      <w:r>
        <w:rPr>
          <w:sz w:val="24"/>
        </w:rPr>
        <w:t xml:space="preserve">PAWC-WD’s response </w:t>
      </w:r>
      <w:r w:rsidR="00FD6CF9">
        <w:rPr>
          <w:sz w:val="24"/>
        </w:rPr>
        <w:t>to Checklist Item No. 15 of the Commission’s deficiency letter</w:t>
      </w:r>
      <w:r>
        <w:rPr>
          <w:sz w:val="24"/>
        </w:rPr>
        <w:t xml:space="preserve"> contains an answer from Exeter’s UVE</w:t>
      </w:r>
      <w:r w:rsidR="00B038E1">
        <w:rPr>
          <w:sz w:val="24"/>
        </w:rPr>
        <w:t xml:space="preserve"> </w:t>
      </w:r>
      <w:r w:rsidR="001736DA">
        <w:rPr>
          <w:sz w:val="24"/>
        </w:rPr>
        <w:t>regarding</w:t>
      </w:r>
      <w:r w:rsidR="00B038E1">
        <w:rPr>
          <w:sz w:val="24"/>
        </w:rPr>
        <w:t xml:space="preserve"> </w:t>
      </w:r>
      <w:r w:rsidR="004C5790">
        <w:rPr>
          <w:sz w:val="24"/>
        </w:rPr>
        <w:t>the existence of plant held for future use within Exeter’s wastewater system.  P</w:t>
      </w:r>
      <w:r w:rsidR="00B038E1">
        <w:rPr>
          <w:sz w:val="24"/>
        </w:rPr>
        <w:t>lease explain why Exeter’s UVE</w:t>
      </w:r>
      <w:r w:rsidR="004C5790">
        <w:rPr>
          <w:sz w:val="24"/>
        </w:rPr>
        <w:t xml:space="preserve"> p</w:t>
      </w:r>
      <w:r w:rsidR="00B038E1">
        <w:rPr>
          <w:sz w:val="24"/>
        </w:rPr>
        <w:t>rovid</w:t>
      </w:r>
      <w:r w:rsidR="004C5790">
        <w:rPr>
          <w:sz w:val="24"/>
        </w:rPr>
        <w:t>ed</w:t>
      </w:r>
      <w:r w:rsidR="00B038E1">
        <w:rPr>
          <w:sz w:val="24"/>
        </w:rPr>
        <w:t xml:space="preserve"> </w:t>
      </w:r>
      <w:r>
        <w:rPr>
          <w:sz w:val="24"/>
        </w:rPr>
        <w:t xml:space="preserve">the </w:t>
      </w:r>
      <w:r w:rsidR="00B038E1">
        <w:rPr>
          <w:sz w:val="24"/>
        </w:rPr>
        <w:t xml:space="preserve">response to a question </w:t>
      </w:r>
      <w:r w:rsidR="004C5790">
        <w:rPr>
          <w:sz w:val="24"/>
        </w:rPr>
        <w:t xml:space="preserve">regarding </w:t>
      </w:r>
      <w:r w:rsidR="00B038E1">
        <w:rPr>
          <w:sz w:val="24"/>
        </w:rPr>
        <w:t xml:space="preserve">the </w:t>
      </w:r>
      <w:r w:rsidR="004C5790">
        <w:rPr>
          <w:sz w:val="24"/>
        </w:rPr>
        <w:t>E</w:t>
      </w:r>
      <w:r w:rsidR="00B038E1">
        <w:rPr>
          <w:sz w:val="24"/>
        </w:rPr>
        <w:t xml:space="preserve">ngineering </w:t>
      </w:r>
      <w:r w:rsidR="004C5790">
        <w:rPr>
          <w:sz w:val="24"/>
        </w:rPr>
        <w:t>A</w:t>
      </w:r>
      <w:r w:rsidR="00B038E1">
        <w:rPr>
          <w:sz w:val="24"/>
        </w:rPr>
        <w:t xml:space="preserve">ssessment in lieu of the licensed engineer that </w:t>
      </w:r>
      <w:r w:rsidR="004C5790">
        <w:rPr>
          <w:sz w:val="24"/>
        </w:rPr>
        <w:t>completed the assessment.</w:t>
      </w:r>
    </w:p>
    <w:p w14:paraId="4CA321E3" w14:textId="5563D1BD" w:rsidR="00B47F08" w:rsidRDefault="00B47F08" w:rsidP="00B47F08">
      <w:pPr>
        <w:pStyle w:val="ListParagraph"/>
        <w:numPr>
          <w:ilvl w:val="0"/>
          <w:numId w:val="21"/>
        </w:numPr>
        <w:spacing w:after="240"/>
        <w:ind w:hanging="720"/>
        <w:contextualSpacing w:val="0"/>
        <w:rPr>
          <w:sz w:val="24"/>
        </w:rPr>
      </w:pPr>
      <w:r w:rsidRPr="00B47F08">
        <w:rPr>
          <w:sz w:val="24"/>
        </w:rPr>
        <w:t>66 Pa. C.S. § 1329(a)(4) requires an assessment of the tangible assets of the selling utility</w:t>
      </w:r>
      <w:r w:rsidR="00FC1214">
        <w:rPr>
          <w:sz w:val="24"/>
        </w:rPr>
        <w:t>.  H</w:t>
      </w:r>
      <w:r w:rsidR="00485AD1">
        <w:rPr>
          <w:sz w:val="24"/>
        </w:rPr>
        <w:t>owever,</w:t>
      </w:r>
      <w:r w:rsidRPr="00B47F08">
        <w:rPr>
          <w:sz w:val="24"/>
        </w:rPr>
        <w:t xml:space="preserve"> </w:t>
      </w:r>
      <w:r w:rsidR="00C8245D">
        <w:rPr>
          <w:sz w:val="24"/>
        </w:rPr>
        <w:t>t</w:t>
      </w:r>
      <w:r w:rsidRPr="00B47F08">
        <w:rPr>
          <w:sz w:val="24"/>
        </w:rPr>
        <w:t>he Application’s Appendix A-15-a includes various intangible assets such as rights-of-way.  Please explain why intangible assets are included in the engineer’s assessment.</w:t>
      </w:r>
    </w:p>
    <w:p w14:paraId="0F42EED0" w14:textId="25668136" w:rsidR="00F04985" w:rsidRPr="00FC1214" w:rsidRDefault="003A1232" w:rsidP="002C250C">
      <w:pPr>
        <w:pStyle w:val="ListParagraph"/>
        <w:numPr>
          <w:ilvl w:val="0"/>
          <w:numId w:val="21"/>
        </w:numPr>
        <w:spacing w:after="240"/>
        <w:ind w:hanging="720"/>
        <w:contextualSpacing w:val="0"/>
        <w:rPr>
          <w:sz w:val="24"/>
        </w:rPr>
      </w:pPr>
      <w:r w:rsidRPr="00FC1214">
        <w:rPr>
          <w:sz w:val="24"/>
        </w:rPr>
        <w:t>The Application’s Appendix A-15-a indicates on page 3 that Exeter’s biosolids drying facility provides dewatered sludge to local farmers.  Please indicate whether PAWC-WD anticipates continuing this practice.</w:t>
      </w:r>
    </w:p>
    <w:p w14:paraId="2A629290" w14:textId="0AAC45E7" w:rsidR="00053651" w:rsidRDefault="001634E6" w:rsidP="004E7F6D">
      <w:pPr>
        <w:pStyle w:val="ListParagraph"/>
        <w:numPr>
          <w:ilvl w:val="0"/>
          <w:numId w:val="21"/>
        </w:numPr>
        <w:spacing w:after="240"/>
        <w:ind w:hanging="720"/>
        <w:contextualSpacing w:val="0"/>
        <w:rPr>
          <w:sz w:val="24"/>
        </w:rPr>
      </w:pPr>
      <w:r>
        <w:rPr>
          <w:sz w:val="24"/>
        </w:rPr>
        <w:t xml:space="preserve">PAWC-WD’s response to </w:t>
      </w:r>
      <w:r w:rsidR="00053651">
        <w:rPr>
          <w:sz w:val="24"/>
        </w:rPr>
        <w:t xml:space="preserve">Checklist Item </w:t>
      </w:r>
      <w:r w:rsidR="00CF3349">
        <w:rPr>
          <w:sz w:val="24"/>
        </w:rPr>
        <w:t xml:space="preserve">No. </w:t>
      </w:r>
      <w:r w:rsidR="00053651">
        <w:rPr>
          <w:sz w:val="24"/>
        </w:rPr>
        <w:t>15</w:t>
      </w:r>
      <w:r w:rsidR="00CF3349">
        <w:rPr>
          <w:sz w:val="24"/>
        </w:rPr>
        <w:t xml:space="preserve"> of </w:t>
      </w:r>
      <w:r>
        <w:rPr>
          <w:sz w:val="24"/>
        </w:rPr>
        <w:t xml:space="preserve">the Commission’s deficiency letter identifies PAWC-WD’s tentative journal entries for booking the </w:t>
      </w:r>
      <w:r w:rsidR="00CF3349">
        <w:rPr>
          <w:sz w:val="24"/>
        </w:rPr>
        <w:t>transaction</w:t>
      </w:r>
      <w:r>
        <w:rPr>
          <w:sz w:val="24"/>
        </w:rPr>
        <w:t xml:space="preserve">.  Please </w:t>
      </w:r>
      <w:r w:rsidRPr="001634E6">
        <w:rPr>
          <w:sz w:val="24"/>
        </w:rPr>
        <w:t xml:space="preserve">explain </w:t>
      </w:r>
      <w:r w:rsidR="00053651">
        <w:rPr>
          <w:sz w:val="24"/>
        </w:rPr>
        <w:t>the following:</w:t>
      </w:r>
    </w:p>
    <w:p w14:paraId="229D5C6E" w14:textId="053D77D1" w:rsidR="00053651" w:rsidRDefault="00053651" w:rsidP="00053651">
      <w:pPr>
        <w:pStyle w:val="ListParagraph"/>
        <w:numPr>
          <w:ilvl w:val="1"/>
          <w:numId w:val="21"/>
        </w:numPr>
        <w:spacing w:after="240"/>
        <w:contextualSpacing w:val="0"/>
        <w:rPr>
          <w:sz w:val="24"/>
        </w:rPr>
      </w:pPr>
      <w:r>
        <w:rPr>
          <w:sz w:val="24"/>
        </w:rPr>
        <w:t>H</w:t>
      </w:r>
      <w:r w:rsidR="001634E6" w:rsidRPr="001634E6">
        <w:rPr>
          <w:sz w:val="24"/>
        </w:rPr>
        <w:t>ow PAWC-WD determined an accumulated depreciation of $106,272,000 when</w:t>
      </w:r>
      <w:r w:rsidR="007C7280">
        <w:rPr>
          <w:sz w:val="24"/>
        </w:rPr>
        <w:t xml:space="preserve"> the Application’s</w:t>
      </w:r>
      <w:r w:rsidR="001634E6" w:rsidRPr="001634E6">
        <w:rPr>
          <w:sz w:val="24"/>
        </w:rPr>
        <w:t xml:space="preserve"> Appendix A-15-a indicates the system’s original cost as of April 30, 2018</w:t>
      </w:r>
      <w:r w:rsidR="007C7280">
        <w:rPr>
          <w:sz w:val="24"/>
        </w:rPr>
        <w:t>,</w:t>
      </w:r>
      <w:r w:rsidR="001634E6" w:rsidRPr="001634E6">
        <w:rPr>
          <w:sz w:val="24"/>
        </w:rPr>
        <w:t xml:space="preserve"> is approximately $68,404,345 (i.e., accumulated depreciation is greater than the system’s original cost)</w:t>
      </w:r>
      <w:r w:rsidR="00FC1214">
        <w:rPr>
          <w:sz w:val="24"/>
        </w:rPr>
        <w:t>; and</w:t>
      </w:r>
    </w:p>
    <w:p w14:paraId="09EFB1B2" w14:textId="77777777" w:rsidR="00EA25E8" w:rsidRPr="00495C23" w:rsidRDefault="00053651" w:rsidP="00495C23">
      <w:pPr>
        <w:pStyle w:val="ListParagraph"/>
        <w:numPr>
          <w:ilvl w:val="1"/>
          <w:numId w:val="21"/>
        </w:numPr>
        <w:spacing w:after="240"/>
        <w:contextualSpacing w:val="0"/>
        <w:rPr>
          <w:sz w:val="24"/>
        </w:rPr>
      </w:pPr>
      <w:r>
        <w:rPr>
          <w:sz w:val="24"/>
        </w:rPr>
        <w:t>W</w:t>
      </w:r>
      <w:r w:rsidR="00EA25E8" w:rsidRPr="00495C23">
        <w:rPr>
          <w:sz w:val="24"/>
        </w:rPr>
        <w:t>hy the tentative entries do not include Account No. 104 – Utility Plant Purchased or Sold.</w:t>
      </w:r>
    </w:p>
    <w:p w14:paraId="4B80A2F3" w14:textId="313A44A0" w:rsidR="00BB0C88" w:rsidRDefault="003355FC" w:rsidP="003355FC">
      <w:pPr>
        <w:pStyle w:val="ListParagraph"/>
        <w:numPr>
          <w:ilvl w:val="0"/>
          <w:numId w:val="21"/>
        </w:numPr>
        <w:spacing w:after="240"/>
        <w:ind w:hanging="720"/>
        <w:contextualSpacing w:val="0"/>
        <w:rPr>
          <w:sz w:val="24"/>
        </w:rPr>
      </w:pPr>
      <w:r>
        <w:rPr>
          <w:sz w:val="24"/>
        </w:rPr>
        <w:lastRenderedPageBreak/>
        <w:t xml:space="preserve">The </w:t>
      </w:r>
      <w:r w:rsidRPr="003355FC">
        <w:rPr>
          <w:sz w:val="24"/>
        </w:rPr>
        <w:t>Application’s Appendix A-16-a through h REV-</w:t>
      </w:r>
      <w:r w:rsidR="00F85831">
        <w:rPr>
          <w:sz w:val="24"/>
        </w:rPr>
        <w:t>A</w:t>
      </w:r>
      <w:r w:rsidRPr="003355FC">
        <w:rPr>
          <w:sz w:val="24"/>
        </w:rPr>
        <w:t xml:space="preserve"> </w:t>
      </w:r>
      <w:r>
        <w:rPr>
          <w:sz w:val="24"/>
        </w:rPr>
        <w:t xml:space="preserve">depicts a separate service territory encompassing the </w:t>
      </w:r>
      <w:r w:rsidR="00450CFF">
        <w:rPr>
          <w:sz w:val="24"/>
        </w:rPr>
        <w:t xml:space="preserve">Commonwealth’s </w:t>
      </w:r>
      <w:r w:rsidR="003F6AA5" w:rsidRPr="003F6AA5">
        <w:rPr>
          <w:sz w:val="24"/>
        </w:rPr>
        <w:t>Daniel Boone Homestead.</w:t>
      </w:r>
      <w:r>
        <w:rPr>
          <w:sz w:val="24"/>
        </w:rPr>
        <w:t xml:space="preserve"> </w:t>
      </w:r>
      <w:r w:rsidR="00025D4E">
        <w:rPr>
          <w:sz w:val="24"/>
        </w:rPr>
        <w:t xml:space="preserve"> PAWC-WD’s</w:t>
      </w:r>
      <w:r>
        <w:rPr>
          <w:sz w:val="24"/>
        </w:rPr>
        <w:t xml:space="preserve"> </w:t>
      </w:r>
      <w:r w:rsidR="00053651">
        <w:rPr>
          <w:sz w:val="24"/>
        </w:rPr>
        <w:t xml:space="preserve">response </w:t>
      </w:r>
      <w:r w:rsidR="00025D4E">
        <w:rPr>
          <w:sz w:val="24"/>
        </w:rPr>
        <w:t xml:space="preserve">to </w:t>
      </w:r>
      <w:r w:rsidR="00053651">
        <w:rPr>
          <w:sz w:val="24"/>
        </w:rPr>
        <w:t>Checklist Item No. 17 of</w:t>
      </w:r>
      <w:r w:rsidR="004B4E28">
        <w:rPr>
          <w:sz w:val="24"/>
        </w:rPr>
        <w:t xml:space="preserve"> </w:t>
      </w:r>
      <w:r w:rsidR="00025D4E">
        <w:rPr>
          <w:sz w:val="24"/>
        </w:rPr>
        <w:t xml:space="preserve">the Commission’s deficiency letter indicates that </w:t>
      </w:r>
      <w:r w:rsidR="00DD49BE">
        <w:rPr>
          <w:sz w:val="24"/>
        </w:rPr>
        <w:t xml:space="preserve">the </w:t>
      </w:r>
      <w:r w:rsidR="00025D4E">
        <w:rPr>
          <w:sz w:val="24"/>
        </w:rPr>
        <w:t xml:space="preserve">Pennsylvania Historic Museum Commission </w:t>
      </w:r>
      <w:r w:rsidR="00CF02BB">
        <w:rPr>
          <w:sz w:val="24"/>
        </w:rPr>
        <w:t xml:space="preserve">(PHMC) </w:t>
      </w:r>
      <w:r w:rsidR="00025D4E">
        <w:rPr>
          <w:sz w:val="24"/>
        </w:rPr>
        <w:t>will own</w:t>
      </w:r>
      <w:r w:rsidR="00F85831">
        <w:rPr>
          <w:sz w:val="24"/>
        </w:rPr>
        <w:t>,</w:t>
      </w:r>
      <w:r w:rsidR="00025D4E">
        <w:rPr>
          <w:sz w:val="24"/>
        </w:rPr>
        <w:t xml:space="preserve"> operate and maintain the sewer facilities connecting this </w:t>
      </w:r>
      <w:r w:rsidR="00CF02BB">
        <w:rPr>
          <w:sz w:val="24"/>
        </w:rPr>
        <w:t>location</w:t>
      </w:r>
      <w:r w:rsidR="00025D4E">
        <w:rPr>
          <w:sz w:val="24"/>
        </w:rPr>
        <w:t xml:space="preserve"> to the Exeter collection system.  </w:t>
      </w:r>
      <w:r w:rsidR="00BB0C88">
        <w:rPr>
          <w:sz w:val="24"/>
        </w:rPr>
        <w:t>Please address the following:</w:t>
      </w:r>
    </w:p>
    <w:p w14:paraId="20F82157" w14:textId="1C4BF4CA" w:rsidR="00BB0C88" w:rsidRDefault="00BB0C88" w:rsidP="00BB0C88">
      <w:pPr>
        <w:pStyle w:val="ListParagraph"/>
        <w:numPr>
          <w:ilvl w:val="1"/>
          <w:numId w:val="21"/>
        </w:numPr>
        <w:spacing w:after="240"/>
        <w:contextualSpacing w:val="0"/>
        <w:rPr>
          <w:sz w:val="24"/>
        </w:rPr>
      </w:pPr>
      <w:r>
        <w:rPr>
          <w:sz w:val="24"/>
        </w:rPr>
        <w:t xml:space="preserve">Please </w:t>
      </w:r>
      <w:r w:rsidRPr="00BB0C88">
        <w:rPr>
          <w:sz w:val="24"/>
        </w:rPr>
        <w:t xml:space="preserve">explain how PAWC-WD intends to provide wastewater service </w:t>
      </w:r>
      <w:r w:rsidR="00CF02BB">
        <w:rPr>
          <w:sz w:val="24"/>
        </w:rPr>
        <w:t>to</w:t>
      </w:r>
      <w:r w:rsidRPr="00BB0C88">
        <w:rPr>
          <w:sz w:val="24"/>
        </w:rPr>
        <w:t xml:space="preserve"> this location (i.e., will PAWC-WD lease or purchase </w:t>
      </w:r>
      <w:r>
        <w:rPr>
          <w:sz w:val="24"/>
        </w:rPr>
        <w:t xml:space="preserve">the </w:t>
      </w:r>
      <w:r w:rsidRPr="00BB0C88">
        <w:rPr>
          <w:sz w:val="24"/>
        </w:rPr>
        <w:t xml:space="preserve">privately-owned collection assets or build a separate line to serve this </w:t>
      </w:r>
      <w:r w:rsidR="00CF02BB">
        <w:rPr>
          <w:sz w:val="24"/>
        </w:rPr>
        <w:t>location</w:t>
      </w:r>
      <w:r w:rsidRPr="00BB0C88">
        <w:rPr>
          <w:sz w:val="24"/>
        </w:rPr>
        <w:t>?)</w:t>
      </w:r>
      <w:r w:rsidR="00450CFF">
        <w:rPr>
          <w:sz w:val="24"/>
        </w:rPr>
        <w:t>;</w:t>
      </w:r>
    </w:p>
    <w:p w14:paraId="6A23D102" w14:textId="0E16D091" w:rsidR="003F6AA5" w:rsidRDefault="00025D4E" w:rsidP="00BB0C88">
      <w:pPr>
        <w:pStyle w:val="ListParagraph"/>
        <w:numPr>
          <w:ilvl w:val="1"/>
          <w:numId w:val="21"/>
        </w:numPr>
        <w:spacing w:after="240"/>
        <w:contextualSpacing w:val="0"/>
        <w:rPr>
          <w:sz w:val="24"/>
        </w:rPr>
      </w:pPr>
      <w:r>
        <w:rPr>
          <w:sz w:val="24"/>
        </w:rPr>
        <w:t>If PHMC is to own, operate and maintain the facilities connecting th</w:t>
      </w:r>
      <w:r w:rsidR="00DD49BE">
        <w:rPr>
          <w:sz w:val="24"/>
        </w:rPr>
        <w:t>is area</w:t>
      </w:r>
      <w:r>
        <w:rPr>
          <w:sz w:val="24"/>
        </w:rPr>
        <w:t xml:space="preserve"> </w:t>
      </w:r>
      <w:r w:rsidR="00BB0C88">
        <w:rPr>
          <w:sz w:val="24"/>
        </w:rPr>
        <w:t xml:space="preserve">to </w:t>
      </w:r>
      <w:r>
        <w:rPr>
          <w:sz w:val="24"/>
        </w:rPr>
        <w:t xml:space="preserve">Exeter’s collection system, please identify why </w:t>
      </w:r>
      <w:r w:rsidR="00DD49BE">
        <w:rPr>
          <w:sz w:val="24"/>
        </w:rPr>
        <w:t xml:space="preserve">PAWC-WD is </w:t>
      </w:r>
      <w:r w:rsidR="00BB0C88">
        <w:rPr>
          <w:sz w:val="24"/>
        </w:rPr>
        <w:t>proposing to include this location within its requested territory</w:t>
      </w:r>
      <w:r w:rsidR="00450CFF">
        <w:rPr>
          <w:sz w:val="24"/>
        </w:rPr>
        <w:t>; and</w:t>
      </w:r>
    </w:p>
    <w:p w14:paraId="7B1621B9" w14:textId="28FAA002" w:rsidR="00CF02BB" w:rsidRPr="00E504AB" w:rsidRDefault="00FD137F" w:rsidP="00495C23">
      <w:pPr>
        <w:pStyle w:val="ListParagraph"/>
        <w:numPr>
          <w:ilvl w:val="1"/>
          <w:numId w:val="21"/>
        </w:numPr>
        <w:spacing w:after="240"/>
        <w:contextualSpacing w:val="0"/>
        <w:rPr>
          <w:sz w:val="24"/>
        </w:rPr>
      </w:pPr>
      <w:r>
        <w:rPr>
          <w:sz w:val="24"/>
        </w:rPr>
        <w:t>Please state the rates applicable to PHMC after closing.</w:t>
      </w:r>
    </w:p>
    <w:p w14:paraId="1B18BAE8" w14:textId="78371E0C" w:rsidR="00C715DC" w:rsidRPr="00C715DC" w:rsidRDefault="00C715DC" w:rsidP="00C715DC">
      <w:pPr>
        <w:pStyle w:val="ListParagraph"/>
        <w:numPr>
          <w:ilvl w:val="0"/>
          <w:numId w:val="21"/>
        </w:numPr>
        <w:spacing w:after="240"/>
        <w:ind w:hanging="720"/>
        <w:contextualSpacing w:val="0"/>
        <w:rPr>
          <w:sz w:val="24"/>
        </w:rPr>
      </w:pPr>
      <w:r w:rsidRPr="00C715DC">
        <w:rPr>
          <w:sz w:val="24"/>
        </w:rPr>
        <w:t>The Application’s Appendix A-18-b indicates in § 305-16(B) that certain churches are residential customers.  Please explain the impact of th</w:t>
      </w:r>
      <w:r w:rsidR="00947390">
        <w:rPr>
          <w:sz w:val="24"/>
        </w:rPr>
        <w:t>is transaction</w:t>
      </w:r>
      <w:r w:rsidRPr="00C715DC">
        <w:rPr>
          <w:sz w:val="24"/>
        </w:rPr>
        <w:t xml:space="preserve">, if any, on the classification or rates of these customers. </w:t>
      </w:r>
    </w:p>
    <w:p w14:paraId="58C1FBA0" w14:textId="56187EB4" w:rsidR="00D169F0" w:rsidRPr="00FC1214" w:rsidRDefault="00D169F0" w:rsidP="0025252E">
      <w:pPr>
        <w:pStyle w:val="ListParagraph"/>
        <w:numPr>
          <w:ilvl w:val="0"/>
          <w:numId w:val="21"/>
        </w:numPr>
        <w:spacing w:after="240"/>
        <w:ind w:hanging="720"/>
        <w:contextualSpacing w:val="0"/>
        <w:rPr>
          <w:sz w:val="24"/>
        </w:rPr>
      </w:pPr>
      <w:r w:rsidRPr="00FC1214">
        <w:rPr>
          <w:sz w:val="24"/>
        </w:rPr>
        <w:t>The Application’s Appendix A-18-b indicates</w:t>
      </w:r>
      <w:r w:rsidR="004D1DF8" w:rsidRPr="00FC1214">
        <w:rPr>
          <w:sz w:val="24"/>
        </w:rPr>
        <w:t>,</w:t>
      </w:r>
      <w:r w:rsidRPr="00FC1214">
        <w:rPr>
          <w:sz w:val="24"/>
        </w:rPr>
        <w:t xml:space="preserve"> in § 305-17(E)(6), that Exeter permits either the unmetered filling of swimming pools or will credit wastewater bills for the water used to fill swimming pools over 5,000 gallons.  Please confirm if PAWC-WD is adopting this term of service.</w:t>
      </w:r>
    </w:p>
    <w:p w14:paraId="24DF09B6" w14:textId="77777777" w:rsidR="00D07731" w:rsidRPr="00D07731" w:rsidRDefault="00D07731" w:rsidP="00D07731">
      <w:pPr>
        <w:pStyle w:val="ListParagraph"/>
        <w:numPr>
          <w:ilvl w:val="0"/>
          <w:numId w:val="21"/>
        </w:numPr>
        <w:spacing w:after="240"/>
        <w:ind w:hanging="720"/>
        <w:contextualSpacing w:val="0"/>
        <w:rPr>
          <w:sz w:val="24"/>
        </w:rPr>
      </w:pPr>
      <w:r w:rsidRPr="00D07731">
        <w:rPr>
          <w:sz w:val="24"/>
        </w:rPr>
        <w:t>The Application’s Appendix A-18-b indicates</w:t>
      </w:r>
      <w:r w:rsidR="007510EC">
        <w:rPr>
          <w:sz w:val="24"/>
        </w:rPr>
        <w:t>,</w:t>
      </w:r>
      <w:r w:rsidRPr="00D07731">
        <w:rPr>
          <w:sz w:val="24"/>
        </w:rPr>
        <w:t xml:space="preserve"> in § 305-23(A)</w:t>
      </w:r>
      <w:r w:rsidR="00634D63">
        <w:rPr>
          <w:sz w:val="24"/>
        </w:rPr>
        <w:t>,</w:t>
      </w:r>
      <w:r w:rsidRPr="00D07731">
        <w:rPr>
          <w:sz w:val="24"/>
        </w:rPr>
        <w:t xml:space="preserve"> that customer-owned meters</w:t>
      </w:r>
      <w:r w:rsidR="00634D63">
        <w:rPr>
          <w:sz w:val="24"/>
        </w:rPr>
        <w:t xml:space="preserve"> or other measuring devices may exist within the system</w:t>
      </w:r>
      <w:r w:rsidRPr="00D07731">
        <w:rPr>
          <w:sz w:val="24"/>
        </w:rPr>
        <w:t xml:space="preserve">.  Please provide an estimate of the number of customers </w:t>
      </w:r>
      <w:r w:rsidR="00634D63">
        <w:rPr>
          <w:sz w:val="24"/>
        </w:rPr>
        <w:t>utilizing</w:t>
      </w:r>
      <w:r w:rsidRPr="00D07731">
        <w:rPr>
          <w:sz w:val="24"/>
        </w:rPr>
        <w:t xml:space="preserve"> customer-owned meters </w:t>
      </w:r>
      <w:r w:rsidR="00634D63">
        <w:rPr>
          <w:sz w:val="24"/>
        </w:rPr>
        <w:t xml:space="preserve">or other measuring devices </w:t>
      </w:r>
      <w:r w:rsidRPr="00D07731">
        <w:rPr>
          <w:sz w:val="24"/>
        </w:rPr>
        <w:t xml:space="preserve">and identify </w:t>
      </w:r>
      <w:r w:rsidR="00634D63">
        <w:rPr>
          <w:sz w:val="24"/>
        </w:rPr>
        <w:t>if PAWC-WD intends to take ownership or allow the use of these devices</w:t>
      </w:r>
      <w:r w:rsidRPr="00D07731">
        <w:rPr>
          <w:sz w:val="24"/>
        </w:rPr>
        <w:t xml:space="preserve"> after closing.</w:t>
      </w:r>
    </w:p>
    <w:p w14:paraId="1B8443C4" w14:textId="7FFD9CFF" w:rsidR="004B5931" w:rsidRPr="004B5931" w:rsidRDefault="004B5931" w:rsidP="008D3677">
      <w:pPr>
        <w:pStyle w:val="ListParagraph"/>
        <w:numPr>
          <w:ilvl w:val="0"/>
          <w:numId w:val="21"/>
        </w:numPr>
        <w:spacing w:after="240"/>
        <w:ind w:hanging="720"/>
        <w:contextualSpacing w:val="0"/>
        <w:rPr>
          <w:sz w:val="24"/>
        </w:rPr>
      </w:pPr>
      <w:r w:rsidRPr="004B5931">
        <w:rPr>
          <w:sz w:val="24"/>
        </w:rPr>
        <w:t xml:space="preserve">Please state if </w:t>
      </w:r>
      <w:r w:rsidR="008D3677">
        <w:rPr>
          <w:sz w:val="24"/>
        </w:rPr>
        <w:t xml:space="preserve">wastewater users </w:t>
      </w:r>
      <w:r w:rsidRPr="004B5931">
        <w:rPr>
          <w:sz w:val="24"/>
        </w:rPr>
        <w:t xml:space="preserve">subject to </w:t>
      </w:r>
      <w:r w:rsidR="008D3677">
        <w:rPr>
          <w:sz w:val="24"/>
        </w:rPr>
        <w:t>any</w:t>
      </w:r>
      <w:r w:rsidRPr="004B5931">
        <w:rPr>
          <w:sz w:val="24"/>
        </w:rPr>
        <w:t xml:space="preserve"> </w:t>
      </w:r>
      <w:r w:rsidR="006268B5">
        <w:rPr>
          <w:sz w:val="24"/>
        </w:rPr>
        <w:t xml:space="preserve">PAWC-WD </w:t>
      </w:r>
      <w:r w:rsidR="00212ED7">
        <w:rPr>
          <w:sz w:val="24"/>
        </w:rPr>
        <w:t>applications</w:t>
      </w:r>
      <w:r w:rsidRPr="004B5931">
        <w:rPr>
          <w:sz w:val="24"/>
        </w:rPr>
        <w:t xml:space="preserve"> pending before the Commission will receive the same notification described in Appendix A-18-d</w:t>
      </w:r>
      <w:r w:rsidR="00F85831">
        <w:rPr>
          <w:sz w:val="24"/>
        </w:rPr>
        <w:t xml:space="preserve"> REV</w:t>
      </w:r>
      <w:r w:rsidRPr="004B5931">
        <w:rPr>
          <w:sz w:val="24"/>
        </w:rPr>
        <w:t>.</w:t>
      </w:r>
    </w:p>
    <w:p w14:paraId="3C2875F8" w14:textId="31D9302A" w:rsidR="00A600AB" w:rsidRDefault="00A600AB" w:rsidP="00932FF9">
      <w:pPr>
        <w:pStyle w:val="ListParagraph"/>
        <w:numPr>
          <w:ilvl w:val="0"/>
          <w:numId w:val="21"/>
        </w:numPr>
        <w:spacing w:after="240"/>
        <w:ind w:hanging="720"/>
        <w:contextualSpacing w:val="0"/>
        <w:rPr>
          <w:sz w:val="24"/>
        </w:rPr>
      </w:pPr>
      <w:r>
        <w:rPr>
          <w:sz w:val="24"/>
        </w:rPr>
        <w:t xml:space="preserve">The Application’s Appendix A-20-e </w:t>
      </w:r>
      <w:r w:rsidR="00AA7939">
        <w:rPr>
          <w:sz w:val="24"/>
        </w:rPr>
        <w:t xml:space="preserve">contains several </w:t>
      </w:r>
      <w:r w:rsidR="00932FF9">
        <w:rPr>
          <w:sz w:val="24"/>
        </w:rPr>
        <w:t>Department of Environmental Protection (</w:t>
      </w:r>
      <w:r w:rsidR="00AA7939">
        <w:rPr>
          <w:sz w:val="24"/>
        </w:rPr>
        <w:t>DEP</w:t>
      </w:r>
      <w:r w:rsidR="00932FF9">
        <w:rPr>
          <w:sz w:val="24"/>
        </w:rPr>
        <w:t>)</w:t>
      </w:r>
      <w:r w:rsidR="00AA7939">
        <w:rPr>
          <w:sz w:val="24"/>
        </w:rPr>
        <w:t xml:space="preserve"> Inspection Reports identifying </w:t>
      </w:r>
      <w:r w:rsidR="00484F06">
        <w:rPr>
          <w:sz w:val="24"/>
        </w:rPr>
        <w:t xml:space="preserve">certain issues </w:t>
      </w:r>
      <w:r w:rsidR="00932FF9">
        <w:rPr>
          <w:sz w:val="24"/>
        </w:rPr>
        <w:t>and incidents related to</w:t>
      </w:r>
      <w:r w:rsidR="00484F06">
        <w:rPr>
          <w:sz w:val="24"/>
        </w:rPr>
        <w:t xml:space="preserve"> Exeter’s wastewater facilities or operations</w:t>
      </w:r>
      <w:r w:rsidR="00AA7939">
        <w:rPr>
          <w:sz w:val="24"/>
        </w:rPr>
        <w:t>.  Please identify any pending</w:t>
      </w:r>
      <w:r w:rsidR="00484F06">
        <w:rPr>
          <w:sz w:val="24"/>
        </w:rPr>
        <w:t xml:space="preserve"> or executed</w:t>
      </w:r>
      <w:r w:rsidR="00AA7939">
        <w:rPr>
          <w:sz w:val="24"/>
        </w:rPr>
        <w:t xml:space="preserve"> </w:t>
      </w:r>
      <w:r w:rsidR="00AA7939" w:rsidRPr="00AA7939">
        <w:rPr>
          <w:sz w:val="24"/>
        </w:rPr>
        <w:t>Consent Assessment of Civil</w:t>
      </w:r>
      <w:r w:rsidR="00AA7939">
        <w:rPr>
          <w:sz w:val="24"/>
        </w:rPr>
        <w:t xml:space="preserve"> </w:t>
      </w:r>
      <w:r w:rsidR="00AA7939" w:rsidRPr="00AA7939">
        <w:rPr>
          <w:sz w:val="24"/>
        </w:rPr>
        <w:t>Penalty (CACP)</w:t>
      </w:r>
      <w:r w:rsidR="00484F06">
        <w:rPr>
          <w:sz w:val="24"/>
        </w:rPr>
        <w:t xml:space="preserve"> or any other agreement </w:t>
      </w:r>
      <w:r w:rsidR="006000F4">
        <w:rPr>
          <w:sz w:val="24"/>
        </w:rPr>
        <w:t xml:space="preserve">or action of </w:t>
      </w:r>
      <w:r w:rsidR="00484F06">
        <w:rPr>
          <w:sz w:val="24"/>
        </w:rPr>
        <w:t>DEP result</w:t>
      </w:r>
      <w:r w:rsidR="00212ED7">
        <w:rPr>
          <w:sz w:val="24"/>
        </w:rPr>
        <w:t>ing from</w:t>
      </w:r>
      <w:r w:rsidR="00484F06">
        <w:rPr>
          <w:sz w:val="24"/>
        </w:rPr>
        <w:t xml:space="preserve"> these issues</w:t>
      </w:r>
      <w:r w:rsidR="006000F4">
        <w:rPr>
          <w:sz w:val="24"/>
        </w:rPr>
        <w:t>.  Please provide a copy of any applicable draft</w:t>
      </w:r>
      <w:r w:rsidR="00932FF9">
        <w:rPr>
          <w:sz w:val="24"/>
        </w:rPr>
        <w:t>s</w:t>
      </w:r>
      <w:r w:rsidR="006000F4">
        <w:rPr>
          <w:sz w:val="24"/>
        </w:rPr>
        <w:t xml:space="preserve"> or final document</w:t>
      </w:r>
      <w:r w:rsidR="00932FF9">
        <w:rPr>
          <w:sz w:val="24"/>
        </w:rPr>
        <w:t>s</w:t>
      </w:r>
      <w:r w:rsidR="006000F4">
        <w:rPr>
          <w:sz w:val="24"/>
        </w:rPr>
        <w:t>.</w:t>
      </w:r>
    </w:p>
    <w:p w14:paraId="774274AC" w14:textId="74198103" w:rsidR="00CF535B" w:rsidRDefault="0064411C" w:rsidP="003B77B3">
      <w:pPr>
        <w:pStyle w:val="ListParagraph"/>
        <w:numPr>
          <w:ilvl w:val="0"/>
          <w:numId w:val="21"/>
        </w:numPr>
        <w:spacing w:after="240"/>
        <w:ind w:hanging="720"/>
        <w:contextualSpacing w:val="0"/>
        <w:rPr>
          <w:sz w:val="24"/>
        </w:rPr>
      </w:pPr>
      <w:r>
        <w:rPr>
          <w:sz w:val="24"/>
        </w:rPr>
        <w:lastRenderedPageBreak/>
        <w:t>The Application’s Appendix A-22-b contains a</w:t>
      </w:r>
      <w:r w:rsidR="004E0616">
        <w:rPr>
          <w:sz w:val="24"/>
        </w:rPr>
        <w:t xml:space="preserve"> conditional </w:t>
      </w:r>
      <w:r>
        <w:rPr>
          <w:sz w:val="24"/>
        </w:rPr>
        <w:t>approval letter dated December 2, 2014, from DEP</w:t>
      </w:r>
      <w:r w:rsidR="00A7021C">
        <w:rPr>
          <w:sz w:val="24"/>
        </w:rPr>
        <w:t xml:space="preserve"> for an Act 537 Plan Amendment</w:t>
      </w:r>
      <w:r>
        <w:rPr>
          <w:sz w:val="24"/>
        </w:rPr>
        <w:t xml:space="preserve">.  That letter identifies the requirement for Exeter to obtain </w:t>
      </w:r>
      <w:r w:rsidR="00A7021C">
        <w:rPr>
          <w:sz w:val="24"/>
        </w:rPr>
        <w:t>“</w:t>
      </w:r>
      <w:r>
        <w:rPr>
          <w:sz w:val="24"/>
        </w:rPr>
        <w:t>Water Management Part II Permits</w:t>
      </w:r>
      <w:r w:rsidR="00A7021C">
        <w:rPr>
          <w:sz w:val="24"/>
        </w:rPr>
        <w:t>”</w:t>
      </w:r>
      <w:r>
        <w:rPr>
          <w:sz w:val="24"/>
        </w:rPr>
        <w:t xml:space="preserve"> (WQM) for construction and operation of proposed </w:t>
      </w:r>
      <w:r w:rsidR="004B4E28">
        <w:rPr>
          <w:sz w:val="24"/>
        </w:rPr>
        <w:t>wastewater</w:t>
      </w:r>
      <w:r>
        <w:rPr>
          <w:sz w:val="24"/>
        </w:rPr>
        <w:t xml:space="preserve"> facilities.  Please state if Exeter </w:t>
      </w:r>
      <w:r w:rsidR="00066362">
        <w:rPr>
          <w:sz w:val="24"/>
        </w:rPr>
        <w:t xml:space="preserve">has </w:t>
      </w:r>
      <w:r w:rsidR="00A7021C">
        <w:rPr>
          <w:sz w:val="24"/>
        </w:rPr>
        <w:t xml:space="preserve">applied for </w:t>
      </w:r>
      <w:r>
        <w:rPr>
          <w:sz w:val="24"/>
        </w:rPr>
        <w:t>WQM permits in accordance with this letter and provide copies of any DEP approved WQM permits associated with th</w:t>
      </w:r>
      <w:r w:rsidR="003D231D">
        <w:rPr>
          <w:sz w:val="24"/>
        </w:rPr>
        <w:t>e subject Act 537 Plan Amendment</w:t>
      </w:r>
      <w:r>
        <w:rPr>
          <w:sz w:val="24"/>
        </w:rPr>
        <w:t>.</w:t>
      </w:r>
    </w:p>
    <w:p w14:paraId="4B82D28F" w14:textId="77777777" w:rsidR="003B77B3" w:rsidRPr="003B77B3" w:rsidRDefault="003B77B3" w:rsidP="003B77B3">
      <w:pPr>
        <w:pStyle w:val="ListParagraph"/>
        <w:numPr>
          <w:ilvl w:val="0"/>
          <w:numId w:val="21"/>
        </w:numPr>
        <w:spacing w:after="240"/>
        <w:ind w:hanging="720"/>
        <w:contextualSpacing w:val="0"/>
        <w:rPr>
          <w:sz w:val="24"/>
        </w:rPr>
      </w:pPr>
      <w:r w:rsidRPr="003B77B3">
        <w:rPr>
          <w:sz w:val="24"/>
        </w:rPr>
        <w:t>The Application’s Appendix A-22-b contains a 2014 document titled, “Act 537 Plan Amendment Volume 1”</w:t>
      </w:r>
      <w:r w:rsidR="00F47987">
        <w:rPr>
          <w:sz w:val="24"/>
        </w:rPr>
        <w:t xml:space="preserve"> (Act 537 Plan Vol. 1)</w:t>
      </w:r>
      <w:r w:rsidRPr="003B77B3">
        <w:rPr>
          <w:sz w:val="24"/>
        </w:rPr>
        <w:t>, which indicates on Page 9 that Shady Lane Estates in Alsace is connected to Exeter’s system.  Please identify the entity that owns the main connecting Shady Lane Estates to the Exeter system and explain the billing arrangement between Exeter and Shady Lane Estates.</w:t>
      </w:r>
    </w:p>
    <w:p w14:paraId="74D49D53" w14:textId="1177546B" w:rsidR="00F47987" w:rsidRDefault="00F47987" w:rsidP="00F47987">
      <w:pPr>
        <w:pStyle w:val="ListParagraph"/>
        <w:numPr>
          <w:ilvl w:val="0"/>
          <w:numId w:val="21"/>
        </w:numPr>
        <w:spacing w:after="240"/>
        <w:ind w:hanging="720"/>
        <w:contextualSpacing w:val="0"/>
        <w:rPr>
          <w:sz w:val="24"/>
        </w:rPr>
      </w:pPr>
      <w:r>
        <w:rPr>
          <w:sz w:val="24"/>
        </w:rPr>
        <w:t xml:space="preserve">The Act 537 Plan </w:t>
      </w:r>
      <w:r w:rsidRPr="00F07142">
        <w:rPr>
          <w:sz w:val="24"/>
        </w:rPr>
        <w:t>Vo</w:t>
      </w:r>
      <w:r>
        <w:rPr>
          <w:sz w:val="24"/>
        </w:rPr>
        <w:t>l.</w:t>
      </w:r>
      <w:r w:rsidRPr="00F07142">
        <w:rPr>
          <w:sz w:val="24"/>
        </w:rPr>
        <w:t xml:space="preserve"> 1</w:t>
      </w:r>
      <w:r>
        <w:rPr>
          <w:sz w:val="24"/>
        </w:rPr>
        <w:t xml:space="preserve"> references previous sewage facilities planning </w:t>
      </w:r>
      <w:r w:rsidR="00932FF9">
        <w:rPr>
          <w:sz w:val="24"/>
        </w:rPr>
        <w:t>of</w:t>
      </w:r>
      <w:r>
        <w:rPr>
          <w:sz w:val="24"/>
        </w:rPr>
        <w:t xml:space="preserve"> Exeter Township.  </w:t>
      </w:r>
      <w:r w:rsidRPr="00C81BA3">
        <w:rPr>
          <w:sz w:val="24"/>
        </w:rPr>
        <w:t xml:space="preserve">Please </w:t>
      </w:r>
      <w:r>
        <w:rPr>
          <w:sz w:val="24"/>
        </w:rPr>
        <w:t>identify any</w:t>
      </w:r>
      <w:r w:rsidRPr="00C81BA3">
        <w:rPr>
          <w:sz w:val="24"/>
        </w:rPr>
        <w:t xml:space="preserve"> improvements </w:t>
      </w:r>
      <w:r>
        <w:rPr>
          <w:sz w:val="24"/>
        </w:rPr>
        <w:t>Exeter has committed to but has not yet completed</w:t>
      </w:r>
      <w:r w:rsidR="00212ED7">
        <w:rPr>
          <w:sz w:val="24"/>
        </w:rPr>
        <w:t xml:space="preserve"> and</w:t>
      </w:r>
      <w:r>
        <w:rPr>
          <w:sz w:val="24"/>
        </w:rPr>
        <w:t xml:space="preserve"> </w:t>
      </w:r>
      <w:r w:rsidR="00212ED7">
        <w:rPr>
          <w:sz w:val="24"/>
        </w:rPr>
        <w:t>quantify</w:t>
      </w:r>
      <w:r w:rsidRPr="00C81BA3">
        <w:rPr>
          <w:sz w:val="24"/>
        </w:rPr>
        <w:t xml:space="preserve"> </w:t>
      </w:r>
      <w:r>
        <w:rPr>
          <w:sz w:val="24"/>
        </w:rPr>
        <w:t>the</w:t>
      </w:r>
      <w:r w:rsidRPr="00C81BA3">
        <w:rPr>
          <w:sz w:val="24"/>
        </w:rPr>
        <w:t xml:space="preserve"> estimated cost and timeframe </w:t>
      </w:r>
      <w:r>
        <w:rPr>
          <w:sz w:val="24"/>
        </w:rPr>
        <w:t xml:space="preserve">required </w:t>
      </w:r>
      <w:r w:rsidRPr="00C81BA3">
        <w:rPr>
          <w:sz w:val="24"/>
        </w:rPr>
        <w:t>to complete</w:t>
      </w:r>
      <w:r>
        <w:rPr>
          <w:sz w:val="24"/>
        </w:rPr>
        <w:t xml:space="preserve"> these improvements.</w:t>
      </w:r>
    </w:p>
    <w:p w14:paraId="1BA47024" w14:textId="74D0CA25" w:rsidR="00794714" w:rsidRDefault="003B77B3" w:rsidP="001214AE">
      <w:pPr>
        <w:pStyle w:val="ListParagraph"/>
        <w:numPr>
          <w:ilvl w:val="0"/>
          <w:numId w:val="21"/>
        </w:numPr>
        <w:spacing w:after="240"/>
        <w:ind w:hanging="720"/>
        <w:contextualSpacing w:val="0"/>
        <w:rPr>
          <w:sz w:val="24"/>
        </w:rPr>
      </w:pPr>
      <w:r w:rsidRPr="003B77B3">
        <w:rPr>
          <w:sz w:val="24"/>
        </w:rPr>
        <w:t>The Application’s Appendix A-22-b contains an Act 537 Plan Amendment for the Glen Oley Farm Study Area</w:t>
      </w:r>
      <w:r w:rsidR="00794714">
        <w:rPr>
          <w:sz w:val="24"/>
        </w:rPr>
        <w:t>.  The study indicates that all homes</w:t>
      </w:r>
      <w:r w:rsidR="00681F17">
        <w:rPr>
          <w:sz w:val="24"/>
        </w:rPr>
        <w:t>,</w:t>
      </w:r>
      <w:r w:rsidR="00794714">
        <w:rPr>
          <w:sz w:val="24"/>
        </w:rPr>
        <w:t xml:space="preserve"> </w:t>
      </w:r>
      <w:r w:rsidR="00705282">
        <w:rPr>
          <w:sz w:val="24"/>
        </w:rPr>
        <w:t>except two</w:t>
      </w:r>
      <w:r w:rsidR="00681F17">
        <w:rPr>
          <w:sz w:val="24"/>
        </w:rPr>
        <w:t xml:space="preserve"> </w:t>
      </w:r>
      <w:r w:rsidR="00794714">
        <w:rPr>
          <w:sz w:val="24"/>
        </w:rPr>
        <w:t>constructed as Phase Two of this development</w:t>
      </w:r>
      <w:r w:rsidR="004B4E28">
        <w:rPr>
          <w:sz w:val="24"/>
        </w:rPr>
        <w:t>,</w:t>
      </w:r>
      <w:r w:rsidR="00794714">
        <w:rPr>
          <w:sz w:val="24"/>
        </w:rPr>
        <w:t xml:space="preserve"> are served by private well</w:t>
      </w:r>
      <w:r w:rsidR="00705282">
        <w:rPr>
          <w:sz w:val="24"/>
        </w:rPr>
        <w:t>s</w:t>
      </w:r>
      <w:r w:rsidR="00794714">
        <w:rPr>
          <w:sz w:val="24"/>
        </w:rPr>
        <w:t xml:space="preserve"> and on</w:t>
      </w:r>
      <w:r w:rsidR="00212ED7">
        <w:rPr>
          <w:sz w:val="24"/>
        </w:rPr>
        <w:t>-</w:t>
      </w:r>
      <w:r w:rsidR="00794714">
        <w:rPr>
          <w:sz w:val="24"/>
        </w:rPr>
        <w:t>lot sewage disposal systems.  Please identify</w:t>
      </w:r>
      <w:r w:rsidR="00AC016D">
        <w:rPr>
          <w:sz w:val="24"/>
        </w:rPr>
        <w:t xml:space="preserve">, by address, </w:t>
      </w:r>
      <w:r w:rsidR="00794714">
        <w:rPr>
          <w:sz w:val="24"/>
        </w:rPr>
        <w:t xml:space="preserve">the two homes </w:t>
      </w:r>
      <w:r w:rsidR="00681F17">
        <w:rPr>
          <w:sz w:val="24"/>
        </w:rPr>
        <w:t xml:space="preserve">with the development </w:t>
      </w:r>
      <w:r w:rsidR="00AC016D">
        <w:rPr>
          <w:sz w:val="24"/>
        </w:rPr>
        <w:t xml:space="preserve">that are not served by </w:t>
      </w:r>
      <w:r w:rsidR="00450CFF">
        <w:rPr>
          <w:sz w:val="24"/>
        </w:rPr>
        <w:t>on-lot</w:t>
      </w:r>
      <w:r w:rsidR="00AC016D">
        <w:rPr>
          <w:sz w:val="24"/>
        </w:rPr>
        <w:t xml:space="preserve"> systems and state the method by which these homes</w:t>
      </w:r>
      <w:r w:rsidR="00794714">
        <w:rPr>
          <w:sz w:val="24"/>
        </w:rPr>
        <w:t xml:space="preserve"> receive water and wastewater service.</w:t>
      </w:r>
    </w:p>
    <w:p w14:paraId="0E6ED9A4" w14:textId="29EE37F5" w:rsidR="003B77B3" w:rsidRPr="003B77B3" w:rsidRDefault="00AC016D" w:rsidP="001214AE">
      <w:pPr>
        <w:pStyle w:val="ListParagraph"/>
        <w:numPr>
          <w:ilvl w:val="0"/>
          <w:numId w:val="21"/>
        </w:numPr>
        <w:spacing w:after="240"/>
        <w:ind w:hanging="720"/>
        <w:contextualSpacing w:val="0"/>
        <w:rPr>
          <w:sz w:val="24"/>
        </w:rPr>
      </w:pPr>
      <w:r>
        <w:rPr>
          <w:sz w:val="24"/>
        </w:rPr>
        <w:t xml:space="preserve">Please </w:t>
      </w:r>
      <w:r w:rsidR="007169CA">
        <w:rPr>
          <w:sz w:val="24"/>
        </w:rPr>
        <w:t xml:space="preserve">provide evidence that any homes within the Glen Oley Farms development connected to the Exeter collection system are included within the </w:t>
      </w:r>
      <w:r w:rsidR="003B77B3" w:rsidRPr="003B77B3">
        <w:rPr>
          <w:sz w:val="24"/>
        </w:rPr>
        <w:t>requested territory</w:t>
      </w:r>
      <w:r w:rsidR="00AB2E8B">
        <w:rPr>
          <w:sz w:val="24"/>
        </w:rPr>
        <w:t xml:space="preserve"> defined by the Application</w:t>
      </w:r>
      <w:r w:rsidR="007D1992">
        <w:rPr>
          <w:sz w:val="24"/>
        </w:rPr>
        <w:t>’</w:t>
      </w:r>
      <w:r w:rsidR="00AB2E8B">
        <w:rPr>
          <w:sz w:val="24"/>
        </w:rPr>
        <w:t>s Appendix A-16-a through h R</w:t>
      </w:r>
      <w:r w:rsidR="00212ED7">
        <w:rPr>
          <w:sz w:val="24"/>
        </w:rPr>
        <w:t>EV</w:t>
      </w:r>
      <w:r w:rsidR="004B4E28">
        <w:rPr>
          <w:sz w:val="24"/>
        </w:rPr>
        <w:t>-A</w:t>
      </w:r>
      <w:r w:rsidR="003B77B3" w:rsidRPr="003B77B3">
        <w:rPr>
          <w:sz w:val="24"/>
        </w:rPr>
        <w:t>.</w:t>
      </w:r>
    </w:p>
    <w:p w14:paraId="4DA023C5" w14:textId="59888FA3" w:rsidR="00250D73" w:rsidRDefault="00186C31" w:rsidP="00186C31">
      <w:pPr>
        <w:pStyle w:val="ListParagraph"/>
        <w:numPr>
          <w:ilvl w:val="0"/>
          <w:numId w:val="21"/>
        </w:numPr>
        <w:spacing w:after="240"/>
        <w:ind w:hanging="720"/>
        <w:contextualSpacing w:val="0"/>
        <w:rPr>
          <w:sz w:val="24"/>
        </w:rPr>
      </w:pPr>
      <w:r w:rsidRPr="00186C31">
        <w:rPr>
          <w:sz w:val="24"/>
        </w:rPr>
        <w:t xml:space="preserve">The Application’s Appendix A-22-b REV includes a </w:t>
      </w:r>
      <w:proofErr w:type="gramStart"/>
      <w:r w:rsidRPr="00186C31">
        <w:rPr>
          <w:sz w:val="24"/>
        </w:rPr>
        <w:t>sewage facilities</w:t>
      </w:r>
      <w:proofErr w:type="gramEnd"/>
      <w:r w:rsidRPr="00186C31">
        <w:rPr>
          <w:sz w:val="24"/>
        </w:rPr>
        <w:t xml:space="preserve"> planning module for the Windy Willows development.  The planning module’s project narrative identifies </w:t>
      </w:r>
      <w:r w:rsidR="00CC4A8A">
        <w:rPr>
          <w:sz w:val="24"/>
        </w:rPr>
        <w:t xml:space="preserve">that </w:t>
      </w:r>
      <w:r w:rsidRPr="00186C31">
        <w:rPr>
          <w:sz w:val="24"/>
        </w:rPr>
        <w:t>the portion of the development in Alsace will be served by on</w:t>
      </w:r>
      <w:r w:rsidR="00450CFF">
        <w:rPr>
          <w:sz w:val="24"/>
        </w:rPr>
        <w:t>-</w:t>
      </w:r>
      <w:r w:rsidRPr="00186C31">
        <w:rPr>
          <w:sz w:val="24"/>
        </w:rPr>
        <w:t xml:space="preserve">lot sewage disposal systems.  However, the Application’s Appendix A-16 a through h </w:t>
      </w:r>
      <w:r w:rsidR="004B4E28">
        <w:rPr>
          <w:sz w:val="24"/>
        </w:rPr>
        <w:t xml:space="preserve">REV-A </w:t>
      </w:r>
      <w:r w:rsidRPr="00186C31">
        <w:rPr>
          <w:sz w:val="24"/>
        </w:rPr>
        <w:t xml:space="preserve">includes the Alsace portion of the Windy Willows development.  Please </w:t>
      </w:r>
      <w:r w:rsidR="004B4E28">
        <w:rPr>
          <w:sz w:val="24"/>
        </w:rPr>
        <w:t xml:space="preserve">provide </w:t>
      </w:r>
      <w:r w:rsidR="00C64FDB">
        <w:rPr>
          <w:sz w:val="24"/>
        </w:rPr>
        <w:t>justif</w:t>
      </w:r>
      <w:r w:rsidR="004B4E28">
        <w:rPr>
          <w:sz w:val="24"/>
        </w:rPr>
        <w:t>ication for</w:t>
      </w:r>
      <w:r w:rsidR="00C64FDB">
        <w:rPr>
          <w:sz w:val="24"/>
        </w:rPr>
        <w:t xml:space="preserve"> including</w:t>
      </w:r>
      <w:r w:rsidRPr="00186C31">
        <w:rPr>
          <w:sz w:val="24"/>
        </w:rPr>
        <w:t xml:space="preserve"> this portion of the development in the requested territory</w:t>
      </w:r>
      <w:r w:rsidR="0073714B">
        <w:rPr>
          <w:sz w:val="24"/>
        </w:rPr>
        <w:t>, if it utilizes on</w:t>
      </w:r>
      <w:r w:rsidR="00450CFF">
        <w:rPr>
          <w:sz w:val="24"/>
        </w:rPr>
        <w:t>-</w:t>
      </w:r>
      <w:r w:rsidR="0073714B">
        <w:rPr>
          <w:sz w:val="24"/>
        </w:rPr>
        <w:t>lot sewage disposal systems in lieu of the Exeter’s collection system</w:t>
      </w:r>
      <w:r w:rsidR="0026465E">
        <w:rPr>
          <w:sz w:val="24"/>
        </w:rPr>
        <w:t xml:space="preserve">.  Additionally, if Alsace owns a collection main </w:t>
      </w:r>
      <w:r w:rsidR="004B4E28">
        <w:rPr>
          <w:sz w:val="24"/>
        </w:rPr>
        <w:t>within one mile of</w:t>
      </w:r>
      <w:r w:rsidR="0026465E">
        <w:rPr>
          <w:sz w:val="24"/>
        </w:rPr>
        <w:t xml:space="preserve"> this development, please provide responses pursuant to 52 Pa. Code § 3.501(a)(9).</w:t>
      </w:r>
    </w:p>
    <w:p w14:paraId="13892971" w14:textId="5078CB0A" w:rsidR="00186C31" w:rsidRPr="00E37B66" w:rsidRDefault="00250D73" w:rsidP="00186C31">
      <w:pPr>
        <w:pStyle w:val="ListParagraph"/>
        <w:numPr>
          <w:ilvl w:val="0"/>
          <w:numId w:val="21"/>
        </w:numPr>
        <w:spacing w:after="240"/>
        <w:ind w:hanging="720"/>
        <w:contextualSpacing w:val="0"/>
        <w:rPr>
          <w:sz w:val="24"/>
        </w:rPr>
      </w:pPr>
      <w:r w:rsidRPr="00E37B66">
        <w:rPr>
          <w:sz w:val="24"/>
        </w:rPr>
        <w:t>Please</w:t>
      </w:r>
      <w:r w:rsidR="00186C31" w:rsidRPr="00E37B66">
        <w:rPr>
          <w:sz w:val="24"/>
        </w:rPr>
        <w:t xml:space="preserve"> state if an additional planning module w</w:t>
      </w:r>
      <w:r w:rsidRPr="00E37B66">
        <w:rPr>
          <w:sz w:val="24"/>
        </w:rPr>
        <w:t>ould</w:t>
      </w:r>
      <w:r w:rsidR="00186C31" w:rsidRPr="00E37B66">
        <w:rPr>
          <w:sz w:val="24"/>
        </w:rPr>
        <w:t xml:space="preserve"> be required to serve the Alsace portion of the Windy Willows development with sewer service in lieu of on</w:t>
      </w:r>
      <w:r w:rsidR="00450CFF">
        <w:rPr>
          <w:sz w:val="24"/>
        </w:rPr>
        <w:t>-</w:t>
      </w:r>
      <w:r w:rsidR="00186C31" w:rsidRPr="00E37B66">
        <w:rPr>
          <w:sz w:val="24"/>
        </w:rPr>
        <w:t>lot sewage.</w:t>
      </w:r>
    </w:p>
    <w:p w14:paraId="1007849C" w14:textId="13097459" w:rsidR="009B2B1B" w:rsidRPr="009B2B1B" w:rsidRDefault="001214AE" w:rsidP="001214AE">
      <w:pPr>
        <w:pStyle w:val="ListParagraph"/>
        <w:numPr>
          <w:ilvl w:val="0"/>
          <w:numId w:val="21"/>
        </w:numPr>
        <w:spacing w:after="240"/>
        <w:ind w:hanging="720"/>
        <w:contextualSpacing w:val="0"/>
        <w:rPr>
          <w:sz w:val="24"/>
        </w:rPr>
      </w:pPr>
      <w:r w:rsidRPr="009B2B1B">
        <w:rPr>
          <w:sz w:val="24"/>
        </w:rPr>
        <w:lastRenderedPageBreak/>
        <w:t xml:space="preserve">The Application’s Appendix A-22-c indicates that the Mount Penn Borough Municipal Authority </w:t>
      </w:r>
      <w:r w:rsidR="004B4E28">
        <w:rPr>
          <w:sz w:val="24"/>
        </w:rPr>
        <w:t xml:space="preserve">(MPB) </w:t>
      </w:r>
      <w:r w:rsidRPr="009B2B1B">
        <w:rPr>
          <w:sz w:val="24"/>
        </w:rPr>
        <w:t xml:space="preserve">provides water </w:t>
      </w:r>
      <w:r w:rsidR="00964E19" w:rsidRPr="009B2B1B">
        <w:rPr>
          <w:sz w:val="24"/>
        </w:rPr>
        <w:t xml:space="preserve">service </w:t>
      </w:r>
      <w:r w:rsidRPr="009B2B1B">
        <w:rPr>
          <w:sz w:val="24"/>
        </w:rPr>
        <w:t>to 48 Exeter customers.</w:t>
      </w:r>
      <w:r w:rsidR="0026465E">
        <w:rPr>
          <w:sz w:val="24"/>
        </w:rPr>
        <w:t xml:space="preserve">  Please provide a response for each of the following:</w:t>
      </w:r>
    </w:p>
    <w:p w14:paraId="0B76FCC3" w14:textId="63D139A7" w:rsidR="009B2B1B" w:rsidRPr="009B2B1B" w:rsidRDefault="009B2B1B" w:rsidP="009B2B1B">
      <w:pPr>
        <w:pStyle w:val="ListParagraph"/>
        <w:numPr>
          <w:ilvl w:val="1"/>
          <w:numId w:val="21"/>
        </w:numPr>
        <w:spacing w:after="240"/>
        <w:contextualSpacing w:val="0"/>
        <w:rPr>
          <w:sz w:val="24"/>
        </w:rPr>
      </w:pPr>
      <w:r w:rsidRPr="009B2B1B">
        <w:rPr>
          <w:sz w:val="24"/>
        </w:rPr>
        <w:t>Please state i</w:t>
      </w:r>
      <w:r w:rsidR="001214AE" w:rsidRPr="009B2B1B">
        <w:rPr>
          <w:sz w:val="24"/>
        </w:rPr>
        <w:t xml:space="preserve">f </w:t>
      </w:r>
      <w:r w:rsidRPr="009B2B1B">
        <w:rPr>
          <w:sz w:val="24"/>
        </w:rPr>
        <w:t>these</w:t>
      </w:r>
      <w:r w:rsidR="001214AE" w:rsidRPr="009B2B1B">
        <w:rPr>
          <w:sz w:val="24"/>
        </w:rPr>
        <w:t xml:space="preserve"> Exeter customers are billed volumetric rates based on metered water consumption data </w:t>
      </w:r>
      <w:r w:rsidR="00485792">
        <w:rPr>
          <w:sz w:val="24"/>
        </w:rPr>
        <w:t xml:space="preserve">obtained </w:t>
      </w:r>
      <w:r w:rsidR="001214AE" w:rsidRPr="009B2B1B">
        <w:rPr>
          <w:sz w:val="24"/>
        </w:rPr>
        <w:t xml:space="preserve">from </w:t>
      </w:r>
      <w:r w:rsidR="004B4E28">
        <w:rPr>
          <w:sz w:val="24"/>
        </w:rPr>
        <w:t>MPB</w:t>
      </w:r>
      <w:r w:rsidR="002F48EF">
        <w:rPr>
          <w:sz w:val="24"/>
        </w:rPr>
        <w:t>;</w:t>
      </w:r>
    </w:p>
    <w:p w14:paraId="6ECB7F22" w14:textId="691E00D1" w:rsidR="009B2B1B" w:rsidRPr="009B2B1B" w:rsidRDefault="00964E19" w:rsidP="009B2B1B">
      <w:pPr>
        <w:pStyle w:val="ListParagraph"/>
        <w:numPr>
          <w:ilvl w:val="1"/>
          <w:numId w:val="21"/>
        </w:numPr>
        <w:spacing w:after="240"/>
        <w:contextualSpacing w:val="0"/>
        <w:rPr>
          <w:sz w:val="24"/>
        </w:rPr>
      </w:pPr>
      <w:r w:rsidRPr="009B2B1B">
        <w:rPr>
          <w:sz w:val="24"/>
        </w:rPr>
        <w:t xml:space="preserve">Please identify if PAWC-WD has an existing water consumption data sharing agreement </w:t>
      </w:r>
      <w:r w:rsidR="00125C04">
        <w:rPr>
          <w:sz w:val="24"/>
        </w:rPr>
        <w:t xml:space="preserve">with </w:t>
      </w:r>
      <w:r w:rsidR="009B2B1B" w:rsidRPr="009B2B1B">
        <w:rPr>
          <w:sz w:val="24"/>
        </w:rPr>
        <w:t>MPB</w:t>
      </w:r>
      <w:r w:rsidR="00D7070E">
        <w:rPr>
          <w:sz w:val="24"/>
        </w:rPr>
        <w:t xml:space="preserve"> </w:t>
      </w:r>
      <w:r w:rsidR="00A02840">
        <w:rPr>
          <w:sz w:val="24"/>
        </w:rPr>
        <w:t xml:space="preserve">that </w:t>
      </w:r>
      <w:r w:rsidR="002F48EF">
        <w:rPr>
          <w:sz w:val="24"/>
        </w:rPr>
        <w:t>will be</w:t>
      </w:r>
      <w:r w:rsidR="00A02840">
        <w:rPr>
          <w:sz w:val="24"/>
        </w:rPr>
        <w:t xml:space="preserve"> </w:t>
      </w:r>
      <w:r w:rsidR="00D7070E">
        <w:rPr>
          <w:sz w:val="24"/>
        </w:rPr>
        <w:t>applicable to these customers after closing</w:t>
      </w:r>
      <w:r w:rsidR="002F48EF">
        <w:rPr>
          <w:sz w:val="24"/>
        </w:rPr>
        <w:t>;</w:t>
      </w:r>
      <w:r w:rsidRPr="009B2B1B">
        <w:rPr>
          <w:sz w:val="24"/>
        </w:rPr>
        <w:t xml:space="preserve"> </w:t>
      </w:r>
      <w:r w:rsidR="002F48EF">
        <w:rPr>
          <w:sz w:val="24"/>
        </w:rPr>
        <w:t>and</w:t>
      </w:r>
    </w:p>
    <w:p w14:paraId="17E07599" w14:textId="15C799DD" w:rsidR="001214AE" w:rsidRPr="00FC1214" w:rsidRDefault="00964E19" w:rsidP="00F524CA">
      <w:pPr>
        <w:pStyle w:val="ListParagraph"/>
        <w:numPr>
          <w:ilvl w:val="1"/>
          <w:numId w:val="21"/>
        </w:numPr>
        <w:spacing w:after="240"/>
        <w:contextualSpacing w:val="0"/>
        <w:rPr>
          <w:sz w:val="24"/>
        </w:rPr>
      </w:pPr>
      <w:r w:rsidRPr="00FC1214">
        <w:rPr>
          <w:sz w:val="24"/>
        </w:rPr>
        <w:t>If</w:t>
      </w:r>
      <w:r w:rsidR="009B2B1B" w:rsidRPr="00FC1214">
        <w:rPr>
          <w:sz w:val="24"/>
        </w:rPr>
        <w:t xml:space="preserve"> PAWC-WD does</w:t>
      </w:r>
      <w:r w:rsidRPr="00FC1214">
        <w:rPr>
          <w:sz w:val="24"/>
        </w:rPr>
        <w:t xml:space="preserve"> not</w:t>
      </w:r>
      <w:r w:rsidR="009B2B1B" w:rsidRPr="00FC1214">
        <w:rPr>
          <w:sz w:val="24"/>
        </w:rPr>
        <w:t xml:space="preserve"> have an existing water consumption data sharing agreement with MPB, explain how PAWC-WD will bill these customers after closing.</w:t>
      </w:r>
    </w:p>
    <w:p w14:paraId="190C3F82" w14:textId="77777777" w:rsidR="00485792" w:rsidRDefault="00BC2D7C" w:rsidP="00485792">
      <w:pPr>
        <w:pStyle w:val="ListParagraph"/>
        <w:numPr>
          <w:ilvl w:val="0"/>
          <w:numId w:val="21"/>
        </w:numPr>
        <w:spacing w:after="240"/>
        <w:ind w:hanging="720"/>
        <w:contextualSpacing w:val="0"/>
        <w:rPr>
          <w:sz w:val="24"/>
        </w:rPr>
      </w:pPr>
      <w:r w:rsidRPr="00485792">
        <w:rPr>
          <w:sz w:val="24"/>
        </w:rPr>
        <w:t xml:space="preserve">The Application’s Appendix A-15-a identifies 18 residential grinder pumps installed in 1993 and three commercial grinder pumps of various vintages.  The Application’s A-24-f identifies only 5 Grinder Pump Operation and Maintenance Agreements being transferred as part of this transaction.  </w:t>
      </w:r>
      <w:r w:rsidR="0026465E">
        <w:rPr>
          <w:sz w:val="24"/>
        </w:rPr>
        <w:t>Please provide a response for each of the following concerns:</w:t>
      </w:r>
    </w:p>
    <w:p w14:paraId="05ED184D" w14:textId="43DCACF7" w:rsidR="00485792" w:rsidRDefault="00485792" w:rsidP="00E37B66">
      <w:pPr>
        <w:pStyle w:val="ListParagraph"/>
        <w:numPr>
          <w:ilvl w:val="1"/>
          <w:numId w:val="21"/>
        </w:numPr>
        <w:spacing w:after="240"/>
        <w:contextualSpacing w:val="0"/>
        <w:rPr>
          <w:sz w:val="24"/>
        </w:rPr>
      </w:pPr>
      <w:r>
        <w:rPr>
          <w:sz w:val="24"/>
        </w:rPr>
        <w:t xml:space="preserve">Please verify that the grinder pumps identified in Appendix A-15-a are separate assets from the </w:t>
      </w:r>
      <w:r w:rsidR="00A623B5">
        <w:rPr>
          <w:sz w:val="24"/>
        </w:rPr>
        <w:t xml:space="preserve">grinder </w:t>
      </w:r>
      <w:r>
        <w:rPr>
          <w:sz w:val="24"/>
        </w:rPr>
        <w:t xml:space="preserve">pumps identified in the </w:t>
      </w:r>
      <w:r w:rsidR="004B4E28">
        <w:rPr>
          <w:sz w:val="24"/>
        </w:rPr>
        <w:t xml:space="preserve">Application’s Appendix </w:t>
      </w:r>
      <w:r>
        <w:rPr>
          <w:sz w:val="24"/>
        </w:rPr>
        <w:t>A-24-f</w:t>
      </w:r>
      <w:r w:rsidR="00450CFF">
        <w:rPr>
          <w:sz w:val="24"/>
        </w:rPr>
        <w:t>;</w:t>
      </w:r>
    </w:p>
    <w:p w14:paraId="73C9ECAE" w14:textId="0CBAFD7D" w:rsidR="00A623B5" w:rsidRDefault="00BC2D7C" w:rsidP="00E90802">
      <w:pPr>
        <w:pStyle w:val="ListParagraph"/>
        <w:numPr>
          <w:ilvl w:val="1"/>
          <w:numId w:val="21"/>
        </w:numPr>
        <w:spacing w:after="240"/>
        <w:contextualSpacing w:val="0"/>
        <w:rPr>
          <w:sz w:val="24"/>
        </w:rPr>
      </w:pPr>
      <w:r w:rsidRPr="00485792">
        <w:rPr>
          <w:sz w:val="24"/>
        </w:rPr>
        <w:t xml:space="preserve">Please identify the entity responsible for ownership, operation and maintenance of the grinder pumps </w:t>
      </w:r>
      <w:r w:rsidR="00485792">
        <w:rPr>
          <w:sz w:val="24"/>
        </w:rPr>
        <w:t xml:space="preserve">identified in </w:t>
      </w:r>
      <w:r w:rsidR="004B4E28">
        <w:rPr>
          <w:sz w:val="24"/>
        </w:rPr>
        <w:t xml:space="preserve">the Application’s Appendix </w:t>
      </w:r>
      <w:r w:rsidR="00485792">
        <w:rPr>
          <w:sz w:val="24"/>
        </w:rPr>
        <w:t xml:space="preserve">A-15-a </w:t>
      </w:r>
      <w:r w:rsidRPr="00485792">
        <w:rPr>
          <w:sz w:val="24"/>
        </w:rPr>
        <w:t>and confirm if this responsibility complies with PAWC-WD’s tariff</w:t>
      </w:r>
      <w:r w:rsidR="00450CFF">
        <w:rPr>
          <w:sz w:val="24"/>
        </w:rPr>
        <w:t>; and</w:t>
      </w:r>
    </w:p>
    <w:p w14:paraId="2489BD95" w14:textId="77777777" w:rsidR="00BC2D7C" w:rsidRDefault="0026465E" w:rsidP="00FE3B86">
      <w:pPr>
        <w:pStyle w:val="ListParagraph"/>
        <w:numPr>
          <w:ilvl w:val="1"/>
          <w:numId w:val="21"/>
        </w:numPr>
        <w:spacing w:after="240"/>
        <w:contextualSpacing w:val="0"/>
        <w:rPr>
          <w:sz w:val="24"/>
        </w:rPr>
      </w:pPr>
      <w:r>
        <w:rPr>
          <w:sz w:val="24"/>
        </w:rPr>
        <w:t>P</w:t>
      </w:r>
      <w:r w:rsidR="00BC2D7C" w:rsidRPr="00485792">
        <w:rPr>
          <w:sz w:val="24"/>
        </w:rPr>
        <w:t xml:space="preserve">lease state if transferring ownership of these grinder pumps conflicts with Article 2.2(c) of the </w:t>
      </w:r>
      <w:r w:rsidR="004B4E28">
        <w:rPr>
          <w:sz w:val="24"/>
        </w:rPr>
        <w:t>Asset Purchase Agreement</w:t>
      </w:r>
      <w:r w:rsidR="00164545">
        <w:rPr>
          <w:sz w:val="24"/>
        </w:rPr>
        <w:t>.</w:t>
      </w:r>
    </w:p>
    <w:p w14:paraId="533AC609" w14:textId="77777777" w:rsidR="00FE3B86" w:rsidRPr="00FE3B86" w:rsidRDefault="00FE3B86" w:rsidP="00FE3B86">
      <w:pPr>
        <w:pStyle w:val="ListParagraph"/>
        <w:numPr>
          <w:ilvl w:val="0"/>
          <w:numId w:val="21"/>
        </w:numPr>
        <w:spacing w:after="240"/>
        <w:ind w:hanging="720"/>
        <w:contextualSpacing w:val="0"/>
        <w:rPr>
          <w:sz w:val="24"/>
        </w:rPr>
      </w:pPr>
      <w:r w:rsidRPr="00FE3B86">
        <w:rPr>
          <w:sz w:val="24"/>
        </w:rPr>
        <w:t>The Application’s Appendix B-1 indicates on Page 2 that all single residential dwelling units in Alsace must have a water meter installed on their system and such meters must be purchased from Exeter.  Please confirm if Exeter is transferring ownership of Alsace meters to PAWC-WD and identify the entity responsible for meter ownership and maintenance after closing.</w:t>
      </w:r>
    </w:p>
    <w:p w14:paraId="10CC16FF" w14:textId="77777777" w:rsidR="00FE3B86" w:rsidRPr="00FE3B86" w:rsidRDefault="00FE3B86" w:rsidP="00FE3B86">
      <w:pPr>
        <w:pStyle w:val="ListParagraph"/>
        <w:numPr>
          <w:ilvl w:val="0"/>
          <w:numId w:val="21"/>
        </w:numPr>
        <w:spacing w:after="240"/>
        <w:ind w:hanging="720"/>
        <w:contextualSpacing w:val="0"/>
        <w:rPr>
          <w:sz w:val="24"/>
        </w:rPr>
      </w:pPr>
      <w:r w:rsidRPr="00FE3B86">
        <w:rPr>
          <w:sz w:val="24"/>
        </w:rPr>
        <w:t>The Application’s Appendix B-1 identifies that Exeter is to bill Alsace for wastewater services and perform meter reading for Alsace customers</w:t>
      </w:r>
      <w:r w:rsidR="0026465E">
        <w:rPr>
          <w:sz w:val="24"/>
        </w:rPr>
        <w:t>, and that</w:t>
      </w:r>
      <w:r w:rsidR="006D1B1B">
        <w:rPr>
          <w:sz w:val="24"/>
        </w:rPr>
        <w:t xml:space="preserve"> Exeter is to</w:t>
      </w:r>
      <w:r w:rsidRPr="00FE3B86">
        <w:rPr>
          <w:sz w:val="24"/>
        </w:rPr>
        <w:t xml:space="preserve"> bill Alsace quarterly for this service.  Please quantify the amount Exeter bills Alsace for these services.  If Exeter does not currently bill Alsace for these services, please identify when Exeter last billed Alsace for these services and if Exeter currently bills Alsace customers directly.</w:t>
      </w:r>
    </w:p>
    <w:p w14:paraId="009AF24F" w14:textId="77777777" w:rsidR="00A600AB" w:rsidRPr="00F15ABB" w:rsidRDefault="00FE3B86" w:rsidP="00F15ABB">
      <w:pPr>
        <w:pStyle w:val="ListParagraph"/>
        <w:numPr>
          <w:ilvl w:val="0"/>
          <w:numId w:val="21"/>
        </w:numPr>
        <w:spacing w:after="240"/>
        <w:ind w:hanging="720"/>
        <w:contextualSpacing w:val="0"/>
        <w:rPr>
          <w:sz w:val="24"/>
        </w:rPr>
      </w:pPr>
      <w:r w:rsidRPr="00FE3B86">
        <w:rPr>
          <w:sz w:val="24"/>
        </w:rPr>
        <w:lastRenderedPageBreak/>
        <w:t>The Application’s Appendix B-3 REV contains an Exhibit A which appears to identify additional interconnections between Saint Lawrence Borough and Exeter, including one labeled interconnection between MP #2 and MP #4 and one unlabeled interconnection between MP #2 and MP #3.  Please identify any additional connections to Exeter’s system located in Saint Lawrence Borough other than those identified in the Application’s Appendix A-16-a through h</w:t>
      </w:r>
      <w:r w:rsidR="003E03CD">
        <w:rPr>
          <w:sz w:val="24"/>
        </w:rPr>
        <w:t xml:space="preserve"> REV-A</w:t>
      </w:r>
      <w:r w:rsidRPr="00FE3B86">
        <w:rPr>
          <w:sz w:val="24"/>
        </w:rPr>
        <w:t>.</w:t>
      </w:r>
    </w:p>
    <w:sectPr w:rsidR="00A600AB" w:rsidRPr="00F15ABB" w:rsidSect="00772D48">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0BF3B" w14:textId="77777777" w:rsidR="00B72B10" w:rsidRDefault="00B72B10">
      <w:r>
        <w:separator/>
      </w:r>
    </w:p>
  </w:endnote>
  <w:endnote w:type="continuationSeparator" w:id="0">
    <w:p w14:paraId="779ACE3E" w14:textId="77777777" w:rsidR="00B72B10" w:rsidRDefault="00B7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770166"/>
      <w:docPartObj>
        <w:docPartGallery w:val="Page Numbers (Bottom of Page)"/>
        <w:docPartUnique/>
      </w:docPartObj>
    </w:sdtPr>
    <w:sdtEndPr>
      <w:rPr>
        <w:noProof/>
        <w:sz w:val="24"/>
        <w:szCs w:val="24"/>
      </w:rPr>
    </w:sdtEndPr>
    <w:sdtContent>
      <w:p w14:paraId="3CF02CBE" w14:textId="77777777" w:rsidR="009F74E6" w:rsidRPr="00676F2B" w:rsidRDefault="009F74E6" w:rsidP="00676F2B">
        <w:pPr>
          <w:pStyle w:val="Footer"/>
          <w:jc w:val="center"/>
          <w:rPr>
            <w:sz w:val="24"/>
            <w:szCs w:val="24"/>
          </w:rPr>
        </w:pPr>
        <w:r w:rsidRPr="00676F2B">
          <w:rPr>
            <w:sz w:val="24"/>
            <w:szCs w:val="24"/>
          </w:rPr>
          <w:fldChar w:fldCharType="begin"/>
        </w:r>
        <w:r w:rsidRPr="00676F2B">
          <w:rPr>
            <w:sz w:val="24"/>
            <w:szCs w:val="24"/>
          </w:rPr>
          <w:instrText xml:space="preserve"> PAGE   \* MERGEFORMAT </w:instrText>
        </w:r>
        <w:r w:rsidRPr="00676F2B">
          <w:rPr>
            <w:sz w:val="24"/>
            <w:szCs w:val="24"/>
          </w:rPr>
          <w:fldChar w:fldCharType="separate"/>
        </w:r>
        <w:r w:rsidRPr="00676F2B">
          <w:rPr>
            <w:noProof/>
            <w:sz w:val="24"/>
            <w:szCs w:val="24"/>
          </w:rPr>
          <w:t>2</w:t>
        </w:r>
        <w:r w:rsidRPr="00676F2B">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584702"/>
      <w:docPartObj>
        <w:docPartGallery w:val="Page Numbers (Bottom of Page)"/>
        <w:docPartUnique/>
      </w:docPartObj>
    </w:sdtPr>
    <w:sdtEndPr>
      <w:rPr>
        <w:noProof/>
        <w:sz w:val="24"/>
        <w:szCs w:val="24"/>
      </w:rPr>
    </w:sdtEndPr>
    <w:sdtContent>
      <w:p w14:paraId="71ACC8CD" w14:textId="77777777" w:rsidR="0095347D" w:rsidRPr="00E90802" w:rsidRDefault="009F74E6" w:rsidP="00E90802">
        <w:pPr>
          <w:pStyle w:val="Footer"/>
          <w:jc w:val="center"/>
          <w:rPr>
            <w:sz w:val="24"/>
            <w:szCs w:val="24"/>
          </w:rPr>
        </w:pPr>
        <w:r w:rsidRPr="00E90802">
          <w:rPr>
            <w:sz w:val="24"/>
            <w:szCs w:val="24"/>
          </w:rPr>
          <w:fldChar w:fldCharType="begin"/>
        </w:r>
        <w:r w:rsidRPr="00E90802">
          <w:rPr>
            <w:sz w:val="24"/>
            <w:szCs w:val="24"/>
          </w:rPr>
          <w:instrText xml:space="preserve"> PAGE   \* MERGEFORMAT </w:instrText>
        </w:r>
        <w:r w:rsidRPr="00E90802">
          <w:rPr>
            <w:sz w:val="24"/>
            <w:szCs w:val="24"/>
          </w:rPr>
          <w:fldChar w:fldCharType="separate"/>
        </w:r>
        <w:r w:rsidRPr="00E90802">
          <w:rPr>
            <w:noProof/>
            <w:sz w:val="24"/>
            <w:szCs w:val="24"/>
          </w:rPr>
          <w:t>2</w:t>
        </w:r>
        <w:r w:rsidRPr="00E90802">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35417"/>
      <w:docPartObj>
        <w:docPartGallery w:val="Page Numbers (Bottom of Page)"/>
        <w:docPartUnique/>
      </w:docPartObj>
    </w:sdtPr>
    <w:sdtEndPr>
      <w:rPr>
        <w:noProof/>
        <w:sz w:val="24"/>
        <w:szCs w:val="24"/>
      </w:rPr>
    </w:sdtEndPr>
    <w:sdtContent>
      <w:p w14:paraId="66EB8F21" w14:textId="77777777" w:rsidR="00A10504" w:rsidRPr="00212AFE" w:rsidRDefault="009F74E6" w:rsidP="00212AFE">
        <w:pPr>
          <w:pStyle w:val="Footer"/>
          <w:jc w:val="center"/>
          <w:rPr>
            <w:sz w:val="24"/>
            <w:szCs w:val="24"/>
          </w:rPr>
        </w:pPr>
        <w:r w:rsidRPr="00212AFE">
          <w:rPr>
            <w:sz w:val="24"/>
            <w:szCs w:val="24"/>
          </w:rPr>
          <w:fldChar w:fldCharType="begin"/>
        </w:r>
        <w:r w:rsidRPr="00212AFE">
          <w:rPr>
            <w:sz w:val="24"/>
            <w:szCs w:val="24"/>
          </w:rPr>
          <w:instrText xml:space="preserve"> PAGE   \* MERGEFORMAT </w:instrText>
        </w:r>
        <w:r w:rsidRPr="00212AFE">
          <w:rPr>
            <w:sz w:val="24"/>
            <w:szCs w:val="24"/>
          </w:rPr>
          <w:fldChar w:fldCharType="separate"/>
        </w:r>
        <w:r w:rsidRPr="00212AFE">
          <w:rPr>
            <w:noProof/>
            <w:sz w:val="24"/>
            <w:szCs w:val="24"/>
          </w:rPr>
          <w:t>2</w:t>
        </w:r>
        <w:r w:rsidRPr="00212AFE">
          <w:rPr>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352354"/>
      <w:docPartObj>
        <w:docPartGallery w:val="Page Numbers (Bottom of Page)"/>
        <w:docPartUnique/>
      </w:docPartObj>
    </w:sdtPr>
    <w:sdtEndPr>
      <w:rPr>
        <w:noProof/>
      </w:rPr>
    </w:sdtEndPr>
    <w:sdtContent>
      <w:p w14:paraId="67794593" w14:textId="77777777" w:rsidR="009F74E6" w:rsidRDefault="009F7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6F1250" w14:textId="77777777" w:rsidR="0095347D" w:rsidRDefault="0095347D" w:rsidP="0095347D">
    <w:pPr>
      <w:pStyle w:val="Footer"/>
      <w:tabs>
        <w:tab w:val="clear" w:pos="4320"/>
        <w:tab w:val="clear" w:pos="8640"/>
        <w:tab w:val="left" w:pos="21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29D90" w14:textId="77777777" w:rsidR="00B72B10" w:rsidRDefault="00B72B10">
      <w:r>
        <w:separator/>
      </w:r>
    </w:p>
  </w:footnote>
  <w:footnote w:type="continuationSeparator" w:id="0">
    <w:p w14:paraId="6938D43A" w14:textId="77777777" w:rsidR="00B72B10" w:rsidRDefault="00B72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6824C6" w14:paraId="5DCB5654" w14:textId="77777777" w:rsidTr="0025204D">
      <w:trPr>
        <w:trHeight w:val="936"/>
      </w:trPr>
      <w:tc>
        <w:tcPr>
          <w:tcW w:w="664" w:type="pct"/>
        </w:tcPr>
        <w:p w14:paraId="192EBD2A" w14:textId="77777777" w:rsidR="006824C6" w:rsidRDefault="006824C6" w:rsidP="006824C6">
          <w:pPr>
            <w:rPr>
              <w:sz w:val="24"/>
            </w:rPr>
          </w:pPr>
          <w:r>
            <w:rPr>
              <w:noProof/>
              <w:spacing w:val="-2"/>
            </w:rPr>
            <w:drawing>
              <wp:inline distT="0" distB="0" distL="0" distR="0" wp14:anchorId="14487D99" wp14:editId="3C07173F">
                <wp:extent cx="742950" cy="609600"/>
                <wp:effectExtent l="0" t="0" r="3175" b="0"/>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311BC1F6" w14:textId="77777777" w:rsidR="006824C6" w:rsidRPr="000F4769" w:rsidRDefault="006824C6" w:rsidP="006824C6">
          <w:pPr>
            <w:suppressAutoHyphens/>
            <w:jc w:val="center"/>
            <w:rPr>
              <w:rFonts w:ascii="Arial" w:hAnsi="Arial"/>
              <w:sz w:val="28"/>
              <w:szCs w:val="28"/>
            </w:rPr>
          </w:pPr>
          <w:r w:rsidRPr="000F4769">
            <w:rPr>
              <w:rFonts w:ascii="Arial" w:hAnsi="Arial"/>
              <w:sz w:val="28"/>
              <w:szCs w:val="28"/>
            </w:rPr>
            <w:t>COMMONWEALTH OF PENNSYLVANIA</w:t>
          </w:r>
        </w:p>
        <w:p w14:paraId="10ECBBB5" w14:textId="77777777" w:rsidR="006824C6" w:rsidRPr="000F4769" w:rsidRDefault="006824C6" w:rsidP="006824C6">
          <w:pPr>
            <w:suppressAutoHyphens/>
            <w:jc w:val="center"/>
            <w:rPr>
              <w:rFonts w:ascii="Arial" w:hAnsi="Arial"/>
              <w:sz w:val="28"/>
              <w:szCs w:val="28"/>
            </w:rPr>
          </w:pPr>
          <w:r w:rsidRPr="000F4769">
            <w:rPr>
              <w:rFonts w:ascii="Arial" w:hAnsi="Arial"/>
              <w:sz w:val="28"/>
              <w:szCs w:val="28"/>
            </w:rPr>
            <w:t>PENNSYLVANIA PUBLIC UTILITY COMMISSION</w:t>
          </w:r>
        </w:p>
        <w:p w14:paraId="64E9D137" w14:textId="22D02A9A" w:rsidR="006824C6" w:rsidRDefault="003A3AD9" w:rsidP="006824C6">
          <w:pPr>
            <w:jc w:val="center"/>
            <w:rPr>
              <w:rFonts w:ascii="Arial" w:hAnsi="Arial"/>
              <w:sz w:val="12"/>
            </w:rPr>
          </w:pPr>
          <w:r>
            <w:rPr>
              <w:rFonts w:ascii="Arial" w:hAnsi="Arial"/>
              <w:sz w:val="28"/>
              <w:szCs w:val="28"/>
            </w:rPr>
            <w:t>400 N</w:t>
          </w:r>
          <w:r w:rsidR="009A6B1B">
            <w:rPr>
              <w:rFonts w:ascii="Arial" w:hAnsi="Arial"/>
              <w:sz w:val="28"/>
              <w:szCs w:val="28"/>
            </w:rPr>
            <w:t>ORTH</w:t>
          </w:r>
          <w:r>
            <w:rPr>
              <w:rFonts w:ascii="Arial" w:hAnsi="Arial"/>
              <w:sz w:val="28"/>
              <w:szCs w:val="28"/>
            </w:rPr>
            <w:t xml:space="preserve"> S</w:t>
          </w:r>
          <w:r w:rsidR="009A6B1B">
            <w:rPr>
              <w:rFonts w:ascii="Arial" w:hAnsi="Arial"/>
              <w:sz w:val="28"/>
              <w:szCs w:val="28"/>
            </w:rPr>
            <w:t>TREE</w:t>
          </w:r>
          <w:r w:rsidR="005A2E93">
            <w:rPr>
              <w:rFonts w:ascii="Arial" w:hAnsi="Arial"/>
              <w:sz w:val="28"/>
              <w:szCs w:val="28"/>
            </w:rPr>
            <w:t>T</w:t>
          </w:r>
          <w:r w:rsidR="006824C6" w:rsidRPr="000F4769">
            <w:rPr>
              <w:rFonts w:ascii="Arial" w:hAnsi="Arial"/>
              <w:sz w:val="28"/>
              <w:szCs w:val="28"/>
            </w:rPr>
            <w:t>, HARRISBURG, PA 171</w:t>
          </w:r>
          <w:r>
            <w:rPr>
              <w:rFonts w:ascii="Arial" w:hAnsi="Arial"/>
              <w:sz w:val="28"/>
              <w:szCs w:val="28"/>
            </w:rPr>
            <w:t>20</w:t>
          </w:r>
        </w:p>
      </w:tc>
      <w:tc>
        <w:tcPr>
          <w:tcW w:w="660" w:type="pct"/>
          <w:vAlign w:val="bottom"/>
        </w:tcPr>
        <w:p w14:paraId="790C093D" w14:textId="77777777" w:rsidR="006824C6" w:rsidRPr="000F4769" w:rsidRDefault="006824C6" w:rsidP="006824C6">
          <w:pPr>
            <w:jc w:val="right"/>
            <w:rPr>
              <w:rFonts w:ascii="Arial" w:hAnsi="Arial"/>
              <w:sz w:val="12"/>
              <w:szCs w:val="12"/>
            </w:rPr>
          </w:pPr>
          <w:r w:rsidRPr="000F4769">
            <w:rPr>
              <w:rFonts w:ascii="Arial" w:hAnsi="Arial"/>
              <w:b/>
              <w:spacing w:val="-1"/>
              <w:sz w:val="12"/>
              <w:szCs w:val="12"/>
            </w:rPr>
            <w:t>IN REPLY PLEASE REFER TO OUR FILE</w:t>
          </w:r>
        </w:p>
      </w:tc>
    </w:tr>
  </w:tbl>
  <w:p w14:paraId="5CBBC761" w14:textId="77777777" w:rsidR="00527A64" w:rsidRDefault="00527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D4162" w14:textId="77777777" w:rsidR="003349FE" w:rsidRDefault="003349FE" w:rsidP="003349FE">
    <w:pPr>
      <w:jc w:val="center"/>
      <w:rPr>
        <w:sz w:val="24"/>
        <w:szCs w:val="24"/>
      </w:rPr>
    </w:pPr>
    <w:r>
      <w:rPr>
        <w:sz w:val="24"/>
        <w:szCs w:val="24"/>
      </w:rPr>
      <w:t>Bureau of Technical Utility Services</w:t>
    </w:r>
  </w:p>
  <w:p w14:paraId="1D723DBF" w14:textId="77777777" w:rsidR="003349FE" w:rsidRDefault="003349FE" w:rsidP="003349FE">
    <w:pPr>
      <w:jc w:val="center"/>
      <w:rPr>
        <w:sz w:val="24"/>
        <w:szCs w:val="24"/>
      </w:rPr>
    </w:pPr>
    <w:r>
      <w:rPr>
        <w:sz w:val="24"/>
        <w:szCs w:val="24"/>
      </w:rPr>
      <w:t>Water/Wastewater Division</w:t>
    </w:r>
  </w:p>
  <w:p w14:paraId="42B786A7" w14:textId="77777777" w:rsidR="003349FE" w:rsidRDefault="003349FE" w:rsidP="003349FE">
    <w:pPr>
      <w:jc w:val="center"/>
      <w:rPr>
        <w:sz w:val="24"/>
        <w:szCs w:val="24"/>
      </w:rPr>
    </w:pPr>
    <w:r>
      <w:rPr>
        <w:sz w:val="24"/>
        <w:szCs w:val="24"/>
      </w:rPr>
      <w:t>Data Request Set 1</w:t>
    </w:r>
  </w:p>
  <w:p w14:paraId="15B58C56" w14:textId="77777777" w:rsidR="003349FE" w:rsidRDefault="003349FE" w:rsidP="003349FE">
    <w:pPr>
      <w:jc w:val="center"/>
      <w:rPr>
        <w:sz w:val="24"/>
        <w:szCs w:val="24"/>
      </w:rPr>
    </w:pPr>
  </w:p>
  <w:p w14:paraId="70D586A5" w14:textId="1CA4B873" w:rsidR="003349FE" w:rsidRDefault="003349FE" w:rsidP="003349FE">
    <w:pPr>
      <w:pStyle w:val="Header"/>
      <w:jc w:val="center"/>
      <w:rPr>
        <w:sz w:val="24"/>
      </w:rPr>
    </w:pPr>
    <w:r>
      <w:rPr>
        <w:sz w:val="24"/>
      </w:rPr>
      <w:t>Pennsylvania-American Water Company</w:t>
    </w:r>
    <w:bookmarkStart w:id="4" w:name="_Hlk516579423"/>
    <w:r>
      <w:rPr>
        <w:sz w:val="24"/>
      </w:rPr>
      <w:t>–</w:t>
    </w:r>
    <w:bookmarkEnd w:id="4"/>
    <w:r>
      <w:rPr>
        <w:sz w:val="24"/>
      </w:rPr>
      <w:t xml:space="preserve">Wastewater Division </w:t>
    </w:r>
    <w:r w:rsidR="00DD10D0">
      <w:rPr>
        <w:sz w:val="24"/>
      </w:rPr>
      <w:t xml:space="preserve">66 Pa. C.S. </w:t>
    </w:r>
    <w:r w:rsidR="00DD10D0" w:rsidRPr="00DD10D0">
      <w:rPr>
        <w:sz w:val="24"/>
      </w:rPr>
      <w:t xml:space="preserve">Section 1329 Application </w:t>
    </w:r>
    <w:r>
      <w:rPr>
        <w:sz w:val="24"/>
      </w:rPr>
      <w:t xml:space="preserve">for </w:t>
    </w:r>
    <w:r w:rsidR="00553925">
      <w:rPr>
        <w:sz w:val="24"/>
      </w:rPr>
      <w:t xml:space="preserve">the </w:t>
    </w:r>
    <w:r>
      <w:rPr>
        <w:sz w:val="24"/>
      </w:rPr>
      <w:t xml:space="preserve">Acquisition of </w:t>
    </w:r>
    <w:r w:rsidR="005A1C8F">
      <w:rPr>
        <w:sz w:val="24"/>
      </w:rPr>
      <w:t>Exeter</w:t>
    </w:r>
    <w:r>
      <w:rPr>
        <w:sz w:val="24"/>
      </w:rPr>
      <w:t xml:space="preserve"> Township’s Wastewater System Assets at </w:t>
    </w:r>
    <w:r w:rsidR="00553925">
      <w:rPr>
        <w:sz w:val="24"/>
      </w:rPr>
      <w:br/>
    </w:r>
    <w:r>
      <w:rPr>
        <w:sz w:val="24"/>
      </w:rPr>
      <w:t>Docket No. A-2018-300</w:t>
    </w:r>
    <w:r w:rsidR="005A1C8F">
      <w:rPr>
        <w:sz w:val="24"/>
      </w:rPr>
      <w:t>4933</w:t>
    </w:r>
  </w:p>
  <w:p w14:paraId="4A9B6C1D" w14:textId="77777777" w:rsidR="005B680B" w:rsidRDefault="005B68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7CE75" w14:textId="77777777" w:rsidR="009F74E6" w:rsidRDefault="009F74E6" w:rsidP="009F74E6">
    <w:pPr>
      <w:jc w:val="center"/>
      <w:rPr>
        <w:sz w:val="24"/>
        <w:szCs w:val="24"/>
      </w:rPr>
    </w:pPr>
    <w:r>
      <w:rPr>
        <w:sz w:val="24"/>
        <w:szCs w:val="24"/>
      </w:rPr>
      <w:t>Bureau of Technical Utility Services</w:t>
    </w:r>
  </w:p>
  <w:p w14:paraId="3B08654D" w14:textId="77777777" w:rsidR="009F74E6" w:rsidRDefault="009F74E6" w:rsidP="009F74E6">
    <w:pPr>
      <w:jc w:val="center"/>
      <w:rPr>
        <w:sz w:val="24"/>
        <w:szCs w:val="24"/>
      </w:rPr>
    </w:pPr>
    <w:r>
      <w:rPr>
        <w:sz w:val="24"/>
        <w:szCs w:val="24"/>
      </w:rPr>
      <w:t>Water/Wastewater Division</w:t>
    </w:r>
  </w:p>
  <w:p w14:paraId="4C230C1F" w14:textId="77777777" w:rsidR="009F74E6" w:rsidRDefault="009F74E6" w:rsidP="009F74E6">
    <w:pPr>
      <w:jc w:val="center"/>
      <w:rPr>
        <w:sz w:val="24"/>
        <w:szCs w:val="24"/>
      </w:rPr>
    </w:pPr>
    <w:r>
      <w:rPr>
        <w:sz w:val="24"/>
        <w:szCs w:val="24"/>
      </w:rPr>
      <w:t>Data Request Set 1</w:t>
    </w:r>
  </w:p>
  <w:p w14:paraId="7794D03C" w14:textId="77777777" w:rsidR="009F74E6" w:rsidRDefault="009F74E6" w:rsidP="009F74E6">
    <w:pPr>
      <w:jc w:val="center"/>
      <w:rPr>
        <w:sz w:val="24"/>
        <w:szCs w:val="24"/>
      </w:rPr>
    </w:pPr>
  </w:p>
  <w:p w14:paraId="230578DF" w14:textId="77777777" w:rsidR="009F74E6" w:rsidRDefault="00BD2D86" w:rsidP="009F74E6">
    <w:pPr>
      <w:pStyle w:val="Header"/>
      <w:jc w:val="center"/>
      <w:rPr>
        <w:sz w:val="24"/>
      </w:rPr>
    </w:pPr>
    <w:r>
      <w:rPr>
        <w:sz w:val="24"/>
      </w:rPr>
      <w:t xml:space="preserve">Section 1329 </w:t>
    </w:r>
    <w:r w:rsidR="009F74E6">
      <w:rPr>
        <w:sz w:val="24"/>
      </w:rPr>
      <w:t>Application of Pennsylvania</w:t>
    </w:r>
    <w:r w:rsidR="000D7DC1">
      <w:rPr>
        <w:sz w:val="24"/>
      </w:rPr>
      <w:t>-American Water Company –</w:t>
    </w:r>
    <w:r w:rsidR="009F74E6">
      <w:rPr>
        <w:sz w:val="24"/>
      </w:rPr>
      <w:t xml:space="preserve"> Wastewater</w:t>
    </w:r>
    <w:r w:rsidR="000D7DC1">
      <w:rPr>
        <w:sz w:val="24"/>
      </w:rPr>
      <w:t xml:space="preserve"> Division</w:t>
    </w:r>
    <w:r w:rsidR="00743C83">
      <w:rPr>
        <w:sz w:val="24"/>
      </w:rPr>
      <w:t xml:space="preserve"> under Section 1329</w:t>
    </w:r>
    <w:r w:rsidR="009F74E6">
      <w:rPr>
        <w:sz w:val="24"/>
      </w:rPr>
      <w:t xml:space="preserve"> for </w:t>
    </w:r>
    <w:r w:rsidR="00743C83">
      <w:rPr>
        <w:sz w:val="24"/>
      </w:rPr>
      <w:t xml:space="preserve">the </w:t>
    </w:r>
    <w:r w:rsidR="009F74E6">
      <w:rPr>
        <w:sz w:val="24"/>
      </w:rPr>
      <w:t xml:space="preserve">Acquisition of </w:t>
    </w:r>
    <w:r w:rsidR="000D7DC1">
      <w:rPr>
        <w:sz w:val="24"/>
      </w:rPr>
      <w:t>Sadsbury</w:t>
    </w:r>
    <w:r w:rsidR="009F74E6">
      <w:rPr>
        <w:sz w:val="24"/>
      </w:rPr>
      <w:t xml:space="preserve"> Township’s Wastewater System Assets at Docket No. A-2018-300</w:t>
    </w:r>
    <w:r w:rsidR="000D7DC1">
      <w:rPr>
        <w:sz w:val="24"/>
      </w:rPr>
      <w:t>2437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D1D76"/>
    <w:multiLevelType w:val="hybridMultilevel"/>
    <w:tmpl w:val="BE30D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B49A7"/>
    <w:multiLevelType w:val="hybridMultilevel"/>
    <w:tmpl w:val="E7204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C72A5"/>
    <w:multiLevelType w:val="hybridMultilevel"/>
    <w:tmpl w:val="0CE032C0"/>
    <w:lvl w:ilvl="0" w:tplc="EE805BE4">
      <w:start w:val="1"/>
      <w:numFmt w:val="decimal"/>
      <w:lvlText w:val="A-%1."/>
      <w:lvlJc w:val="center"/>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4270E"/>
    <w:multiLevelType w:val="hybridMultilevel"/>
    <w:tmpl w:val="5FD60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F9746D0"/>
    <w:multiLevelType w:val="hybridMultilevel"/>
    <w:tmpl w:val="F67484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2511BA"/>
    <w:multiLevelType w:val="hybridMultilevel"/>
    <w:tmpl w:val="D99E2C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2D5340"/>
    <w:multiLevelType w:val="hybridMultilevel"/>
    <w:tmpl w:val="37FE7D4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C378CB"/>
    <w:multiLevelType w:val="hybridMultilevel"/>
    <w:tmpl w:val="FF88C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EA4EC2"/>
    <w:multiLevelType w:val="hybridMultilevel"/>
    <w:tmpl w:val="59686576"/>
    <w:lvl w:ilvl="0" w:tplc="C60C6C3E">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64523E"/>
    <w:multiLevelType w:val="hybridMultilevel"/>
    <w:tmpl w:val="D1EA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5"/>
  </w:num>
  <w:num w:numId="4">
    <w:abstractNumId w:val="4"/>
  </w:num>
  <w:num w:numId="5">
    <w:abstractNumId w:val="12"/>
  </w:num>
  <w:num w:numId="6">
    <w:abstractNumId w:val="19"/>
  </w:num>
  <w:num w:numId="7">
    <w:abstractNumId w:val="24"/>
  </w:num>
  <w:num w:numId="8">
    <w:abstractNumId w:val="23"/>
  </w:num>
  <w:num w:numId="9">
    <w:abstractNumId w:val="1"/>
  </w:num>
  <w:num w:numId="10">
    <w:abstractNumId w:val="0"/>
  </w:num>
  <w:num w:numId="11">
    <w:abstractNumId w:val="3"/>
  </w:num>
  <w:num w:numId="12">
    <w:abstractNumId w:val="22"/>
  </w:num>
  <w:num w:numId="13">
    <w:abstractNumId w:val="16"/>
  </w:num>
  <w:num w:numId="14">
    <w:abstractNumId w:val="6"/>
  </w:num>
  <w:num w:numId="15">
    <w:abstractNumId w:val="17"/>
  </w:num>
  <w:num w:numId="16">
    <w:abstractNumId w:val="9"/>
  </w:num>
  <w:num w:numId="17">
    <w:abstractNumId w:val="10"/>
  </w:num>
  <w:num w:numId="18">
    <w:abstractNumId w:val="2"/>
  </w:num>
  <w:num w:numId="19">
    <w:abstractNumId w:val="11"/>
  </w:num>
  <w:num w:numId="20">
    <w:abstractNumId w:val="21"/>
  </w:num>
  <w:num w:numId="21">
    <w:abstractNumId w:val="20"/>
  </w:num>
  <w:num w:numId="22">
    <w:abstractNumId w:val="7"/>
  </w:num>
  <w:num w:numId="23">
    <w:abstractNumId w:val="13"/>
  </w:num>
  <w:num w:numId="24">
    <w:abstractNumId w:val="18"/>
  </w:num>
  <w:num w:numId="25">
    <w:abstractNumId w:val="1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2F4"/>
    <w:rsid w:val="000022DF"/>
    <w:rsid w:val="0000474C"/>
    <w:rsid w:val="00005192"/>
    <w:rsid w:val="00005501"/>
    <w:rsid w:val="000105F8"/>
    <w:rsid w:val="00011799"/>
    <w:rsid w:val="00017070"/>
    <w:rsid w:val="00022F91"/>
    <w:rsid w:val="0002387C"/>
    <w:rsid w:val="00025D4E"/>
    <w:rsid w:val="00026EBD"/>
    <w:rsid w:val="0002724A"/>
    <w:rsid w:val="000300A4"/>
    <w:rsid w:val="00030E13"/>
    <w:rsid w:val="0003255B"/>
    <w:rsid w:val="00033EFC"/>
    <w:rsid w:val="00034183"/>
    <w:rsid w:val="000366B1"/>
    <w:rsid w:val="00037C8A"/>
    <w:rsid w:val="00040CA1"/>
    <w:rsid w:val="00043EC8"/>
    <w:rsid w:val="0004587E"/>
    <w:rsid w:val="00046BBD"/>
    <w:rsid w:val="0004738D"/>
    <w:rsid w:val="000530EA"/>
    <w:rsid w:val="00053651"/>
    <w:rsid w:val="0005369C"/>
    <w:rsid w:val="00053898"/>
    <w:rsid w:val="000571AE"/>
    <w:rsid w:val="000571BE"/>
    <w:rsid w:val="00062AB6"/>
    <w:rsid w:val="000643FB"/>
    <w:rsid w:val="000652E3"/>
    <w:rsid w:val="000659F6"/>
    <w:rsid w:val="00066362"/>
    <w:rsid w:val="00066AE0"/>
    <w:rsid w:val="00067470"/>
    <w:rsid w:val="00070868"/>
    <w:rsid w:val="0007177D"/>
    <w:rsid w:val="00072210"/>
    <w:rsid w:val="00074046"/>
    <w:rsid w:val="00075752"/>
    <w:rsid w:val="000776BD"/>
    <w:rsid w:val="00077D4F"/>
    <w:rsid w:val="00080254"/>
    <w:rsid w:val="0008176C"/>
    <w:rsid w:val="0008272E"/>
    <w:rsid w:val="00082B4D"/>
    <w:rsid w:val="0008332A"/>
    <w:rsid w:val="00083A49"/>
    <w:rsid w:val="00086725"/>
    <w:rsid w:val="00087869"/>
    <w:rsid w:val="00093DF4"/>
    <w:rsid w:val="0009460B"/>
    <w:rsid w:val="00096174"/>
    <w:rsid w:val="000963B7"/>
    <w:rsid w:val="00097665"/>
    <w:rsid w:val="000977CA"/>
    <w:rsid w:val="000A4758"/>
    <w:rsid w:val="000A4DC1"/>
    <w:rsid w:val="000B0FF4"/>
    <w:rsid w:val="000B1A47"/>
    <w:rsid w:val="000B1E11"/>
    <w:rsid w:val="000B44E1"/>
    <w:rsid w:val="000C013F"/>
    <w:rsid w:val="000C0DF2"/>
    <w:rsid w:val="000C167D"/>
    <w:rsid w:val="000C2A00"/>
    <w:rsid w:val="000C2ECF"/>
    <w:rsid w:val="000C5A0B"/>
    <w:rsid w:val="000C5B72"/>
    <w:rsid w:val="000C6A3A"/>
    <w:rsid w:val="000C6F62"/>
    <w:rsid w:val="000D04A7"/>
    <w:rsid w:val="000D485B"/>
    <w:rsid w:val="000D4EF7"/>
    <w:rsid w:val="000D7DC1"/>
    <w:rsid w:val="000E1163"/>
    <w:rsid w:val="000E182A"/>
    <w:rsid w:val="000E3303"/>
    <w:rsid w:val="000F02C7"/>
    <w:rsid w:val="000F27F7"/>
    <w:rsid w:val="000F4A92"/>
    <w:rsid w:val="000F647B"/>
    <w:rsid w:val="00100100"/>
    <w:rsid w:val="0010012C"/>
    <w:rsid w:val="001001C3"/>
    <w:rsid w:val="00100533"/>
    <w:rsid w:val="00100C8A"/>
    <w:rsid w:val="00101BEA"/>
    <w:rsid w:val="001033E8"/>
    <w:rsid w:val="00103C5A"/>
    <w:rsid w:val="00105875"/>
    <w:rsid w:val="00111B35"/>
    <w:rsid w:val="00113BF4"/>
    <w:rsid w:val="00117EE8"/>
    <w:rsid w:val="001214AE"/>
    <w:rsid w:val="00123005"/>
    <w:rsid w:val="0012325B"/>
    <w:rsid w:val="00125C04"/>
    <w:rsid w:val="00126055"/>
    <w:rsid w:val="00126436"/>
    <w:rsid w:val="00130762"/>
    <w:rsid w:val="00131ECD"/>
    <w:rsid w:val="00133D5A"/>
    <w:rsid w:val="00134668"/>
    <w:rsid w:val="00135696"/>
    <w:rsid w:val="00136319"/>
    <w:rsid w:val="00136A95"/>
    <w:rsid w:val="001420B2"/>
    <w:rsid w:val="00144B0C"/>
    <w:rsid w:val="00147162"/>
    <w:rsid w:val="00147820"/>
    <w:rsid w:val="001536CE"/>
    <w:rsid w:val="001557B7"/>
    <w:rsid w:val="00155EBD"/>
    <w:rsid w:val="00160B85"/>
    <w:rsid w:val="001617EF"/>
    <w:rsid w:val="001619A2"/>
    <w:rsid w:val="001619AD"/>
    <w:rsid w:val="0016256E"/>
    <w:rsid w:val="001634E6"/>
    <w:rsid w:val="00164179"/>
    <w:rsid w:val="00164545"/>
    <w:rsid w:val="00164CB3"/>
    <w:rsid w:val="001711AA"/>
    <w:rsid w:val="001725A7"/>
    <w:rsid w:val="00173548"/>
    <w:rsid w:val="001736DA"/>
    <w:rsid w:val="00173736"/>
    <w:rsid w:val="00173BE3"/>
    <w:rsid w:val="00174D09"/>
    <w:rsid w:val="0017520D"/>
    <w:rsid w:val="00175E6A"/>
    <w:rsid w:val="00180847"/>
    <w:rsid w:val="00180EE3"/>
    <w:rsid w:val="00184DE3"/>
    <w:rsid w:val="00186C31"/>
    <w:rsid w:val="00190F2B"/>
    <w:rsid w:val="001933F8"/>
    <w:rsid w:val="0019380B"/>
    <w:rsid w:val="00194E63"/>
    <w:rsid w:val="0019518E"/>
    <w:rsid w:val="00195A68"/>
    <w:rsid w:val="00195D41"/>
    <w:rsid w:val="001965EE"/>
    <w:rsid w:val="001966FD"/>
    <w:rsid w:val="00197F6C"/>
    <w:rsid w:val="001A0C41"/>
    <w:rsid w:val="001A1FB5"/>
    <w:rsid w:val="001A2379"/>
    <w:rsid w:val="001A6114"/>
    <w:rsid w:val="001A62AD"/>
    <w:rsid w:val="001B1533"/>
    <w:rsid w:val="001B36BE"/>
    <w:rsid w:val="001B41D8"/>
    <w:rsid w:val="001B44BC"/>
    <w:rsid w:val="001B45E2"/>
    <w:rsid w:val="001C09A5"/>
    <w:rsid w:val="001C1750"/>
    <w:rsid w:val="001C1C03"/>
    <w:rsid w:val="001C3B36"/>
    <w:rsid w:val="001C439B"/>
    <w:rsid w:val="001C4410"/>
    <w:rsid w:val="001D0F63"/>
    <w:rsid w:val="001D5FA8"/>
    <w:rsid w:val="001D7C17"/>
    <w:rsid w:val="001E02DF"/>
    <w:rsid w:val="001E30D2"/>
    <w:rsid w:val="001F0D55"/>
    <w:rsid w:val="001F15D3"/>
    <w:rsid w:val="001F2E0A"/>
    <w:rsid w:val="001F4314"/>
    <w:rsid w:val="001F6E31"/>
    <w:rsid w:val="002034B3"/>
    <w:rsid w:val="00204381"/>
    <w:rsid w:val="00204BA7"/>
    <w:rsid w:val="00205067"/>
    <w:rsid w:val="00207941"/>
    <w:rsid w:val="00207AC1"/>
    <w:rsid w:val="002101D9"/>
    <w:rsid w:val="00210EE5"/>
    <w:rsid w:val="002121D5"/>
    <w:rsid w:val="002123BF"/>
    <w:rsid w:val="00212AFE"/>
    <w:rsid w:val="00212ED7"/>
    <w:rsid w:val="0021364B"/>
    <w:rsid w:val="002137CA"/>
    <w:rsid w:val="00216851"/>
    <w:rsid w:val="00216BC1"/>
    <w:rsid w:val="00216C30"/>
    <w:rsid w:val="002206E4"/>
    <w:rsid w:val="002226D6"/>
    <w:rsid w:val="0022594C"/>
    <w:rsid w:val="0022616D"/>
    <w:rsid w:val="00226A49"/>
    <w:rsid w:val="002319A4"/>
    <w:rsid w:val="00232E11"/>
    <w:rsid w:val="0023550F"/>
    <w:rsid w:val="002377C9"/>
    <w:rsid w:val="00241125"/>
    <w:rsid w:val="00243277"/>
    <w:rsid w:val="00245976"/>
    <w:rsid w:val="00245D0B"/>
    <w:rsid w:val="00250D73"/>
    <w:rsid w:val="00251CC9"/>
    <w:rsid w:val="00251EB4"/>
    <w:rsid w:val="00252CB9"/>
    <w:rsid w:val="00254052"/>
    <w:rsid w:val="0025450F"/>
    <w:rsid w:val="002547DD"/>
    <w:rsid w:val="00262B30"/>
    <w:rsid w:val="0026465E"/>
    <w:rsid w:val="0026486E"/>
    <w:rsid w:val="00264998"/>
    <w:rsid w:val="0026597F"/>
    <w:rsid w:val="0026630E"/>
    <w:rsid w:val="00266A98"/>
    <w:rsid w:val="002676F8"/>
    <w:rsid w:val="002715E8"/>
    <w:rsid w:val="00271CF7"/>
    <w:rsid w:val="002726D8"/>
    <w:rsid w:val="002726F3"/>
    <w:rsid w:val="00275953"/>
    <w:rsid w:val="00276A8E"/>
    <w:rsid w:val="002775BE"/>
    <w:rsid w:val="002822AC"/>
    <w:rsid w:val="00282317"/>
    <w:rsid w:val="0028485B"/>
    <w:rsid w:val="00284C8C"/>
    <w:rsid w:val="00284D21"/>
    <w:rsid w:val="00285015"/>
    <w:rsid w:val="002864B2"/>
    <w:rsid w:val="002930C6"/>
    <w:rsid w:val="002944B9"/>
    <w:rsid w:val="00296358"/>
    <w:rsid w:val="00296C19"/>
    <w:rsid w:val="00296E69"/>
    <w:rsid w:val="00297488"/>
    <w:rsid w:val="002A00F3"/>
    <w:rsid w:val="002A044B"/>
    <w:rsid w:val="002A196A"/>
    <w:rsid w:val="002A42A6"/>
    <w:rsid w:val="002A49A1"/>
    <w:rsid w:val="002A58C0"/>
    <w:rsid w:val="002A679C"/>
    <w:rsid w:val="002B042D"/>
    <w:rsid w:val="002B15C1"/>
    <w:rsid w:val="002B5164"/>
    <w:rsid w:val="002B5E3C"/>
    <w:rsid w:val="002B65D8"/>
    <w:rsid w:val="002B6AF2"/>
    <w:rsid w:val="002C006F"/>
    <w:rsid w:val="002C0F7E"/>
    <w:rsid w:val="002C355B"/>
    <w:rsid w:val="002C3EF2"/>
    <w:rsid w:val="002D18F2"/>
    <w:rsid w:val="002D30FD"/>
    <w:rsid w:val="002D4AA8"/>
    <w:rsid w:val="002D5BCC"/>
    <w:rsid w:val="002D5C6D"/>
    <w:rsid w:val="002D6957"/>
    <w:rsid w:val="002D6B38"/>
    <w:rsid w:val="002E0A23"/>
    <w:rsid w:val="002E1FF7"/>
    <w:rsid w:val="002E2D1C"/>
    <w:rsid w:val="002E35EA"/>
    <w:rsid w:val="002E40AD"/>
    <w:rsid w:val="002E51D8"/>
    <w:rsid w:val="002E54FD"/>
    <w:rsid w:val="002E6E46"/>
    <w:rsid w:val="002E6EA3"/>
    <w:rsid w:val="002E74D6"/>
    <w:rsid w:val="002E7C93"/>
    <w:rsid w:val="002F042B"/>
    <w:rsid w:val="002F0ABA"/>
    <w:rsid w:val="002F1EA9"/>
    <w:rsid w:val="002F2B21"/>
    <w:rsid w:val="002F48EF"/>
    <w:rsid w:val="002F4A02"/>
    <w:rsid w:val="002F4B18"/>
    <w:rsid w:val="00300470"/>
    <w:rsid w:val="00301D54"/>
    <w:rsid w:val="00302CD9"/>
    <w:rsid w:val="00304291"/>
    <w:rsid w:val="00304724"/>
    <w:rsid w:val="0030599C"/>
    <w:rsid w:val="00306B30"/>
    <w:rsid w:val="00314E38"/>
    <w:rsid w:val="00320EC2"/>
    <w:rsid w:val="00323358"/>
    <w:rsid w:val="003256B7"/>
    <w:rsid w:val="003263D2"/>
    <w:rsid w:val="00330465"/>
    <w:rsid w:val="003307D3"/>
    <w:rsid w:val="00330D6E"/>
    <w:rsid w:val="003346F2"/>
    <w:rsid w:val="003349FE"/>
    <w:rsid w:val="00334F86"/>
    <w:rsid w:val="003355FC"/>
    <w:rsid w:val="00335C24"/>
    <w:rsid w:val="00335F78"/>
    <w:rsid w:val="00336581"/>
    <w:rsid w:val="00336EBC"/>
    <w:rsid w:val="0033730D"/>
    <w:rsid w:val="00341519"/>
    <w:rsid w:val="00342229"/>
    <w:rsid w:val="00342346"/>
    <w:rsid w:val="00343058"/>
    <w:rsid w:val="003446D3"/>
    <w:rsid w:val="00344B1B"/>
    <w:rsid w:val="00345266"/>
    <w:rsid w:val="003454C9"/>
    <w:rsid w:val="003471B3"/>
    <w:rsid w:val="00347889"/>
    <w:rsid w:val="003518C9"/>
    <w:rsid w:val="00351A86"/>
    <w:rsid w:val="00351EF9"/>
    <w:rsid w:val="003523B6"/>
    <w:rsid w:val="00352B43"/>
    <w:rsid w:val="00356997"/>
    <w:rsid w:val="00360AB9"/>
    <w:rsid w:val="003614E5"/>
    <w:rsid w:val="00361FFD"/>
    <w:rsid w:val="00362B96"/>
    <w:rsid w:val="00363D43"/>
    <w:rsid w:val="00366EC9"/>
    <w:rsid w:val="003672DF"/>
    <w:rsid w:val="003679A6"/>
    <w:rsid w:val="00367FDF"/>
    <w:rsid w:val="00370B71"/>
    <w:rsid w:val="003712B8"/>
    <w:rsid w:val="00371944"/>
    <w:rsid w:val="00371E16"/>
    <w:rsid w:val="00371EEB"/>
    <w:rsid w:val="00374608"/>
    <w:rsid w:val="00374B70"/>
    <w:rsid w:val="003776D6"/>
    <w:rsid w:val="00377FA5"/>
    <w:rsid w:val="00382E38"/>
    <w:rsid w:val="00384D57"/>
    <w:rsid w:val="00386025"/>
    <w:rsid w:val="003861B7"/>
    <w:rsid w:val="003868D7"/>
    <w:rsid w:val="00390D74"/>
    <w:rsid w:val="003911C0"/>
    <w:rsid w:val="003935CC"/>
    <w:rsid w:val="00394EBA"/>
    <w:rsid w:val="00395B29"/>
    <w:rsid w:val="003A0485"/>
    <w:rsid w:val="003A1232"/>
    <w:rsid w:val="003A30AA"/>
    <w:rsid w:val="003A3212"/>
    <w:rsid w:val="003A3AD9"/>
    <w:rsid w:val="003A5D74"/>
    <w:rsid w:val="003A684B"/>
    <w:rsid w:val="003A68DC"/>
    <w:rsid w:val="003B1A36"/>
    <w:rsid w:val="003B2124"/>
    <w:rsid w:val="003B2585"/>
    <w:rsid w:val="003B41F1"/>
    <w:rsid w:val="003B473D"/>
    <w:rsid w:val="003B689E"/>
    <w:rsid w:val="003B77B3"/>
    <w:rsid w:val="003B7F07"/>
    <w:rsid w:val="003C2D27"/>
    <w:rsid w:val="003C31EC"/>
    <w:rsid w:val="003C3D00"/>
    <w:rsid w:val="003C4AC0"/>
    <w:rsid w:val="003C5C73"/>
    <w:rsid w:val="003C7761"/>
    <w:rsid w:val="003D0103"/>
    <w:rsid w:val="003D085D"/>
    <w:rsid w:val="003D231D"/>
    <w:rsid w:val="003D2849"/>
    <w:rsid w:val="003D3FC6"/>
    <w:rsid w:val="003D779B"/>
    <w:rsid w:val="003E03CD"/>
    <w:rsid w:val="003E2152"/>
    <w:rsid w:val="003E299F"/>
    <w:rsid w:val="003E316D"/>
    <w:rsid w:val="003E345B"/>
    <w:rsid w:val="003E7739"/>
    <w:rsid w:val="003F0DCD"/>
    <w:rsid w:val="003F2127"/>
    <w:rsid w:val="003F6AA5"/>
    <w:rsid w:val="003F79CC"/>
    <w:rsid w:val="004021C7"/>
    <w:rsid w:val="00402E7A"/>
    <w:rsid w:val="00404268"/>
    <w:rsid w:val="00405E10"/>
    <w:rsid w:val="0040649A"/>
    <w:rsid w:val="00406B96"/>
    <w:rsid w:val="00412EDB"/>
    <w:rsid w:val="004137EB"/>
    <w:rsid w:val="004149C6"/>
    <w:rsid w:val="00420608"/>
    <w:rsid w:val="0042074D"/>
    <w:rsid w:val="00420E79"/>
    <w:rsid w:val="00425B1B"/>
    <w:rsid w:val="00426915"/>
    <w:rsid w:val="00427C53"/>
    <w:rsid w:val="0043041F"/>
    <w:rsid w:val="0043163A"/>
    <w:rsid w:val="00431993"/>
    <w:rsid w:val="004335A2"/>
    <w:rsid w:val="00434796"/>
    <w:rsid w:val="00435CCD"/>
    <w:rsid w:val="00435CD9"/>
    <w:rsid w:val="004363B6"/>
    <w:rsid w:val="00442203"/>
    <w:rsid w:val="0044253D"/>
    <w:rsid w:val="00444947"/>
    <w:rsid w:val="00446991"/>
    <w:rsid w:val="00450975"/>
    <w:rsid w:val="00450CFF"/>
    <w:rsid w:val="004527A2"/>
    <w:rsid w:val="00453B64"/>
    <w:rsid w:val="004546F9"/>
    <w:rsid w:val="00455D3A"/>
    <w:rsid w:val="0045667B"/>
    <w:rsid w:val="00457150"/>
    <w:rsid w:val="0046070E"/>
    <w:rsid w:val="00466015"/>
    <w:rsid w:val="00467833"/>
    <w:rsid w:val="00471CEB"/>
    <w:rsid w:val="00472657"/>
    <w:rsid w:val="00472A8C"/>
    <w:rsid w:val="00473312"/>
    <w:rsid w:val="00484F06"/>
    <w:rsid w:val="00485792"/>
    <w:rsid w:val="00485AD1"/>
    <w:rsid w:val="00486192"/>
    <w:rsid w:val="00486B76"/>
    <w:rsid w:val="0049034E"/>
    <w:rsid w:val="00492FBC"/>
    <w:rsid w:val="0049319D"/>
    <w:rsid w:val="00493FDA"/>
    <w:rsid w:val="00495C23"/>
    <w:rsid w:val="00496138"/>
    <w:rsid w:val="00497ED0"/>
    <w:rsid w:val="004A260B"/>
    <w:rsid w:val="004A2B41"/>
    <w:rsid w:val="004A5BD5"/>
    <w:rsid w:val="004A63C8"/>
    <w:rsid w:val="004A7F6B"/>
    <w:rsid w:val="004A7FC1"/>
    <w:rsid w:val="004B2DAE"/>
    <w:rsid w:val="004B33AC"/>
    <w:rsid w:val="004B4E28"/>
    <w:rsid w:val="004B5931"/>
    <w:rsid w:val="004C0C4F"/>
    <w:rsid w:val="004C1680"/>
    <w:rsid w:val="004C2259"/>
    <w:rsid w:val="004C2715"/>
    <w:rsid w:val="004C5790"/>
    <w:rsid w:val="004C5B64"/>
    <w:rsid w:val="004C5CFE"/>
    <w:rsid w:val="004C6283"/>
    <w:rsid w:val="004C6A17"/>
    <w:rsid w:val="004C704A"/>
    <w:rsid w:val="004C7115"/>
    <w:rsid w:val="004C741A"/>
    <w:rsid w:val="004C7430"/>
    <w:rsid w:val="004C7868"/>
    <w:rsid w:val="004D1DF8"/>
    <w:rsid w:val="004D2A60"/>
    <w:rsid w:val="004D2BAD"/>
    <w:rsid w:val="004D5BBC"/>
    <w:rsid w:val="004D66C7"/>
    <w:rsid w:val="004D7B0B"/>
    <w:rsid w:val="004D7D2F"/>
    <w:rsid w:val="004E0616"/>
    <w:rsid w:val="004E09C2"/>
    <w:rsid w:val="004E2696"/>
    <w:rsid w:val="004E589D"/>
    <w:rsid w:val="004E79EE"/>
    <w:rsid w:val="004E7D60"/>
    <w:rsid w:val="004E7F6D"/>
    <w:rsid w:val="004F0293"/>
    <w:rsid w:val="004F32F5"/>
    <w:rsid w:val="004F62B7"/>
    <w:rsid w:val="004F6A22"/>
    <w:rsid w:val="00500803"/>
    <w:rsid w:val="00501923"/>
    <w:rsid w:val="00503093"/>
    <w:rsid w:val="00503CE7"/>
    <w:rsid w:val="00506310"/>
    <w:rsid w:val="00510213"/>
    <w:rsid w:val="005104DB"/>
    <w:rsid w:val="00510556"/>
    <w:rsid w:val="00510B63"/>
    <w:rsid w:val="00510E27"/>
    <w:rsid w:val="0051128F"/>
    <w:rsid w:val="00512C10"/>
    <w:rsid w:val="005133B5"/>
    <w:rsid w:val="00513C51"/>
    <w:rsid w:val="00515FD4"/>
    <w:rsid w:val="005177A0"/>
    <w:rsid w:val="00517F35"/>
    <w:rsid w:val="0052225A"/>
    <w:rsid w:val="0052287D"/>
    <w:rsid w:val="0052318E"/>
    <w:rsid w:val="00524A10"/>
    <w:rsid w:val="005256AF"/>
    <w:rsid w:val="00525B09"/>
    <w:rsid w:val="00526544"/>
    <w:rsid w:val="00526B9C"/>
    <w:rsid w:val="00527A64"/>
    <w:rsid w:val="00531FEB"/>
    <w:rsid w:val="005323D5"/>
    <w:rsid w:val="00534A16"/>
    <w:rsid w:val="005364C8"/>
    <w:rsid w:val="0053770B"/>
    <w:rsid w:val="00537D15"/>
    <w:rsid w:val="00537F4E"/>
    <w:rsid w:val="005416D0"/>
    <w:rsid w:val="00543F9C"/>
    <w:rsid w:val="00553925"/>
    <w:rsid w:val="00553CF8"/>
    <w:rsid w:val="0055574C"/>
    <w:rsid w:val="00555DAD"/>
    <w:rsid w:val="00556634"/>
    <w:rsid w:val="00556A7A"/>
    <w:rsid w:val="00562B03"/>
    <w:rsid w:val="00564E32"/>
    <w:rsid w:val="00565150"/>
    <w:rsid w:val="00565A7A"/>
    <w:rsid w:val="00567DE0"/>
    <w:rsid w:val="00567DF8"/>
    <w:rsid w:val="0057024A"/>
    <w:rsid w:val="00572316"/>
    <w:rsid w:val="005743AE"/>
    <w:rsid w:val="005743FD"/>
    <w:rsid w:val="00575A4B"/>
    <w:rsid w:val="00576215"/>
    <w:rsid w:val="00576A53"/>
    <w:rsid w:val="00580BB3"/>
    <w:rsid w:val="00581029"/>
    <w:rsid w:val="005820EE"/>
    <w:rsid w:val="005828D7"/>
    <w:rsid w:val="005831FE"/>
    <w:rsid w:val="0058631F"/>
    <w:rsid w:val="00590A7D"/>
    <w:rsid w:val="00596FAB"/>
    <w:rsid w:val="00597AEF"/>
    <w:rsid w:val="005A1898"/>
    <w:rsid w:val="005A1C8F"/>
    <w:rsid w:val="005A24C5"/>
    <w:rsid w:val="005A2E93"/>
    <w:rsid w:val="005A3C6F"/>
    <w:rsid w:val="005A5586"/>
    <w:rsid w:val="005A7419"/>
    <w:rsid w:val="005B127E"/>
    <w:rsid w:val="005B1B93"/>
    <w:rsid w:val="005B278B"/>
    <w:rsid w:val="005B370A"/>
    <w:rsid w:val="005B680B"/>
    <w:rsid w:val="005B6E34"/>
    <w:rsid w:val="005C2308"/>
    <w:rsid w:val="005C2C58"/>
    <w:rsid w:val="005C376A"/>
    <w:rsid w:val="005C4074"/>
    <w:rsid w:val="005C7300"/>
    <w:rsid w:val="005D116E"/>
    <w:rsid w:val="005D2891"/>
    <w:rsid w:val="005D2B8E"/>
    <w:rsid w:val="005D43E0"/>
    <w:rsid w:val="005D6E86"/>
    <w:rsid w:val="005D724D"/>
    <w:rsid w:val="005D7F45"/>
    <w:rsid w:val="005E11B5"/>
    <w:rsid w:val="005E1430"/>
    <w:rsid w:val="005E1D94"/>
    <w:rsid w:val="005E55F6"/>
    <w:rsid w:val="005E6FD1"/>
    <w:rsid w:val="005F1507"/>
    <w:rsid w:val="005F3E5A"/>
    <w:rsid w:val="006000F4"/>
    <w:rsid w:val="00606C7E"/>
    <w:rsid w:val="00611E1D"/>
    <w:rsid w:val="00615F18"/>
    <w:rsid w:val="006162E6"/>
    <w:rsid w:val="006165C2"/>
    <w:rsid w:val="00620142"/>
    <w:rsid w:val="00620233"/>
    <w:rsid w:val="00621118"/>
    <w:rsid w:val="006234CA"/>
    <w:rsid w:val="00623F86"/>
    <w:rsid w:val="0062402B"/>
    <w:rsid w:val="00624437"/>
    <w:rsid w:val="0062597E"/>
    <w:rsid w:val="00626584"/>
    <w:rsid w:val="006268B5"/>
    <w:rsid w:val="0063030A"/>
    <w:rsid w:val="00630A37"/>
    <w:rsid w:val="00634D63"/>
    <w:rsid w:val="00636BEC"/>
    <w:rsid w:val="00637B52"/>
    <w:rsid w:val="00637E50"/>
    <w:rsid w:val="0064411C"/>
    <w:rsid w:val="00644F70"/>
    <w:rsid w:val="006477AB"/>
    <w:rsid w:val="006502D0"/>
    <w:rsid w:val="006503D3"/>
    <w:rsid w:val="00650F05"/>
    <w:rsid w:val="00651C69"/>
    <w:rsid w:val="00652E85"/>
    <w:rsid w:val="00653A1A"/>
    <w:rsid w:val="00657D05"/>
    <w:rsid w:val="00661AE2"/>
    <w:rsid w:val="0066302C"/>
    <w:rsid w:val="006640C3"/>
    <w:rsid w:val="0066450C"/>
    <w:rsid w:val="00664F48"/>
    <w:rsid w:val="00666971"/>
    <w:rsid w:val="00667F4B"/>
    <w:rsid w:val="00673A86"/>
    <w:rsid w:val="006746A6"/>
    <w:rsid w:val="00676F2B"/>
    <w:rsid w:val="00681F17"/>
    <w:rsid w:val="006824C6"/>
    <w:rsid w:val="00682596"/>
    <w:rsid w:val="00682B20"/>
    <w:rsid w:val="00683C27"/>
    <w:rsid w:val="00683FC3"/>
    <w:rsid w:val="0068420C"/>
    <w:rsid w:val="00685228"/>
    <w:rsid w:val="00690201"/>
    <w:rsid w:val="00692DA2"/>
    <w:rsid w:val="006931A9"/>
    <w:rsid w:val="00694159"/>
    <w:rsid w:val="00695477"/>
    <w:rsid w:val="006957B7"/>
    <w:rsid w:val="0069704D"/>
    <w:rsid w:val="006A074A"/>
    <w:rsid w:val="006A2A36"/>
    <w:rsid w:val="006A4789"/>
    <w:rsid w:val="006A523D"/>
    <w:rsid w:val="006A5E21"/>
    <w:rsid w:val="006A69B9"/>
    <w:rsid w:val="006B06E4"/>
    <w:rsid w:val="006B305D"/>
    <w:rsid w:val="006B6C56"/>
    <w:rsid w:val="006C18B1"/>
    <w:rsid w:val="006C5A9F"/>
    <w:rsid w:val="006C5F00"/>
    <w:rsid w:val="006C7C10"/>
    <w:rsid w:val="006D03E1"/>
    <w:rsid w:val="006D1B1B"/>
    <w:rsid w:val="006D24B1"/>
    <w:rsid w:val="006D3428"/>
    <w:rsid w:val="006D42F4"/>
    <w:rsid w:val="006D45DC"/>
    <w:rsid w:val="006D501C"/>
    <w:rsid w:val="006D51CE"/>
    <w:rsid w:val="006D5A54"/>
    <w:rsid w:val="006E019D"/>
    <w:rsid w:val="006E2676"/>
    <w:rsid w:val="006E29EA"/>
    <w:rsid w:val="006E421E"/>
    <w:rsid w:val="006E437A"/>
    <w:rsid w:val="006E50F7"/>
    <w:rsid w:val="006E5CDB"/>
    <w:rsid w:val="006F1490"/>
    <w:rsid w:val="006F2AFB"/>
    <w:rsid w:val="006F31A3"/>
    <w:rsid w:val="006F5F75"/>
    <w:rsid w:val="006F63A1"/>
    <w:rsid w:val="006F65F8"/>
    <w:rsid w:val="006F6BD1"/>
    <w:rsid w:val="00702CF9"/>
    <w:rsid w:val="007034BA"/>
    <w:rsid w:val="0070527F"/>
    <w:rsid w:val="00705282"/>
    <w:rsid w:val="007057F6"/>
    <w:rsid w:val="0070627B"/>
    <w:rsid w:val="0071021B"/>
    <w:rsid w:val="007122F5"/>
    <w:rsid w:val="00713578"/>
    <w:rsid w:val="007165DB"/>
    <w:rsid w:val="007169CA"/>
    <w:rsid w:val="00717B2D"/>
    <w:rsid w:val="0072081A"/>
    <w:rsid w:val="007219A7"/>
    <w:rsid w:val="00722463"/>
    <w:rsid w:val="00726821"/>
    <w:rsid w:val="007303AE"/>
    <w:rsid w:val="00730CB3"/>
    <w:rsid w:val="00733369"/>
    <w:rsid w:val="0073342A"/>
    <w:rsid w:val="00733580"/>
    <w:rsid w:val="00734481"/>
    <w:rsid w:val="0073584F"/>
    <w:rsid w:val="0073714B"/>
    <w:rsid w:val="00741281"/>
    <w:rsid w:val="0074175B"/>
    <w:rsid w:val="00743C83"/>
    <w:rsid w:val="007441F6"/>
    <w:rsid w:val="00750DC6"/>
    <w:rsid w:val="007510EC"/>
    <w:rsid w:val="00751EB6"/>
    <w:rsid w:val="0075229A"/>
    <w:rsid w:val="007535CD"/>
    <w:rsid w:val="00753F8D"/>
    <w:rsid w:val="0075516F"/>
    <w:rsid w:val="007568C0"/>
    <w:rsid w:val="00756ABE"/>
    <w:rsid w:val="00756EC4"/>
    <w:rsid w:val="00761092"/>
    <w:rsid w:val="0076191C"/>
    <w:rsid w:val="00761944"/>
    <w:rsid w:val="00763508"/>
    <w:rsid w:val="00764695"/>
    <w:rsid w:val="007656BC"/>
    <w:rsid w:val="00765CAD"/>
    <w:rsid w:val="00770386"/>
    <w:rsid w:val="00772D48"/>
    <w:rsid w:val="0077315F"/>
    <w:rsid w:val="00773A44"/>
    <w:rsid w:val="0077421F"/>
    <w:rsid w:val="00775160"/>
    <w:rsid w:val="007764ED"/>
    <w:rsid w:val="00782295"/>
    <w:rsid w:val="00783BCF"/>
    <w:rsid w:val="0078686D"/>
    <w:rsid w:val="00787280"/>
    <w:rsid w:val="00792697"/>
    <w:rsid w:val="00793DC5"/>
    <w:rsid w:val="00794714"/>
    <w:rsid w:val="00797F54"/>
    <w:rsid w:val="007A0980"/>
    <w:rsid w:val="007A1F8C"/>
    <w:rsid w:val="007A2333"/>
    <w:rsid w:val="007A3AFF"/>
    <w:rsid w:val="007A62E9"/>
    <w:rsid w:val="007A6B31"/>
    <w:rsid w:val="007B0845"/>
    <w:rsid w:val="007B1CEA"/>
    <w:rsid w:val="007B2562"/>
    <w:rsid w:val="007B3F36"/>
    <w:rsid w:val="007B4706"/>
    <w:rsid w:val="007B48AD"/>
    <w:rsid w:val="007B7255"/>
    <w:rsid w:val="007B7977"/>
    <w:rsid w:val="007C135F"/>
    <w:rsid w:val="007C2405"/>
    <w:rsid w:val="007C513C"/>
    <w:rsid w:val="007C5A08"/>
    <w:rsid w:val="007C7280"/>
    <w:rsid w:val="007D1992"/>
    <w:rsid w:val="007D28E8"/>
    <w:rsid w:val="007D2DEB"/>
    <w:rsid w:val="007D4048"/>
    <w:rsid w:val="007D5999"/>
    <w:rsid w:val="007E02F0"/>
    <w:rsid w:val="007E0EFC"/>
    <w:rsid w:val="007E2066"/>
    <w:rsid w:val="007E432F"/>
    <w:rsid w:val="007E46A5"/>
    <w:rsid w:val="007E4B03"/>
    <w:rsid w:val="007E6928"/>
    <w:rsid w:val="007E7AB1"/>
    <w:rsid w:val="007F1011"/>
    <w:rsid w:val="007F114F"/>
    <w:rsid w:val="007F1463"/>
    <w:rsid w:val="007F1DC4"/>
    <w:rsid w:val="007F2BC4"/>
    <w:rsid w:val="007F35EC"/>
    <w:rsid w:val="007F491D"/>
    <w:rsid w:val="007F6758"/>
    <w:rsid w:val="007F6EF4"/>
    <w:rsid w:val="00800167"/>
    <w:rsid w:val="008032A2"/>
    <w:rsid w:val="00803CC7"/>
    <w:rsid w:val="00804CE4"/>
    <w:rsid w:val="00805455"/>
    <w:rsid w:val="00806D8D"/>
    <w:rsid w:val="00807650"/>
    <w:rsid w:val="00810152"/>
    <w:rsid w:val="0081230C"/>
    <w:rsid w:val="00813FDE"/>
    <w:rsid w:val="008149E2"/>
    <w:rsid w:val="00815A5E"/>
    <w:rsid w:val="00816016"/>
    <w:rsid w:val="0081646C"/>
    <w:rsid w:val="00820E25"/>
    <w:rsid w:val="00820E71"/>
    <w:rsid w:val="00821609"/>
    <w:rsid w:val="0082499B"/>
    <w:rsid w:val="0082661F"/>
    <w:rsid w:val="00827352"/>
    <w:rsid w:val="00827F2F"/>
    <w:rsid w:val="00830E07"/>
    <w:rsid w:val="008329E0"/>
    <w:rsid w:val="00835EE0"/>
    <w:rsid w:val="00840BEA"/>
    <w:rsid w:val="00843E47"/>
    <w:rsid w:val="008450F2"/>
    <w:rsid w:val="008514B1"/>
    <w:rsid w:val="0085384E"/>
    <w:rsid w:val="008549B9"/>
    <w:rsid w:val="00855444"/>
    <w:rsid w:val="00856D75"/>
    <w:rsid w:val="00860819"/>
    <w:rsid w:val="008629F1"/>
    <w:rsid w:val="008632DD"/>
    <w:rsid w:val="0086517B"/>
    <w:rsid w:val="00865374"/>
    <w:rsid w:val="0086628F"/>
    <w:rsid w:val="00866E76"/>
    <w:rsid w:val="00867836"/>
    <w:rsid w:val="008678D1"/>
    <w:rsid w:val="00867ACD"/>
    <w:rsid w:val="00872678"/>
    <w:rsid w:val="008813C0"/>
    <w:rsid w:val="00881548"/>
    <w:rsid w:val="008824E8"/>
    <w:rsid w:val="00882B93"/>
    <w:rsid w:val="00884888"/>
    <w:rsid w:val="008848C8"/>
    <w:rsid w:val="008858C2"/>
    <w:rsid w:val="00885F1F"/>
    <w:rsid w:val="00895D6A"/>
    <w:rsid w:val="008A34F9"/>
    <w:rsid w:val="008A58A0"/>
    <w:rsid w:val="008B55D6"/>
    <w:rsid w:val="008B7251"/>
    <w:rsid w:val="008B72C2"/>
    <w:rsid w:val="008B76D8"/>
    <w:rsid w:val="008C2804"/>
    <w:rsid w:val="008C29B5"/>
    <w:rsid w:val="008C4291"/>
    <w:rsid w:val="008C5EED"/>
    <w:rsid w:val="008C6117"/>
    <w:rsid w:val="008C6886"/>
    <w:rsid w:val="008C74E6"/>
    <w:rsid w:val="008D037B"/>
    <w:rsid w:val="008D0E3F"/>
    <w:rsid w:val="008D297C"/>
    <w:rsid w:val="008D3677"/>
    <w:rsid w:val="008D37DA"/>
    <w:rsid w:val="008D66A5"/>
    <w:rsid w:val="008D788B"/>
    <w:rsid w:val="008D7C3A"/>
    <w:rsid w:val="008E3360"/>
    <w:rsid w:val="008E4081"/>
    <w:rsid w:val="008E5430"/>
    <w:rsid w:val="008E7D03"/>
    <w:rsid w:val="008F0064"/>
    <w:rsid w:val="008F16AD"/>
    <w:rsid w:val="008F498B"/>
    <w:rsid w:val="008F53DA"/>
    <w:rsid w:val="008F57BF"/>
    <w:rsid w:val="008F7794"/>
    <w:rsid w:val="00902481"/>
    <w:rsid w:val="009028D8"/>
    <w:rsid w:val="0090324B"/>
    <w:rsid w:val="00905095"/>
    <w:rsid w:val="009053E9"/>
    <w:rsid w:val="00906577"/>
    <w:rsid w:val="0090730F"/>
    <w:rsid w:val="009078A0"/>
    <w:rsid w:val="0091097B"/>
    <w:rsid w:val="009125B4"/>
    <w:rsid w:val="00912835"/>
    <w:rsid w:val="009131E0"/>
    <w:rsid w:val="0091485B"/>
    <w:rsid w:val="00917D43"/>
    <w:rsid w:val="009204A9"/>
    <w:rsid w:val="0092096B"/>
    <w:rsid w:val="00921B07"/>
    <w:rsid w:val="009224F5"/>
    <w:rsid w:val="0092370D"/>
    <w:rsid w:val="009257EC"/>
    <w:rsid w:val="00926AB7"/>
    <w:rsid w:val="009276EE"/>
    <w:rsid w:val="00927BF9"/>
    <w:rsid w:val="009320C4"/>
    <w:rsid w:val="00932FF9"/>
    <w:rsid w:val="00940A01"/>
    <w:rsid w:val="009411C6"/>
    <w:rsid w:val="00943034"/>
    <w:rsid w:val="00945BFD"/>
    <w:rsid w:val="00946B8C"/>
    <w:rsid w:val="00947390"/>
    <w:rsid w:val="0095347D"/>
    <w:rsid w:val="009538B2"/>
    <w:rsid w:val="009569E0"/>
    <w:rsid w:val="00956C6F"/>
    <w:rsid w:val="00957746"/>
    <w:rsid w:val="00962C09"/>
    <w:rsid w:val="009637AB"/>
    <w:rsid w:val="00963D8E"/>
    <w:rsid w:val="00964E19"/>
    <w:rsid w:val="00970736"/>
    <w:rsid w:val="00971173"/>
    <w:rsid w:val="00971E38"/>
    <w:rsid w:val="00973638"/>
    <w:rsid w:val="009745E5"/>
    <w:rsid w:val="00975562"/>
    <w:rsid w:val="00976428"/>
    <w:rsid w:val="00977609"/>
    <w:rsid w:val="009825E1"/>
    <w:rsid w:val="00983D14"/>
    <w:rsid w:val="0098426D"/>
    <w:rsid w:val="00984C15"/>
    <w:rsid w:val="009856D8"/>
    <w:rsid w:val="00986582"/>
    <w:rsid w:val="00986C50"/>
    <w:rsid w:val="00990335"/>
    <w:rsid w:val="0099081C"/>
    <w:rsid w:val="00992562"/>
    <w:rsid w:val="0099277D"/>
    <w:rsid w:val="00993877"/>
    <w:rsid w:val="00994C51"/>
    <w:rsid w:val="00996805"/>
    <w:rsid w:val="00997BF6"/>
    <w:rsid w:val="009A04D8"/>
    <w:rsid w:val="009A1ADB"/>
    <w:rsid w:val="009A23C9"/>
    <w:rsid w:val="009A62F1"/>
    <w:rsid w:val="009A690F"/>
    <w:rsid w:val="009A6B1B"/>
    <w:rsid w:val="009B069A"/>
    <w:rsid w:val="009B2B1B"/>
    <w:rsid w:val="009B37E2"/>
    <w:rsid w:val="009B44B5"/>
    <w:rsid w:val="009B473D"/>
    <w:rsid w:val="009B672D"/>
    <w:rsid w:val="009B6F98"/>
    <w:rsid w:val="009C317B"/>
    <w:rsid w:val="009C638C"/>
    <w:rsid w:val="009D069E"/>
    <w:rsid w:val="009D0ED3"/>
    <w:rsid w:val="009D334E"/>
    <w:rsid w:val="009D353F"/>
    <w:rsid w:val="009D358C"/>
    <w:rsid w:val="009D59D0"/>
    <w:rsid w:val="009D6C33"/>
    <w:rsid w:val="009E058B"/>
    <w:rsid w:val="009E0850"/>
    <w:rsid w:val="009E2CE6"/>
    <w:rsid w:val="009E417D"/>
    <w:rsid w:val="009E7131"/>
    <w:rsid w:val="009F18AC"/>
    <w:rsid w:val="009F27C1"/>
    <w:rsid w:val="009F4A8C"/>
    <w:rsid w:val="009F65EE"/>
    <w:rsid w:val="009F74E6"/>
    <w:rsid w:val="00A018DC"/>
    <w:rsid w:val="00A01F1D"/>
    <w:rsid w:val="00A02840"/>
    <w:rsid w:val="00A050FA"/>
    <w:rsid w:val="00A062A1"/>
    <w:rsid w:val="00A067BC"/>
    <w:rsid w:val="00A07A6C"/>
    <w:rsid w:val="00A10504"/>
    <w:rsid w:val="00A15031"/>
    <w:rsid w:val="00A15C58"/>
    <w:rsid w:val="00A15CE1"/>
    <w:rsid w:val="00A20F12"/>
    <w:rsid w:val="00A24786"/>
    <w:rsid w:val="00A26B1C"/>
    <w:rsid w:val="00A322F6"/>
    <w:rsid w:val="00A3389D"/>
    <w:rsid w:val="00A343E5"/>
    <w:rsid w:val="00A41669"/>
    <w:rsid w:val="00A4237A"/>
    <w:rsid w:val="00A42DF3"/>
    <w:rsid w:val="00A44776"/>
    <w:rsid w:val="00A448B3"/>
    <w:rsid w:val="00A45FA4"/>
    <w:rsid w:val="00A46B57"/>
    <w:rsid w:val="00A47189"/>
    <w:rsid w:val="00A47C64"/>
    <w:rsid w:val="00A50072"/>
    <w:rsid w:val="00A502BB"/>
    <w:rsid w:val="00A51C58"/>
    <w:rsid w:val="00A52B1B"/>
    <w:rsid w:val="00A556E4"/>
    <w:rsid w:val="00A55B50"/>
    <w:rsid w:val="00A55ECA"/>
    <w:rsid w:val="00A57C3F"/>
    <w:rsid w:val="00A600AB"/>
    <w:rsid w:val="00A61693"/>
    <w:rsid w:val="00A623B5"/>
    <w:rsid w:val="00A63483"/>
    <w:rsid w:val="00A6383F"/>
    <w:rsid w:val="00A639AB"/>
    <w:rsid w:val="00A64250"/>
    <w:rsid w:val="00A65412"/>
    <w:rsid w:val="00A67C5B"/>
    <w:rsid w:val="00A7021C"/>
    <w:rsid w:val="00A70C72"/>
    <w:rsid w:val="00A72542"/>
    <w:rsid w:val="00A74C27"/>
    <w:rsid w:val="00A80EC9"/>
    <w:rsid w:val="00A81844"/>
    <w:rsid w:val="00A81DF5"/>
    <w:rsid w:val="00A86D9C"/>
    <w:rsid w:val="00A87DD4"/>
    <w:rsid w:val="00A91BC9"/>
    <w:rsid w:val="00A92065"/>
    <w:rsid w:val="00A929D2"/>
    <w:rsid w:val="00A97E38"/>
    <w:rsid w:val="00AA1634"/>
    <w:rsid w:val="00AA215A"/>
    <w:rsid w:val="00AA38F0"/>
    <w:rsid w:val="00AA3A01"/>
    <w:rsid w:val="00AA4BA4"/>
    <w:rsid w:val="00AA514B"/>
    <w:rsid w:val="00AA5ECB"/>
    <w:rsid w:val="00AA7901"/>
    <w:rsid w:val="00AA7939"/>
    <w:rsid w:val="00AB18C9"/>
    <w:rsid w:val="00AB2E8B"/>
    <w:rsid w:val="00AB3FFB"/>
    <w:rsid w:val="00AB4096"/>
    <w:rsid w:val="00AB486F"/>
    <w:rsid w:val="00AB4F73"/>
    <w:rsid w:val="00AB6099"/>
    <w:rsid w:val="00AB7AC1"/>
    <w:rsid w:val="00AC016D"/>
    <w:rsid w:val="00AC0F91"/>
    <w:rsid w:val="00AC20DD"/>
    <w:rsid w:val="00AC3841"/>
    <w:rsid w:val="00AC3D7A"/>
    <w:rsid w:val="00AC4F8A"/>
    <w:rsid w:val="00AD1D14"/>
    <w:rsid w:val="00AD21B2"/>
    <w:rsid w:val="00AD21EE"/>
    <w:rsid w:val="00AD2995"/>
    <w:rsid w:val="00AD3FE3"/>
    <w:rsid w:val="00AE0C34"/>
    <w:rsid w:val="00AE0C7B"/>
    <w:rsid w:val="00AE26A6"/>
    <w:rsid w:val="00AE5D94"/>
    <w:rsid w:val="00AE72D2"/>
    <w:rsid w:val="00AE799C"/>
    <w:rsid w:val="00AE7B88"/>
    <w:rsid w:val="00AF0919"/>
    <w:rsid w:val="00AF19E5"/>
    <w:rsid w:val="00AF292A"/>
    <w:rsid w:val="00AF4403"/>
    <w:rsid w:val="00AF466C"/>
    <w:rsid w:val="00AF74B9"/>
    <w:rsid w:val="00AF7941"/>
    <w:rsid w:val="00B00162"/>
    <w:rsid w:val="00B01186"/>
    <w:rsid w:val="00B01586"/>
    <w:rsid w:val="00B038E1"/>
    <w:rsid w:val="00B05D63"/>
    <w:rsid w:val="00B068FA"/>
    <w:rsid w:val="00B079B6"/>
    <w:rsid w:val="00B1301F"/>
    <w:rsid w:val="00B15D34"/>
    <w:rsid w:val="00B1757E"/>
    <w:rsid w:val="00B20E2A"/>
    <w:rsid w:val="00B25E16"/>
    <w:rsid w:val="00B27251"/>
    <w:rsid w:val="00B30DF0"/>
    <w:rsid w:val="00B31309"/>
    <w:rsid w:val="00B33396"/>
    <w:rsid w:val="00B34BC7"/>
    <w:rsid w:val="00B3588B"/>
    <w:rsid w:val="00B35EAF"/>
    <w:rsid w:val="00B3762B"/>
    <w:rsid w:val="00B378B0"/>
    <w:rsid w:val="00B37AA3"/>
    <w:rsid w:val="00B422DD"/>
    <w:rsid w:val="00B454BD"/>
    <w:rsid w:val="00B46A73"/>
    <w:rsid w:val="00B478D4"/>
    <w:rsid w:val="00B47F08"/>
    <w:rsid w:val="00B500D0"/>
    <w:rsid w:val="00B50DB9"/>
    <w:rsid w:val="00B53872"/>
    <w:rsid w:val="00B563D4"/>
    <w:rsid w:val="00B5705D"/>
    <w:rsid w:val="00B63D27"/>
    <w:rsid w:val="00B72B10"/>
    <w:rsid w:val="00B76518"/>
    <w:rsid w:val="00B81876"/>
    <w:rsid w:val="00B829CC"/>
    <w:rsid w:val="00B8502F"/>
    <w:rsid w:val="00B869C2"/>
    <w:rsid w:val="00B86A6A"/>
    <w:rsid w:val="00B90286"/>
    <w:rsid w:val="00B90A18"/>
    <w:rsid w:val="00B915C4"/>
    <w:rsid w:val="00B91E93"/>
    <w:rsid w:val="00BA161C"/>
    <w:rsid w:val="00BA1E52"/>
    <w:rsid w:val="00BA4EDF"/>
    <w:rsid w:val="00BA4F39"/>
    <w:rsid w:val="00BB0231"/>
    <w:rsid w:val="00BB09FC"/>
    <w:rsid w:val="00BB0C69"/>
    <w:rsid w:val="00BB0C88"/>
    <w:rsid w:val="00BB5013"/>
    <w:rsid w:val="00BB5249"/>
    <w:rsid w:val="00BC10BB"/>
    <w:rsid w:val="00BC2D7C"/>
    <w:rsid w:val="00BC339F"/>
    <w:rsid w:val="00BC72CD"/>
    <w:rsid w:val="00BC7F0C"/>
    <w:rsid w:val="00BD06C9"/>
    <w:rsid w:val="00BD271D"/>
    <w:rsid w:val="00BD2D86"/>
    <w:rsid w:val="00BD3760"/>
    <w:rsid w:val="00BD3D36"/>
    <w:rsid w:val="00BD3FD7"/>
    <w:rsid w:val="00BD6092"/>
    <w:rsid w:val="00BD6811"/>
    <w:rsid w:val="00BD6DA2"/>
    <w:rsid w:val="00BD7751"/>
    <w:rsid w:val="00BE11EB"/>
    <w:rsid w:val="00BE1952"/>
    <w:rsid w:val="00BE35D1"/>
    <w:rsid w:val="00BE3EEF"/>
    <w:rsid w:val="00BE53C1"/>
    <w:rsid w:val="00BE5B93"/>
    <w:rsid w:val="00BE66E8"/>
    <w:rsid w:val="00BF1396"/>
    <w:rsid w:val="00BF423E"/>
    <w:rsid w:val="00BF6B5B"/>
    <w:rsid w:val="00BF7584"/>
    <w:rsid w:val="00BF77E9"/>
    <w:rsid w:val="00BF7CAB"/>
    <w:rsid w:val="00C01897"/>
    <w:rsid w:val="00C01F49"/>
    <w:rsid w:val="00C02E12"/>
    <w:rsid w:val="00C03458"/>
    <w:rsid w:val="00C04304"/>
    <w:rsid w:val="00C05A86"/>
    <w:rsid w:val="00C05B46"/>
    <w:rsid w:val="00C07ED1"/>
    <w:rsid w:val="00C116B3"/>
    <w:rsid w:val="00C12AE5"/>
    <w:rsid w:val="00C12EC3"/>
    <w:rsid w:val="00C137AD"/>
    <w:rsid w:val="00C1516A"/>
    <w:rsid w:val="00C1620F"/>
    <w:rsid w:val="00C168B2"/>
    <w:rsid w:val="00C176E9"/>
    <w:rsid w:val="00C17FC1"/>
    <w:rsid w:val="00C213BD"/>
    <w:rsid w:val="00C258CB"/>
    <w:rsid w:val="00C2651E"/>
    <w:rsid w:val="00C27BD2"/>
    <w:rsid w:val="00C3314D"/>
    <w:rsid w:val="00C3327B"/>
    <w:rsid w:val="00C40CA2"/>
    <w:rsid w:val="00C40F49"/>
    <w:rsid w:val="00C43C1E"/>
    <w:rsid w:val="00C44645"/>
    <w:rsid w:val="00C4481A"/>
    <w:rsid w:val="00C44C6D"/>
    <w:rsid w:val="00C50D82"/>
    <w:rsid w:val="00C51A43"/>
    <w:rsid w:val="00C53327"/>
    <w:rsid w:val="00C57AA8"/>
    <w:rsid w:val="00C64FDB"/>
    <w:rsid w:val="00C651D2"/>
    <w:rsid w:val="00C656E1"/>
    <w:rsid w:val="00C65B02"/>
    <w:rsid w:val="00C66C4A"/>
    <w:rsid w:val="00C66ED4"/>
    <w:rsid w:val="00C6721B"/>
    <w:rsid w:val="00C67323"/>
    <w:rsid w:val="00C71429"/>
    <w:rsid w:val="00C715DC"/>
    <w:rsid w:val="00C73073"/>
    <w:rsid w:val="00C736F2"/>
    <w:rsid w:val="00C740BC"/>
    <w:rsid w:val="00C75FD2"/>
    <w:rsid w:val="00C75FE8"/>
    <w:rsid w:val="00C7711E"/>
    <w:rsid w:val="00C77799"/>
    <w:rsid w:val="00C81971"/>
    <w:rsid w:val="00C81BA3"/>
    <w:rsid w:val="00C8245D"/>
    <w:rsid w:val="00C82626"/>
    <w:rsid w:val="00C84424"/>
    <w:rsid w:val="00C84E04"/>
    <w:rsid w:val="00C87615"/>
    <w:rsid w:val="00C90CDC"/>
    <w:rsid w:val="00C91975"/>
    <w:rsid w:val="00C91CB6"/>
    <w:rsid w:val="00C91F05"/>
    <w:rsid w:val="00C94486"/>
    <w:rsid w:val="00C95415"/>
    <w:rsid w:val="00C967FD"/>
    <w:rsid w:val="00C97B56"/>
    <w:rsid w:val="00C97F9E"/>
    <w:rsid w:val="00CA39A1"/>
    <w:rsid w:val="00CA3A09"/>
    <w:rsid w:val="00CB0D80"/>
    <w:rsid w:val="00CB4E69"/>
    <w:rsid w:val="00CC1FAE"/>
    <w:rsid w:val="00CC26B7"/>
    <w:rsid w:val="00CC36C6"/>
    <w:rsid w:val="00CC3F28"/>
    <w:rsid w:val="00CC4A8A"/>
    <w:rsid w:val="00CC5283"/>
    <w:rsid w:val="00CC6E67"/>
    <w:rsid w:val="00CD6F27"/>
    <w:rsid w:val="00CE0AF9"/>
    <w:rsid w:val="00CE25C8"/>
    <w:rsid w:val="00CE2CCC"/>
    <w:rsid w:val="00CE2D9A"/>
    <w:rsid w:val="00CE3B6A"/>
    <w:rsid w:val="00CE5EBF"/>
    <w:rsid w:val="00CE6296"/>
    <w:rsid w:val="00CE6A06"/>
    <w:rsid w:val="00CE7706"/>
    <w:rsid w:val="00CF02BB"/>
    <w:rsid w:val="00CF07E5"/>
    <w:rsid w:val="00CF097E"/>
    <w:rsid w:val="00CF2B91"/>
    <w:rsid w:val="00CF3349"/>
    <w:rsid w:val="00CF4854"/>
    <w:rsid w:val="00CF535B"/>
    <w:rsid w:val="00CF60E5"/>
    <w:rsid w:val="00D0036B"/>
    <w:rsid w:val="00D02319"/>
    <w:rsid w:val="00D03609"/>
    <w:rsid w:val="00D070F3"/>
    <w:rsid w:val="00D07731"/>
    <w:rsid w:val="00D078F2"/>
    <w:rsid w:val="00D12E40"/>
    <w:rsid w:val="00D13507"/>
    <w:rsid w:val="00D169F0"/>
    <w:rsid w:val="00D21A22"/>
    <w:rsid w:val="00D242D3"/>
    <w:rsid w:val="00D24767"/>
    <w:rsid w:val="00D261B6"/>
    <w:rsid w:val="00D2648F"/>
    <w:rsid w:val="00D2691B"/>
    <w:rsid w:val="00D26EF3"/>
    <w:rsid w:val="00D27A18"/>
    <w:rsid w:val="00D347E8"/>
    <w:rsid w:val="00D36670"/>
    <w:rsid w:val="00D430FD"/>
    <w:rsid w:val="00D43537"/>
    <w:rsid w:val="00D436FB"/>
    <w:rsid w:val="00D456B7"/>
    <w:rsid w:val="00D45E8D"/>
    <w:rsid w:val="00D467BF"/>
    <w:rsid w:val="00D46C74"/>
    <w:rsid w:val="00D474C6"/>
    <w:rsid w:val="00D4779F"/>
    <w:rsid w:val="00D51BFF"/>
    <w:rsid w:val="00D5255A"/>
    <w:rsid w:val="00D57957"/>
    <w:rsid w:val="00D61835"/>
    <w:rsid w:val="00D620DC"/>
    <w:rsid w:val="00D653DA"/>
    <w:rsid w:val="00D65454"/>
    <w:rsid w:val="00D663A5"/>
    <w:rsid w:val="00D66FB4"/>
    <w:rsid w:val="00D6795D"/>
    <w:rsid w:val="00D7070E"/>
    <w:rsid w:val="00D725DC"/>
    <w:rsid w:val="00D727A4"/>
    <w:rsid w:val="00D74192"/>
    <w:rsid w:val="00D744A1"/>
    <w:rsid w:val="00D775D9"/>
    <w:rsid w:val="00D77847"/>
    <w:rsid w:val="00D77AB5"/>
    <w:rsid w:val="00D80298"/>
    <w:rsid w:val="00D827E6"/>
    <w:rsid w:val="00D91FA5"/>
    <w:rsid w:val="00D95938"/>
    <w:rsid w:val="00D97D62"/>
    <w:rsid w:val="00DA2A49"/>
    <w:rsid w:val="00DA461E"/>
    <w:rsid w:val="00DA5AF3"/>
    <w:rsid w:val="00DA7001"/>
    <w:rsid w:val="00DB0DE0"/>
    <w:rsid w:val="00DB49B7"/>
    <w:rsid w:val="00DB5B87"/>
    <w:rsid w:val="00DB66B2"/>
    <w:rsid w:val="00DB7CAD"/>
    <w:rsid w:val="00DC0874"/>
    <w:rsid w:val="00DC2959"/>
    <w:rsid w:val="00DC49E4"/>
    <w:rsid w:val="00DC4C5C"/>
    <w:rsid w:val="00DC6186"/>
    <w:rsid w:val="00DD10D0"/>
    <w:rsid w:val="00DD158F"/>
    <w:rsid w:val="00DD1727"/>
    <w:rsid w:val="00DD3956"/>
    <w:rsid w:val="00DD3C00"/>
    <w:rsid w:val="00DD49BE"/>
    <w:rsid w:val="00DD4A65"/>
    <w:rsid w:val="00DD6751"/>
    <w:rsid w:val="00DD7C70"/>
    <w:rsid w:val="00DE018A"/>
    <w:rsid w:val="00DE2999"/>
    <w:rsid w:val="00DE5642"/>
    <w:rsid w:val="00DE606F"/>
    <w:rsid w:val="00DF09CA"/>
    <w:rsid w:val="00DF1387"/>
    <w:rsid w:val="00DF69E8"/>
    <w:rsid w:val="00E036AF"/>
    <w:rsid w:val="00E065E9"/>
    <w:rsid w:val="00E0799D"/>
    <w:rsid w:val="00E12399"/>
    <w:rsid w:val="00E17B32"/>
    <w:rsid w:val="00E20C2C"/>
    <w:rsid w:val="00E214B5"/>
    <w:rsid w:val="00E2310F"/>
    <w:rsid w:val="00E23616"/>
    <w:rsid w:val="00E24163"/>
    <w:rsid w:val="00E25181"/>
    <w:rsid w:val="00E3138C"/>
    <w:rsid w:val="00E33755"/>
    <w:rsid w:val="00E376EB"/>
    <w:rsid w:val="00E37B66"/>
    <w:rsid w:val="00E4066C"/>
    <w:rsid w:val="00E42AA3"/>
    <w:rsid w:val="00E430FD"/>
    <w:rsid w:val="00E441C5"/>
    <w:rsid w:val="00E504AB"/>
    <w:rsid w:val="00E52AB6"/>
    <w:rsid w:val="00E5328F"/>
    <w:rsid w:val="00E55054"/>
    <w:rsid w:val="00E5655E"/>
    <w:rsid w:val="00E566E2"/>
    <w:rsid w:val="00E56B59"/>
    <w:rsid w:val="00E5708E"/>
    <w:rsid w:val="00E57340"/>
    <w:rsid w:val="00E6002E"/>
    <w:rsid w:val="00E6065E"/>
    <w:rsid w:val="00E615B2"/>
    <w:rsid w:val="00E651EC"/>
    <w:rsid w:val="00E70A59"/>
    <w:rsid w:val="00E7358B"/>
    <w:rsid w:val="00E7583D"/>
    <w:rsid w:val="00E8035A"/>
    <w:rsid w:val="00E80E53"/>
    <w:rsid w:val="00E90802"/>
    <w:rsid w:val="00E91D20"/>
    <w:rsid w:val="00E92E1D"/>
    <w:rsid w:val="00E93323"/>
    <w:rsid w:val="00E94502"/>
    <w:rsid w:val="00E946F3"/>
    <w:rsid w:val="00E96EAE"/>
    <w:rsid w:val="00E97AC6"/>
    <w:rsid w:val="00E97D0D"/>
    <w:rsid w:val="00EA25E8"/>
    <w:rsid w:val="00EA3314"/>
    <w:rsid w:val="00EA37D7"/>
    <w:rsid w:val="00EA5B39"/>
    <w:rsid w:val="00EA63B0"/>
    <w:rsid w:val="00EB2A80"/>
    <w:rsid w:val="00EB396C"/>
    <w:rsid w:val="00EB58FD"/>
    <w:rsid w:val="00EB60C0"/>
    <w:rsid w:val="00EB64D5"/>
    <w:rsid w:val="00EB6FA7"/>
    <w:rsid w:val="00EC4700"/>
    <w:rsid w:val="00ED213D"/>
    <w:rsid w:val="00ED3B43"/>
    <w:rsid w:val="00ED6AA6"/>
    <w:rsid w:val="00ED7604"/>
    <w:rsid w:val="00EE01D0"/>
    <w:rsid w:val="00EE0D7A"/>
    <w:rsid w:val="00EE11FB"/>
    <w:rsid w:val="00EE1CEE"/>
    <w:rsid w:val="00EE2ABA"/>
    <w:rsid w:val="00EE37CF"/>
    <w:rsid w:val="00EE7555"/>
    <w:rsid w:val="00EE7718"/>
    <w:rsid w:val="00EF2A57"/>
    <w:rsid w:val="00EF3B78"/>
    <w:rsid w:val="00EF4292"/>
    <w:rsid w:val="00EF56F2"/>
    <w:rsid w:val="00F0490C"/>
    <w:rsid w:val="00F04985"/>
    <w:rsid w:val="00F05D78"/>
    <w:rsid w:val="00F07142"/>
    <w:rsid w:val="00F105F5"/>
    <w:rsid w:val="00F11362"/>
    <w:rsid w:val="00F11D62"/>
    <w:rsid w:val="00F12D1B"/>
    <w:rsid w:val="00F12EEB"/>
    <w:rsid w:val="00F14C6F"/>
    <w:rsid w:val="00F1521E"/>
    <w:rsid w:val="00F15898"/>
    <w:rsid w:val="00F15ABB"/>
    <w:rsid w:val="00F17155"/>
    <w:rsid w:val="00F17AF8"/>
    <w:rsid w:val="00F235B0"/>
    <w:rsid w:val="00F251A3"/>
    <w:rsid w:val="00F2530A"/>
    <w:rsid w:val="00F30101"/>
    <w:rsid w:val="00F3119D"/>
    <w:rsid w:val="00F31CF9"/>
    <w:rsid w:val="00F32B8F"/>
    <w:rsid w:val="00F32E5D"/>
    <w:rsid w:val="00F34A15"/>
    <w:rsid w:val="00F350F7"/>
    <w:rsid w:val="00F353C4"/>
    <w:rsid w:val="00F36D5C"/>
    <w:rsid w:val="00F37C6C"/>
    <w:rsid w:val="00F42176"/>
    <w:rsid w:val="00F428BC"/>
    <w:rsid w:val="00F43C22"/>
    <w:rsid w:val="00F45BA5"/>
    <w:rsid w:val="00F47375"/>
    <w:rsid w:val="00F47987"/>
    <w:rsid w:val="00F47BE0"/>
    <w:rsid w:val="00F524AC"/>
    <w:rsid w:val="00F52F18"/>
    <w:rsid w:val="00F534E8"/>
    <w:rsid w:val="00F5480F"/>
    <w:rsid w:val="00F5699D"/>
    <w:rsid w:val="00F56ACF"/>
    <w:rsid w:val="00F625B3"/>
    <w:rsid w:val="00F63B55"/>
    <w:rsid w:val="00F64E45"/>
    <w:rsid w:val="00F726E3"/>
    <w:rsid w:val="00F72C4D"/>
    <w:rsid w:val="00F75158"/>
    <w:rsid w:val="00F7537B"/>
    <w:rsid w:val="00F75F52"/>
    <w:rsid w:val="00F763B3"/>
    <w:rsid w:val="00F77108"/>
    <w:rsid w:val="00F77DA5"/>
    <w:rsid w:val="00F77E1F"/>
    <w:rsid w:val="00F804A6"/>
    <w:rsid w:val="00F805F2"/>
    <w:rsid w:val="00F829BE"/>
    <w:rsid w:val="00F83561"/>
    <w:rsid w:val="00F8454B"/>
    <w:rsid w:val="00F85831"/>
    <w:rsid w:val="00F85DAB"/>
    <w:rsid w:val="00F85F49"/>
    <w:rsid w:val="00F85FAE"/>
    <w:rsid w:val="00F8628B"/>
    <w:rsid w:val="00F869C2"/>
    <w:rsid w:val="00F870DA"/>
    <w:rsid w:val="00F8733D"/>
    <w:rsid w:val="00F87444"/>
    <w:rsid w:val="00F87DA1"/>
    <w:rsid w:val="00F903AD"/>
    <w:rsid w:val="00F91D91"/>
    <w:rsid w:val="00F92405"/>
    <w:rsid w:val="00F9542E"/>
    <w:rsid w:val="00FA050A"/>
    <w:rsid w:val="00FA2277"/>
    <w:rsid w:val="00FA4C1F"/>
    <w:rsid w:val="00FA5DD9"/>
    <w:rsid w:val="00FB140C"/>
    <w:rsid w:val="00FC1026"/>
    <w:rsid w:val="00FC1214"/>
    <w:rsid w:val="00FC335B"/>
    <w:rsid w:val="00FC35CF"/>
    <w:rsid w:val="00FC64D0"/>
    <w:rsid w:val="00FD02B1"/>
    <w:rsid w:val="00FD0632"/>
    <w:rsid w:val="00FD137F"/>
    <w:rsid w:val="00FD1C0C"/>
    <w:rsid w:val="00FD3475"/>
    <w:rsid w:val="00FD65CD"/>
    <w:rsid w:val="00FD6CF9"/>
    <w:rsid w:val="00FD7C5A"/>
    <w:rsid w:val="00FE031D"/>
    <w:rsid w:val="00FE18B3"/>
    <w:rsid w:val="00FE1F6B"/>
    <w:rsid w:val="00FE3B86"/>
    <w:rsid w:val="00FE6900"/>
    <w:rsid w:val="00FE7563"/>
    <w:rsid w:val="00FE7722"/>
    <w:rsid w:val="00FE7B97"/>
    <w:rsid w:val="00FF0A8A"/>
    <w:rsid w:val="00FF5B97"/>
    <w:rsid w:val="00FF5D1B"/>
    <w:rsid w:val="00FF6A2A"/>
    <w:rsid w:val="00FF6B51"/>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75BEEC"/>
  <w15:docId w15:val="{5943DFCD-DDED-4F3C-8F5B-CD71013F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FooterChar">
    <w:name w:val="Footer Char"/>
    <w:basedOn w:val="DefaultParagraphFont"/>
    <w:link w:val="Footer"/>
    <w:uiPriority w:val="99"/>
    <w:rsid w:val="0095347D"/>
  </w:style>
  <w:style w:type="paragraph" w:styleId="Revision">
    <w:name w:val="Revision"/>
    <w:hidden/>
    <w:uiPriority w:val="99"/>
    <w:semiHidden/>
    <w:rsid w:val="00772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uc.pa.gov/efiling/DocTypes.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F4D37-759D-4655-B188-FAB4D69E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14899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cmckinley@pa.gov</dc:creator>
  <cp:lastModifiedBy>Sheffer, Ryan</cp:lastModifiedBy>
  <cp:revision>6</cp:revision>
  <cp:lastPrinted>2018-06-19T15:14:00Z</cp:lastPrinted>
  <dcterms:created xsi:type="dcterms:W3CDTF">2019-04-15T14:42:00Z</dcterms:created>
  <dcterms:modified xsi:type="dcterms:W3CDTF">2019-04-16T18:12:00Z</dcterms:modified>
</cp:coreProperties>
</file>