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058867C8" w:rsidR="0005421F" w:rsidRPr="00C0451E" w:rsidRDefault="0005421F" w:rsidP="00B8327C">
            <w:pPr>
              <w:ind w:firstLine="612"/>
              <w:rPr>
                <w:sz w:val="26"/>
                <w:szCs w:val="26"/>
              </w:rPr>
            </w:pPr>
            <w:r w:rsidRPr="00C0451E">
              <w:rPr>
                <w:sz w:val="26"/>
                <w:szCs w:val="26"/>
              </w:rPr>
              <w:t xml:space="preserve">Public Meeting held </w:t>
            </w:r>
            <w:r w:rsidR="007F0307">
              <w:rPr>
                <w:sz w:val="26"/>
                <w:szCs w:val="26"/>
              </w:rPr>
              <w:t>April 25</w:t>
            </w:r>
            <w:r>
              <w:rPr>
                <w:sz w:val="26"/>
                <w:szCs w:val="26"/>
              </w:rPr>
              <w:t>, 201</w:t>
            </w:r>
            <w:r w:rsidR="009771AD">
              <w:rPr>
                <w:sz w:val="26"/>
                <w:szCs w:val="26"/>
              </w:rPr>
              <w:t>9</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16BA82AF" w14:textId="398F962E" w:rsidR="006B6527" w:rsidRDefault="006B6527" w:rsidP="006B6527">
            <w:pPr>
              <w:pStyle w:val="p5"/>
              <w:ind w:left="0"/>
              <w:rPr>
                <w:sz w:val="26"/>
                <w:szCs w:val="26"/>
              </w:rPr>
            </w:pPr>
            <w:r>
              <w:rPr>
                <w:sz w:val="26"/>
                <w:szCs w:val="26"/>
              </w:rPr>
              <w:t xml:space="preserve">           Gladys Brown </w:t>
            </w:r>
            <w:proofErr w:type="spellStart"/>
            <w:r>
              <w:rPr>
                <w:sz w:val="26"/>
                <w:szCs w:val="26"/>
              </w:rPr>
              <w:t>Dutrieuille</w:t>
            </w:r>
            <w:proofErr w:type="spellEnd"/>
            <w:r>
              <w:rPr>
                <w:sz w:val="26"/>
                <w:szCs w:val="26"/>
              </w:rPr>
              <w:t>, Chairman</w:t>
            </w:r>
          </w:p>
          <w:p w14:paraId="77BD174E" w14:textId="4CB3FF8D" w:rsidR="0005421F" w:rsidRDefault="00152A31" w:rsidP="00B8327C">
            <w:pPr>
              <w:overflowPunct/>
              <w:ind w:left="720"/>
              <w:textAlignment w:val="auto"/>
              <w:rPr>
                <w:sz w:val="26"/>
                <w:szCs w:val="26"/>
              </w:rPr>
            </w:pPr>
            <w:r>
              <w:rPr>
                <w:sz w:val="26"/>
                <w:szCs w:val="26"/>
              </w:rPr>
              <w:t>David W. Sweet</w:t>
            </w:r>
            <w:r w:rsidR="0005421F">
              <w:rPr>
                <w:sz w:val="26"/>
                <w:szCs w:val="26"/>
              </w:rPr>
              <w:t xml:space="preserve">, </w:t>
            </w:r>
            <w:r w:rsidR="0005421F" w:rsidRPr="00C0451E">
              <w:rPr>
                <w:sz w:val="26"/>
                <w:szCs w:val="26"/>
              </w:rPr>
              <w:t>Vice Chairman</w:t>
            </w:r>
          </w:p>
          <w:p w14:paraId="24953DDB" w14:textId="77777777" w:rsidR="0005421F" w:rsidRDefault="0005421F" w:rsidP="00B8327C">
            <w:pPr>
              <w:overflowPunct/>
              <w:ind w:left="720"/>
              <w:textAlignment w:val="auto"/>
              <w:rPr>
                <w:sz w:val="26"/>
                <w:szCs w:val="26"/>
              </w:rPr>
            </w:pPr>
            <w:r>
              <w:rPr>
                <w:sz w:val="26"/>
                <w:szCs w:val="26"/>
              </w:rPr>
              <w:t>Norman J. Kennard</w:t>
            </w:r>
          </w:p>
          <w:p w14:paraId="2C33FA75" w14:textId="0C72B8E7" w:rsidR="00152A31" w:rsidRPr="00C0451E" w:rsidRDefault="00152A31" w:rsidP="00B8327C">
            <w:pPr>
              <w:overflowPunct/>
              <w:ind w:left="720"/>
              <w:textAlignment w:val="auto"/>
              <w:rPr>
                <w:sz w:val="26"/>
                <w:szCs w:val="26"/>
              </w:rPr>
            </w:pPr>
            <w:r>
              <w:rPr>
                <w:sz w:val="26"/>
                <w:szCs w:val="26"/>
              </w:rPr>
              <w:t>Andrew G. Place</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606403A6" w:rsidR="0005421F" w:rsidRDefault="0005421F" w:rsidP="00B8327C">
            <w:pPr>
              <w:jc w:val="center"/>
              <w:rPr>
                <w:sz w:val="26"/>
                <w:szCs w:val="26"/>
              </w:rPr>
            </w:pPr>
            <w:r>
              <w:rPr>
                <w:sz w:val="26"/>
                <w:szCs w:val="26"/>
              </w:rPr>
              <w:t>M-</w:t>
            </w:r>
            <w:r w:rsidR="00367D38">
              <w:rPr>
                <w:sz w:val="26"/>
                <w:szCs w:val="26"/>
              </w:rPr>
              <w:t>2019-3006865</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79D411EA"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Pa.</w:t>
      </w:r>
      <w:r w:rsidR="00F2261F">
        <w:rPr>
          <w:sz w:val="26"/>
          <w:szCs w:val="26"/>
        </w:rPr>
        <w:t> </w:t>
      </w:r>
      <w:r w:rsidRPr="00D844AA">
        <w:rPr>
          <w:sz w:val="26"/>
          <w:szCs w:val="26"/>
        </w:rPr>
        <w:t>Code</w:t>
      </w:r>
      <w:r w:rsidR="00F2261F">
        <w:rPr>
          <w:sz w:val="26"/>
          <w:szCs w:val="26"/>
        </w:rPr>
        <w:t> </w:t>
      </w:r>
      <w:r w:rsidRPr="00D844AA">
        <w:rPr>
          <w:sz w:val="26"/>
          <w:szCs w:val="26"/>
        </w:rPr>
        <w:t xml:space="preserve">§54.40(d)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402A2209" w:rsidR="0005421F" w:rsidRDefault="0005421F" w:rsidP="0005421F">
      <w:pPr>
        <w:spacing w:line="360" w:lineRule="auto"/>
        <w:ind w:firstLine="720"/>
        <w:rPr>
          <w:sz w:val="26"/>
          <w:szCs w:val="26"/>
        </w:rPr>
      </w:pPr>
      <w:r>
        <w:rPr>
          <w:sz w:val="26"/>
          <w:szCs w:val="26"/>
        </w:rPr>
        <w:t xml:space="preserve">As of </w:t>
      </w:r>
      <w:r w:rsidR="007F0307">
        <w:rPr>
          <w:sz w:val="26"/>
          <w:szCs w:val="26"/>
        </w:rPr>
        <w:t>April 16</w:t>
      </w:r>
      <w:r>
        <w:rPr>
          <w:sz w:val="26"/>
          <w:szCs w:val="26"/>
        </w:rPr>
        <w:t>, 201</w:t>
      </w:r>
      <w:r w:rsidR="00BA1166">
        <w:rPr>
          <w:sz w:val="26"/>
          <w:szCs w:val="26"/>
        </w:rPr>
        <w:t>9</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w:t>
      </w:r>
      <w:r w:rsidR="00DA438D">
        <w:rPr>
          <w:sz w:val="26"/>
          <w:szCs w:val="26"/>
        </w:rPr>
        <w:t>.</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05421F" w14:paraId="7C7EF182" w14:textId="77777777" w:rsidTr="00B06F51">
        <w:trPr>
          <w:trHeight w:val="287"/>
          <w:jc w:val="center"/>
        </w:trPr>
        <w:tc>
          <w:tcPr>
            <w:tcW w:w="1885" w:type="dxa"/>
            <w:vAlign w:val="bottom"/>
          </w:tcPr>
          <w:p w14:paraId="44CC140F" w14:textId="77777777" w:rsidR="0005421F" w:rsidRPr="009E5AAD" w:rsidRDefault="0005421F" w:rsidP="00B8327C">
            <w:pPr>
              <w:spacing w:line="360" w:lineRule="auto"/>
              <w:jc w:val="center"/>
              <w:rPr>
                <w:b/>
                <w:sz w:val="20"/>
                <w:szCs w:val="26"/>
                <w:u w:val="single"/>
              </w:rPr>
            </w:pPr>
            <w:bookmarkStart w:id="0" w:name="_Hlk535390063"/>
            <w:r w:rsidRPr="009E5AAD">
              <w:rPr>
                <w:b/>
                <w:sz w:val="20"/>
                <w:szCs w:val="26"/>
                <w:u w:val="single"/>
              </w:rPr>
              <w:t>Docket Number</w:t>
            </w:r>
          </w:p>
        </w:tc>
        <w:tc>
          <w:tcPr>
            <w:tcW w:w="6210"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25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7F0307" w14:paraId="003BEF9E" w14:textId="77777777" w:rsidTr="00B06F51">
        <w:trPr>
          <w:trHeight w:val="269"/>
          <w:jc w:val="center"/>
        </w:trPr>
        <w:tc>
          <w:tcPr>
            <w:tcW w:w="1885" w:type="dxa"/>
            <w:vAlign w:val="bottom"/>
          </w:tcPr>
          <w:p w14:paraId="572B0F77" w14:textId="719E4FF7" w:rsidR="007F0307" w:rsidRPr="008F73F5" w:rsidRDefault="007F0307" w:rsidP="007F0307">
            <w:pPr>
              <w:spacing w:line="360" w:lineRule="auto"/>
              <w:jc w:val="center"/>
              <w:rPr>
                <w:sz w:val="22"/>
                <w:szCs w:val="26"/>
              </w:rPr>
            </w:pPr>
            <w:r w:rsidRPr="007F0307">
              <w:rPr>
                <w:sz w:val="22"/>
                <w:szCs w:val="26"/>
              </w:rPr>
              <w:t>A-2016-2557226</w:t>
            </w:r>
            <w:r>
              <w:rPr>
                <w:sz w:val="22"/>
                <w:szCs w:val="26"/>
              </w:rPr>
              <w:t>*</w:t>
            </w:r>
          </w:p>
        </w:tc>
        <w:tc>
          <w:tcPr>
            <w:tcW w:w="6210" w:type="dxa"/>
            <w:vAlign w:val="bottom"/>
          </w:tcPr>
          <w:p w14:paraId="29FD375A" w14:textId="1E0E4169" w:rsidR="007F0307" w:rsidRPr="008F73F5" w:rsidRDefault="007F0307" w:rsidP="007F0307">
            <w:pPr>
              <w:spacing w:line="360" w:lineRule="auto"/>
              <w:jc w:val="center"/>
              <w:rPr>
                <w:sz w:val="22"/>
                <w:szCs w:val="26"/>
              </w:rPr>
            </w:pPr>
            <w:r w:rsidRPr="007F0307">
              <w:rPr>
                <w:sz w:val="22"/>
                <w:szCs w:val="26"/>
              </w:rPr>
              <w:t>AGGRESSIVE ENERGY LLC</w:t>
            </w:r>
          </w:p>
        </w:tc>
        <w:tc>
          <w:tcPr>
            <w:tcW w:w="1253" w:type="dxa"/>
            <w:vAlign w:val="bottom"/>
          </w:tcPr>
          <w:p w14:paraId="7241397B" w14:textId="23F0153D" w:rsidR="007F0307" w:rsidRPr="008F73F5" w:rsidRDefault="007F0307" w:rsidP="007F0307">
            <w:pPr>
              <w:spacing w:line="360" w:lineRule="auto"/>
              <w:jc w:val="center"/>
              <w:rPr>
                <w:sz w:val="22"/>
                <w:szCs w:val="26"/>
              </w:rPr>
            </w:pPr>
            <w:r w:rsidRPr="007F0307">
              <w:rPr>
                <w:sz w:val="22"/>
                <w:szCs w:val="26"/>
              </w:rPr>
              <w:t>4/1/2020</w:t>
            </w:r>
          </w:p>
        </w:tc>
        <w:tc>
          <w:tcPr>
            <w:tcW w:w="1272" w:type="dxa"/>
          </w:tcPr>
          <w:p w14:paraId="4B470FF4" w14:textId="6FFA25C7" w:rsidR="007F0307" w:rsidRDefault="004C0192" w:rsidP="007F0307">
            <w:pPr>
              <w:spacing w:line="360" w:lineRule="auto"/>
              <w:jc w:val="center"/>
              <w:rPr>
                <w:sz w:val="22"/>
                <w:szCs w:val="26"/>
              </w:rPr>
            </w:pPr>
            <w:r>
              <w:rPr>
                <w:sz w:val="22"/>
                <w:szCs w:val="26"/>
              </w:rPr>
              <w:t>No</w:t>
            </w:r>
          </w:p>
        </w:tc>
      </w:tr>
      <w:tr w:rsidR="007F0307" w14:paraId="768195B2" w14:textId="77777777" w:rsidTr="00B06F51">
        <w:trPr>
          <w:trHeight w:val="269"/>
          <w:jc w:val="center"/>
        </w:trPr>
        <w:tc>
          <w:tcPr>
            <w:tcW w:w="1885" w:type="dxa"/>
            <w:vAlign w:val="bottom"/>
          </w:tcPr>
          <w:p w14:paraId="37E6FA3A" w14:textId="0FE279D5" w:rsidR="007F0307" w:rsidRPr="00434E75" w:rsidRDefault="007F0307" w:rsidP="007F0307">
            <w:pPr>
              <w:spacing w:line="360" w:lineRule="auto"/>
              <w:jc w:val="center"/>
              <w:rPr>
                <w:sz w:val="22"/>
                <w:szCs w:val="26"/>
              </w:rPr>
            </w:pPr>
            <w:r w:rsidRPr="007F0307">
              <w:rPr>
                <w:sz w:val="22"/>
                <w:szCs w:val="26"/>
              </w:rPr>
              <w:t>A-2016-2542085</w:t>
            </w:r>
            <w:r>
              <w:rPr>
                <w:sz w:val="22"/>
                <w:szCs w:val="26"/>
              </w:rPr>
              <w:t>*</w:t>
            </w:r>
          </w:p>
        </w:tc>
        <w:tc>
          <w:tcPr>
            <w:tcW w:w="6210" w:type="dxa"/>
            <w:vAlign w:val="bottom"/>
          </w:tcPr>
          <w:p w14:paraId="331A45D5" w14:textId="55E26A24" w:rsidR="007F0307" w:rsidRPr="00434E75" w:rsidRDefault="007F0307" w:rsidP="007F0307">
            <w:pPr>
              <w:spacing w:line="360" w:lineRule="auto"/>
              <w:jc w:val="center"/>
              <w:rPr>
                <w:sz w:val="22"/>
                <w:szCs w:val="26"/>
              </w:rPr>
            </w:pPr>
            <w:r w:rsidRPr="007F0307">
              <w:rPr>
                <w:sz w:val="22"/>
                <w:szCs w:val="26"/>
              </w:rPr>
              <w:t>ATLANTIC ENERGY MD LLC</w:t>
            </w:r>
          </w:p>
        </w:tc>
        <w:tc>
          <w:tcPr>
            <w:tcW w:w="1253" w:type="dxa"/>
            <w:vAlign w:val="bottom"/>
          </w:tcPr>
          <w:p w14:paraId="11F5D027" w14:textId="76CBEB89" w:rsidR="007F0307" w:rsidRPr="00434E75" w:rsidRDefault="007F0307" w:rsidP="007F0307">
            <w:pPr>
              <w:spacing w:line="360" w:lineRule="auto"/>
              <w:jc w:val="center"/>
              <w:rPr>
                <w:sz w:val="22"/>
                <w:szCs w:val="26"/>
              </w:rPr>
            </w:pPr>
            <w:r w:rsidRPr="007F0307">
              <w:rPr>
                <w:sz w:val="22"/>
                <w:szCs w:val="26"/>
              </w:rPr>
              <w:t>4/14/20</w:t>
            </w:r>
            <w:r w:rsidR="00625955">
              <w:rPr>
                <w:sz w:val="22"/>
                <w:szCs w:val="26"/>
              </w:rPr>
              <w:t>20</w:t>
            </w:r>
          </w:p>
        </w:tc>
        <w:tc>
          <w:tcPr>
            <w:tcW w:w="1272" w:type="dxa"/>
          </w:tcPr>
          <w:p w14:paraId="1E3F1E7E" w14:textId="06DD448B" w:rsidR="007F0307" w:rsidRPr="00623530" w:rsidRDefault="004C0192" w:rsidP="007F0307">
            <w:pPr>
              <w:spacing w:line="360" w:lineRule="auto"/>
              <w:jc w:val="center"/>
              <w:rPr>
                <w:sz w:val="22"/>
                <w:szCs w:val="26"/>
              </w:rPr>
            </w:pPr>
            <w:r>
              <w:rPr>
                <w:sz w:val="22"/>
                <w:szCs w:val="26"/>
              </w:rPr>
              <w:t>No</w:t>
            </w:r>
          </w:p>
        </w:tc>
      </w:tr>
      <w:tr w:rsidR="007F0307" w14:paraId="513B236A" w14:textId="77777777" w:rsidTr="00B06F51">
        <w:trPr>
          <w:trHeight w:val="269"/>
          <w:jc w:val="center"/>
        </w:trPr>
        <w:tc>
          <w:tcPr>
            <w:tcW w:w="1885" w:type="dxa"/>
            <w:vAlign w:val="bottom"/>
          </w:tcPr>
          <w:p w14:paraId="1E5F0A56" w14:textId="520354F1" w:rsidR="007F0307" w:rsidRPr="00434E75" w:rsidRDefault="007F0307" w:rsidP="007F0307">
            <w:pPr>
              <w:spacing w:line="360" w:lineRule="auto"/>
              <w:jc w:val="center"/>
              <w:rPr>
                <w:sz w:val="22"/>
                <w:szCs w:val="26"/>
              </w:rPr>
            </w:pPr>
            <w:r w:rsidRPr="007F0307">
              <w:rPr>
                <w:sz w:val="22"/>
                <w:szCs w:val="26"/>
              </w:rPr>
              <w:t>A-2010-2186267</w:t>
            </w:r>
          </w:p>
        </w:tc>
        <w:tc>
          <w:tcPr>
            <w:tcW w:w="6210" w:type="dxa"/>
            <w:vAlign w:val="bottom"/>
          </w:tcPr>
          <w:p w14:paraId="3F1C4EF9" w14:textId="64DE7671" w:rsidR="007F0307" w:rsidRPr="00434E75" w:rsidRDefault="007F0307" w:rsidP="007F0307">
            <w:pPr>
              <w:spacing w:line="360" w:lineRule="auto"/>
              <w:jc w:val="center"/>
              <w:rPr>
                <w:sz w:val="22"/>
                <w:szCs w:val="26"/>
              </w:rPr>
            </w:pPr>
            <w:r w:rsidRPr="007F0307">
              <w:rPr>
                <w:sz w:val="22"/>
                <w:szCs w:val="26"/>
              </w:rPr>
              <w:t>BRADLEY R LEWIS</w:t>
            </w:r>
          </w:p>
        </w:tc>
        <w:tc>
          <w:tcPr>
            <w:tcW w:w="1253" w:type="dxa"/>
            <w:vAlign w:val="bottom"/>
          </w:tcPr>
          <w:p w14:paraId="3C0E761B" w14:textId="4572C589" w:rsidR="007F0307" w:rsidRPr="00434E75" w:rsidRDefault="007F0307" w:rsidP="007F0307">
            <w:pPr>
              <w:spacing w:line="360" w:lineRule="auto"/>
              <w:jc w:val="center"/>
              <w:rPr>
                <w:sz w:val="22"/>
                <w:szCs w:val="26"/>
              </w:rPr>
            </w:pPr>
            <w:r w:rsidRPr="007F0307">
              <w:rPr>
                <w:sz w:val="22"/>
                <w:szCs w:val="26"/>
              </w:rPr>
              <w:t>3/22/2019</w:t>
            </w:r>
          </w:p>
        </w:tc>
        <w:tc>
          <w:tcPr>
            <w:tcW w:w="1272" w:type="dxa"/>
          </w:tcPr>
          <w:p w14:paraId="11D5C6DF" w14:textId="00A26E16" w:rsidR="007F0307" w:rsidRPr="00623530" w:rsidRDefault="007F0307" w:rsidP="007F0307">
            <w:pPr>
              <w:spacing w:line="360" w:lineRule="auto"/>
              <w:jc w:val="center"/>
              <w:rPr>
                <w:sz w:val="22"/>
                <w:szCs w:val="26"/>
              </w:rPr>
            </w:pPr>
            <w:r>
              <w:rPr>
                <w:sz w:val="22"/>
                <w:szCs w:val="26"/>
              </w:rPr>
              <w:t>Yes</w:t>
            </w:r>
          </w:p>
        </w:tc>
      </w:tr>
      <w:tr w:rsidR="007F0307" w14:paraId="79F31E4D" w14:textId="77777777" w:rsidTr="00B06F51">
        <w:trPr>
          <w:trHeight w:val="269"/>
          <w:jc w:val="center"/>
        </w:trPr>
        <w:tc>
          <w:tcPr>
            <w:tcW w:w="1885" w:type="dxa"/>
            <w:vAlign w:val="bottom"/>
          </w:tcPr>
          <w:p w14:paraId="2E6D80DA" w14:textId="5154601E" w:rsidR="007F0307" w:rsidRPr="00434E75" w:rsidRDefault="007F0307" w:rsidP="007F0307">
            <w:pPr>
              <w:spacing w:line="360" w:lineRule="auto"/>
              <w:jc w:val="center"/>
              <w:rPr>
                <w:sz w:val="22"/>
                <w:szCs w:val="26"/>
              </w:rPr>
            </w:pPr>
            <w:r w:rsidRPr="007F0307">
              <w:rPr>
                <w:sz w:val="22"/>
                <w:szCs w:val="26"/>
              </w:rPr>
              <w:t>A-2010-2187969</w:t>
            </w:r>
          </w:p>
        </w:tc>
        <w:tc>
          <w:tcPr>
            <w:tcW w:w="6210" w:type="dxa"/>
            <w:vAlign w:val="bottom"/>
          </w:tcPr>
          <w:p w14:paraId="39F4E80A" w14:textId="2CF84BC5" w:rsidR="007F0307" w:rsidRPr="00434E75" w:rsidRDefault="007F0307" w:rsidP="007F0307">
            <w:pPr>
              <w:spacing w:line="360" w:lineRule="auto"/>
              <w:jc w:val="center"/>
              <w:rPr>
                <w:sz w:val="22"/>
                <w:szCs w:val="26"/>
              </w:rPr>
            </w:pPr>
            <w:r w:rsidRPr="007F0307">
              <w:rPr>
                <w:sz w:val="22"/>
                <w:szCs w:val="26"/>
              </w:rPr>
              <w:t>TEXZON UTILITIES LTD</w:t>
            </w:r>
          </w:p>
        </w:tc>
        <w:tc>
          <w:tcPr>
            <w:tcW w:w="1253" w:type="dxa"/>
            <w:vAlign w:val="bottom"/>
          </w:tcPr>
          <w:p w14:paraId="03768DFF" w14:textId="4C7F9B7C" w:rsidR="007F0307" w:rsidRPr="00434E75" w:rsidRDefault="007F0307" w:rsidP="007F0307">
            <w:pPr>
              <w:spacing w:line="360" w:lineRule="auto"/>
              <w:jc w:val="center"/>
              <w:rPr>
                <w:sz w:val="22"/>
                <w:szCs w:val="26"/>
              </w:rPr>
            </w:pPr>
            <w:r w:rsidRPr="007F0307">
              <w:rPr>
                <w:sz w:val="22"/>
                <w:szCs w:val="26"/>
              </w:rPr>
              <w:t>4/12/2019</w:t>
            </w:r>
          </w:p>
        </w:tc>
        <w:tc>
          <w:tcPr>
            <w:tcW w:w="1272" w:type="dxa"/>
          </w:tcPr>
          <w:p w14:paraId="76321240" w14:textId="24AD47C5" w:rsidR="007F0307" w:rsidRPr="00623530" w:rsidRDefault="007F0307" w:rsidP="007F0307">
            <w:pPr>
              <w:spacing w:line="360" w:lineRule="auto"/>
              <w:jc w:val="center"/>
              <w:rPr>
                <w:sz w:val="22"/>
                <w:szCs w:val="26"/>
              </w:rPr>
            </w:pPr>
            <w:r>
              <w:rPr>
                <w:sz w:val="22"/>
                <w:szCs w:val="26"/>
              </w:rPr>
              <w:t>Yes</w:t>
            </w:r>
          </w:p>
        </w:tc>
      </w:tr>
      <w:tr w:rsidR="007F0307" w14:paraId="1847B4CA" w14:textId="77777777" w:rsidTr="00B06F51">
        <w:trPr>
          <w:trHeight w:val="269"/>
          <w:jc w:val="center"/>
        </w:trPr>
        <w:tc>
          <w:tcPr>
            <w:tcW w:w="1885" w:type="dxa"/>
            <w:vAlign w:val="bottom"/>
          </w:tcPr>
          <w:p w14:paraId="7EDE7651" w14:textId="6B8FED0F" w:rsidR="007F0307" w:rsidRPr="00434E75" w:rsidRDefault="007F0307" w:rsidP="007F0307">
            <w:pPr>
              <w:spacing w:line="360" w:lineRule="auto"/>
              <w:jc w:val="center"/>
              <w:rPr>
                <w:sz w:val="22"/>
                <w:szCs w:val="26"/>
              </w:rPr>
            </w:pPr>
            <w:r w:rsidRPr="007F0307">
              <w:rPr>
                <w:sz w:val="22"/>
                <w:szCs w:val="26"/>
              </w:rPr>
              <w:t>A-2011-2250633</w:t>
            </w:r>
            <w:r>
              <w:rPr>
                <w:sz w:val="22"/>
                <w:szCs w:val="26"/>
              </w:rPr>
              <w:t>*</w:t>
            </w:r>
          </w:p>
        </w:tc>
        <w:tc>
          <w:tcPr>
            <w:tcW w:w="6210" w:type="dxa"/>
            <w:vAlign w:val="bottom"/>
          </w:tcPr>
          <w:p w14:paraId="376DF57E" w14:textId="08D892CC" w:rsidR="007F0307" w:rsidRPr="00434E75" w:rsidRDefault="007F0307" w:rsidP="007F0307">
            <w:pPr>
              <w:spacing w:line="360" w:lineRule="auto"/>
              <w:jc w:val="center"/>
              <w:rPr>
                <w:sz w:val="22"/>
                <w:szCs w:val="26"/>
              </w:rPr>
            </w:pPr>
            <w:r w:rsidRPr="007F0307">
              <w:rPr>
                <w:sz w:val="22"/>
                <w:szCs w:val="26"/>
              </w:rPr>
              <w:t>TOMORROW ENERGY CORPORATION</w:t>
            </w:r>
          </w:p>
        </w:tc>
        <w:tc>
          <w:tcPr>
            <w:tcW w:w="1253" w:type="dxa"/>
            <w:vAlign w:val="bottom"/>
          </w:tcPr>
          <w:p w14:paraId="106FA430" w14:textId="2651E159" w:rsidR="007F0307" w:rsidRPr="00434E75" w:rsidRDefault="007F0307" w:rsidP="007F0307">
            <w:pPr>
              <w:spacing w:line="360" w:lineRule="auto"/>
              <w:jc w:val="center"/>
              <w:rPr>
                <w:sz w:val="22"/>
                <w:szCs w:val="26"/>
              </w:rPr>
            </w:pPr>
            <w:r w:rsidRPr="007F0307">
              <w:rPr>
                <w:sz w:val="22"/>
                <w:szCs w:val="26"/>
              </w:rPr>
              <w:t>4/2/20</w:t>
            </w:r>
            <w:r w:rsidR="000E08C4">
              <w:rPr>
                <w:sz w:val="22"/>
                <w:szCs w:val="26"/>
              </w:rPr>
              <w:t>20</w:t>
            </w:r>
          </w:p>
        </w:tc>
        <w:tc>
          <w:tcPr>
            <w:tcW w:w="1272" w:type="dxa"/>
          </w:tcPr>
          <w:p w14:paraId="25FA8EDF" w14:textId="1A35E6DD" w:rsidR="007F0307" w:rsidRPr="00623530" w:rsidRDefault="004E0643" w:rsidP="007F0307">
            <w:pPr>
              <w:spacing w:line="360" w:lineRule="auto"/>
              <w:jc w:val="center"/>
              <w:rPr>
                <w:sz w:val="22"/>
                <w:szCs w:val="26"/>
              </w:rPr>
            </w:pPr>
            <w:r>
              <w:rPr>
                <w:sz w:val="22"/>
                <w:szCs w:val="26"/>
              </w:rPr>
              <w:t>No</w:t>
            </w:r>
          </w:p>
        </w:tc>
      </w:tr>
      <w:tr w:rsidR="007F0307" w14:paraId="0BD8E45C" w14:textId="77777777" w:rsidTr="00B06F51">
        <w:trPr>
          <w:trHeight w:val="269"/>
          <w:jc w:val="center"/>
        </w:trPr>
        <w:tc>
          <w:tcPr>
            <w:tcW w:w="1885" w:type="dxa"/>
            <w:vAlign w:val="bottom"/>
          </w:tcPr>
          <w:p w14:paraId="11EF7091" w14:textId="2BBFAA37" w:rsidR="007F0307" w:rsidRPr="00434E75" w:rsidRDefault="007F0307" w:rsidP="007F0307">
            <w:pPr>
              <w:spacing w:line="360" w:lineRule="auto"/>
              <w:jc w:val="center"/>
              <w:rPr>
                <w:sz w:val="22"/>
                <w:szCs w:val="26"/>
              </w:rPr>
            </w:pPr>
            <w:r w:rsidRPr="007F0307">
              <w:rPr>
                <w:sz w:val="22"/>
                <w:szCs w:val="26"/>
              </w:rPr>
              <w:t>A-2017-2633973</w:t>
            </w:r>
          </w:p>
        </w:tc>
        <w:tc>
          <w:tcPr>
            <w:tcW w:w="6210" w:type="dxa"/>
            <w:vAlign w:val="bottom"/>
          </w:tcPr>
          <w:p w14:paraId="29BE3395" w14:textId="72F1C9EF" w:rsidR="007F0307" w:rsidRPr="00434E75" w:rsidRDefault="007F0307" w:rsidP="007F0307">
            <w:pPr>
              <w:spacing w:line="360" w:lineRule="auto"/>
              <w:jc w:val="center"/>
              <w:rPr>
                <w:sz w:val="22"/>
                <w:szCs w:val="26"/>
              </w:rPr>
            </w:pPr>
            <w:r w:rsidRPr="007F0307">
              <w:rPr>
                <w:sz w:val="22"/>
                <w:szCs w:val="26"/>
              </w:rPr>
              <w:t>TOTAL MARKETING CONCEPTS INC</w:t>
            </w:r>
          </w:p>
        </w:tc>
        <w:tc>
          <w:tcPr>
            <w:tcW w:w="1253" w:type="dxa"/>
            <w:vAlign w:val="bottom"/>
          </w:tcPr>
          <w:p w14:paraId="00CDAADB" w14:textId="40DCBA61" w:rsidR="007F0307" w:rsidRPr="00434E75" w:rsidRDefault="007F0307" w:rsidP="007F0307">
            <w:pPr>
              <w:spacing w:line="360" w:lineRule="auto"/>
              <w:jc w:val="center"/>
              <w:rPr>
                <w:sz w:val="22"/>
                <w:szCs w:val="26"/>
              </w:rPr>
            </w:pPr>
            <w:r w:rsidRPr="007F0307">
              <w:rPr>
                <w:sz w:val="22"/>
                <w:szCs w:val="26"/>
              </w:rPr>
              <w:t>3/30/2019</w:t>
            </w:r>
          </w:p>
        </w:tc>
        <w:tc>
          <w:tcPr>
            <w:tcW w:w="1272" w:type="dxa"/>
          </w:tcPr>
          <w:p w14:paraId="6D205139" w14:textId="7E52A17D" w:rsidR="007F0307" w:rsidRPr="00623530" w:rsidRDefault="007F0307" w:rsidP="007F0307">
            <w:pPr>
              <w:spacing w:line="360" w:lineRule="auto"/>
              <w:jc w:val="center"/>
              <w:rPr>
                <w:sz w:val="22"/>
                <w:szCs w:val="26"/>
              </w:rPr>
            </w:pPr>
            <w:r>
              <w:rPr>
                <w:sz w:val="22"/>
                <w:szCs w:val="26"/>
              </w:rPr>
              <w:t>Yes</w:t>
            </w:r>
          </w:p>
        </w:tc>
      </w:tr>
    </w:tbl>
    <w:bookmarkEnd w:id="0"/>
    <w:p w14:paraId="5944BAFB" w14:textId="2C978B35" w:rsidR="001024BB" w:rsidRDefault="007F0307" w:rsidP="0005421F">
      <w:pPr>
        <w:tabs>
          <w:tab w:val="center" w:pos="4680"/>
        </w:tabs>
        <w:spacing w:line="360" w:lineRule="auto"/>
        <w:rPr>
          <w:sz w:val="22"/>
          <w:szCs w:val="26"/>
        </w:rPr>
      </w:pPr>
      <w:r w:rsidRPr="007F0307">
        <w:rPr>
          <w:sz w:val="22"/>
          <w:szCs w:val="26"/>
        </w:rPr>
        <w:t>*Taking title to electricity</w:t>
      </w:r>
    </w:p>
    <w:p w14:paraId="4CC43171" w14:textId="77777777" w:rsidR="00E734CA" w:rsidRPr="007F0307" w:rsidRDefault="00E734CA" w:rsidP="0005421F">
      <w:pPr>
        <w:tabs>
          <w:tab w:val="center" w:pos="4680"/>
        </w:tabs>
        <w:spacing w:line="360" w:lineRule="auto"/>
        <w:rPr>
          <w:sz w:val="22"/>
          <w:szCs w:val="26"/>
        </w:rPr>
      </w:pPr>
    </w:p>
    <w:p w14:paraId="2CA615FF" w14:textId="3AF9C04A"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w:t>
      </w:r>
      <w:r w:rsidR="00AF5085">
        <w:rPr>
          <w:sz w:val="26"/>
          <w:szCs w:val="26"/>
        </w:rPr>
        <w:t xml:space="preserve"> in the amount directed by the Commission</w:t>
      </w:r>
      <w:r w:rsidRPr="006E7F26">
        <w:rPr>
          <w:sz w:val="26"/>
          <w:szCs w:val="26"/>
        </w:rPr>
        <w:t xml:space="preserve">,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6583A30E" w14:textId="19FBBAA7" w:rsidR="0005421F" w:rsidRDefault="0005421F" w:rsidP="0005421F">
      <w:pPr>
        <w:spacing w:line="360" w:lineRule="auto"/>
        <w:ind w:firstLine="720"/>
        <w:rPr>
          <w:b/>
          <w:sz w:val="26"/>
          <w:szCs w:val="26"/>
        </w:rPr>
      </w:pPr>
      <w:r w:rsidRPr="003C261B">
        <w:rPr>
          <w:sz w:val="26"/>
          <w:szCs w:val="26"/>
        </w:rPr>
        <w:lastRenderedPageBreak/>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 xml:space="preserve">initiate the cancellation process for </w:t>
      </w:r>
      <w:r w:rsidR="00AF5085">
        <w:rPr>
          <w:sz w:val="26"/>
          <w:szCs w:val="26"/>
        </w:rPr>
        <w:t>the</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64F5CC97" w14:textId="77777777" w:rsidR="000C6627" w:rsidRDefault="000C6627" w:rsidP="0005421F">
      <w:pPr>
        <w:spacing w:line="360" w:lineRule="auto"/>
        <w:ind w:firstLine="720"/>
        <w:rPr>
          <w:b/>
          <w:sz w:val="26"/>
          <w:szCs w:val="26"/>
        </w:rPr>
      </w:pPr>
    </w:p>
    <w:p w14:paraId="29F6E6DB" w14:textId="44B6AB86" w:rsidR="0005421F" w:rsidRDefault="0005421F" w:rsidP="0005421F">
      <w:pPr>
        <w:spacing w:line="360" w:lineRule="auto"/>
        <w:ind w:firstLine="720"/>
        <w:rPr>
          <w:b/>
          <w:sz w:val="26"/>
          <w:szCs w:val="26"/>
        </w:rPr>
      </w:pPr>
      <w:r w:rsidRPr="00D844AA">
        <w:rPr>
          <w:b/>
          <w:sz w:val="26"/>
          <w:szCs w:val="26"/>
        </w:rPr>
        <w:t>IT IS ORDERED:</w:t>
      </w:r>
    </w:p>
    <w:p w14:paraId="2EDF1862" w14:textId="77777777" w:rsidR="000C6627" w:rsidRPr="00D844AA" w:rsidRDefault="000C6627" w:rsidP="0005421F">
      <w:pPr>
        <w:spacing w:line="360" w:lineRule="auto"/>
        <w:ind w:firstLine="720"/>
        <w:rPr>
          <w:b/>
          <w:sz w:val="26"/>
          <w:szCs w:val="26"/>
        </w:rPr>
      </w:pPr>
    </w:p>
    <w:p w14:paraId="138D7475" w14:textId="69344A58"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65AE97AE"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w:t>
      </w:r>
      <w:r w:rsidR="004F7E9C">
        <w:rPr>
          <w:sz w:val="26"/>
          <w:szCs w:val="26"/>
        </w:rPr>
        <w:t> </w:t>
      </w:r>
      <w:r w:rsidRPr="00BE6220">
        <w:rPr>
          <w:sz w:val="26"/>
          <w:szCs w:val="26"/>
        </w:rPr>
        <w:t>&amp; Enforcement,</w:t>
      </w:r>
      <w:r>
        <w:rPr>
          <w:sz w:val="26"/>
          <w:szCs w:val="26"/>
        </w:rPr>
        <w:t xml:space="preserve"> </w:t>
      </w:r>
      <w:r w:rsidR="000B77D8">
        <w:rPr>
          <w:sz w:val="26"/>
          <w:szCs w:val="26"/>
        </w:rPr>
        <w:t xml:space="preserve">the </w:t>
      </w:r>
      <w:r>
        <w:rPr>
          <w:sz w:val="26"/>
          <w:szCs w:val="26"/>
        </w:rPr>
        <w:t xml:space="preserve">Department of Revenue – Bureau of Corporation Taxes, all electric distribution companies, all of the Electric Generation Suppliers in the Supplier Table </w:t>
      </w:r>
      <w:r w:rsidRPr="00BE6220">
        <w:rPr>
          <w:sz w:val="26"/>
          <w:szCs w:val="26"/>
        </w:rPr>
        <w:t xml:space="preserve">and </w:t>
      </w:r>
      <w:r w:rsidR="000B77D8">
        <w:rPr>
          <w:sz w:val="26"/>
          <w:szCs w:val="26"/>
        </w:rPr>
        <w:t>publish</w:t>
      </w:r>
      <w:r w:rsidRPr="00BE6220">
        <w:rPr>
          <w:sz w:val="26"/>
          <w:szCs w:val="26"/>
        </w:rPr>
        <w:t xml:space="preserve"> a copy of this Tentative Order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1DA996F1"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0E105BB1" w14:textId="77777777" w:rsidR="00E734CA" w:rsidRDefault="00E734CA"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t>
      </w:r>
      <w:r w:rsidRPr="00D844AA">
        <w:rPr>
          <w:snapToGrid w:val="0"/>
          <w:sz w:val="26"/>
          <w:szCs w:val="26"/>
        </w:rPr>
        <w:lastRenderedPageBreak/>
        <w:t>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21E072C8" w14:textId="77777777" w:rsidR="00C919A5" w:rsidRDefault="00C919A5" w:rsidP="0005421F">
      <w:pPr>
        <w:overflowPunct/>
        <w:autoSpaceDE/>
        <w:autoSpaceDN/>
        <w:adjustRightInd/>
        <w:spacing w:line="360" w:lineRule="auto"/>
        <w:ind w:firstLine="720"/>
        <w:textAlignment w:val="auto"/>
        <w:rPr>
          <w:sz w:val="26"/>
          <w:szCs w:val="26"/>
        </w:rPr>
      </w:pPr>
    </w:p>
    <w:p w14:paraId="3CF52547" w14:textId="49A80B68"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4940ED51" w:rsidR="0005421F" w:rsidRPr="00BF0BE6" w:rsidRDefault="0005421F" w:rsidP="0005421F">
      <w:pPr>
        <w:tabs>
          <w:tab w:val="left" w:pos="742"/>
        </w:tabs>
        <w:rPr>
          <w:sz w:val="26"/>
          <w:szCs w:val="26"/>
        </w:rPr>
      </w:pPr>
    </w:p>
    <w:p w14:paraId="6226589C" w14:textId="33323E24" w:rsidR="0005421F" w:rsidRPr="00BF0BE6" w:rsidRDefault="00CB302B" w:rsidP="0005421F">
      <w:pPr>
        <w:pStyle w:val="p17"/>
        <w:ind w:left="5057"/>
        <w:rPr>
          <w:b/>
          <w:bCs/>
          <w:sz w:val="26"/>
          <w:szCs w:val="26"/>
        </w:rPr>
      </w:pPr>
      <w:bookmarkStart w:id="1" w:name="_GoBack"/>
      <w:r w:rsidRPr="009F01BA">
        <w:rPr>
          <w:b/>
          <w:noProof/>
          <w:sz w:val="20"/>
          <w:szCs w:val="20"/>
        </w:rPr>
        <w:drawing>
          <wp:anchor distT="0" distB="0" distL="114300" distR="114300" simplePos="0" relativeHeight="251659264" behindDoc="1" locked="0" layoutInCell="1" allowOverlap="1" wp14:anchorId="6EDB2BEB" wp14:editId="025F1635">
            <wp:simplePos x="0" y="0"/>
            <wp:positionH relativeFrom="column">
              <wp:posOffset>2924175</wp:posOffset>
            </wp:positionH>
            <wp:positionV relativeFrom="paragraph">
              <wp:posOffset>66040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05421F" w:rsidRPr="00BF0BE6">
        <w:rPr>
          <w:b/>
          <w:bCs/>
          <w:sz w:val="26"/>
          <w:szCs w:val="26"/>
        </w:rPr>
        <w:t>BY THE COMMISSION</w:t>
      </w:r>
      <w:r w:rsidR="0005421F">
        <w:rPr>
          <w:b/>
          <w:bCs/>
          <w:sz w:val="26"/>
          <w:szCs w:val="26"/>
        </w:rPr>
        <w:t>,</w:t>
      </w:r>
    </w:p>
    <w:p w14:paraId="74224098" w14:textId="6635A61B" w:rsidR="0005421F" w:rsidRDefault="0005421F" w:rsidP="0005421F">
      <w:pPr>
        <w:tabs>
          <w:tab w:val="left" w:pos="5057"/>
        </w:tabs>
        <w:rPr>
          <w:bCs/>
          <w:sz w:val="26"/>
          <w:szCs w:val="26"/>
        </w:rPr>
      </w:pPr>
    </w:p>
    <w:p w14:paraId="611504F2" w14:textId="0FAC924E"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012A6416" w:rsidR="0005421F" w:rsidRPr="00BF0BE6" w:rsidRDefault="0005421F" w:rsidP="0005421F">
      <w:pPr>
        <w:pStyle w:val="p14"/>
        <w:spacing w:line="360" w:lineRule="auto"/>
        <w:rPr>
          <w:sz w:val="26"/>
          <w:szCs w:val="26"/>
        </w:rPr>
      </w:pPr>
      <w:r w:rsidRPr="00BF0BE6">
        <w:rPr>
          <w:sz w:val="26"/>
          <w:szCs w:val="26"/>
        </w:rPr>
        <w:t xml:space="preserve">ORDER ADOPTED:  </w:t>
      </w:r>
      <w:r w:rsidR="007F0307">
        <w:rPr>
          <w:sz w:val="26"/>
          <w:szCs w:val="26"/>
        </w:rPr>
        <w:t>April 25</w:t>
      </w:r>
      <w:r w:rsidR="00BA1166">
        <w:rPr>
          <w:sz w:val="26"/>
          <w:szCs w:val="26"/>
        </w:rPr>
        <w:t>, 2019</w:t>
      </w:r>
    </w:p>
    <w:p w14:paraId="07FD04A1" w14:textId="47CA56BA"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CB302B">
        <w:rPr>
          <w:sz w:val="26"/>
          <w:szCs w:val="26"/>
        </w:rPr>
        <w:t>April 25, 2019</w:t>
      </w:r>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7586B" w14:textId="77777777" w:rsidR="00836247" w:rsidRDefault="00836247">
      <w:r>
        <w:separator/>
      </w:r>
    </w:p>
  </w:endnote>
  <w:endnote w:type="continuationSeparator" w:id="0">
    <w:p w14:paraId="3C7EF1AE" w14:textId="77777777" w:rsidR="00836247" w:rsidRDefault="0083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13556" w14:textId="77777777" w:rsidR="00836247" w:rsidRDefault="00836247">
      <w:r>
        <w:separator/>
      </w:r>
    </w:p>
  </w:footnote>
  <w:footnote w:type="continuationSeparator" w:id="0">
    <w:p w14:paraId="7168592D" w14:textId="77777777" w:rsidR="00836247" w:rsidRDefault="00836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9C8"/>
    <w:rsid w:val="000D690E"/>
    <w:rsid w:val="000E08C4"/>
    <w:rsid w:val="000E19A1"/>
    <w:rsid w:val="000E229C"/>
    <w:rsid w:val="000E45FE"/>
    <w:rsid w:val="000E54C7"/>
    <w:rsid w:val="000E6451"/>
    <w:rsid w:val="000F7417"/>
    <w:rsid w:val="001024BB"/>
    <w:rsid w:val="001027D7"/>
    <w:rsid w:val="001029BA"/>
    <w:rsid w:val="00102A17"/>
    <w:rsid w:val="00104C5C"/>
    <w:rsid w:val="00105036"/>
    <w:rsid w:val="00112F1A"/>
    <w:rsid w:val="00116D1E"/>
    <w:rsid w:val="001262BA"/>
    <w:rsid w:val="001273E1"/>
    <w:rsid w:val="00127711"/>
    <w:rsid w:val="0012784B"/>
    <w:rsid w:val="00134060"/>
    <w:rsid w:val="00140754"/>
    <w:rsid w:val="00144B4C"/>
    <w:rsid w:val="00147C63"/>
    <w:rsid w:val="00152A31"/>
    <w:rsid w:val="001563CF"/>
    <w:rsid w:val="001723FE"/>
    <w:rsid w:val="001773BC"/>
    <w:rsid w:val="00182663"/>
    <w:rsid w:val="001865FF"/>
    <w:rsid w:val="00194CB2"/>
    <w:rsid w:val="001965DB"/>
    <w:rsid w:val="001A1FE0"/>
    <w:rsid w:val="001A21AB"/>
    <w:rsid w:val="001A29BC"/>
    <w:rsid w:val="001A544F"/>
    <w:rsid w:val="001A7F98"/>
    <w:rsid w:val="001B240D"/>
    <w:rsid w:val="001B3D79"/>
    <w:rsid w:val="001C2224"/>
    <w:rsid w:val="001C3AB8"/>
    <w:rsid w:val="001C4CB0"/>
    <w:rsid w:val="001D0D80"/>
    <w:rsid w:val="001D21B7"/>
    <w:rsid w:val="001D292B"/>
    <w:rsid w:val="001D5E92"/>
    <w:rsid w:val="001D60CA"/>
    <w:rsid w:val="001E228A"/>
    <w:rsid w:val="001E4A60"/>
    <w:rsid w:val="001E50F6"/>
    <w:rsid w:val="001E5A45"/>
    <w:rsid w:val="001E761D"/>
    <w:rsid w:val="001F1449"/>
    <w:rsid w:val="001F22B7"/>
    <w:rsid w:val="001F4F53"/>
    <w:rsid w:val="001F68C9"/>
    <w:rsid w:val="001F6E4F"/>
    <w:rsid w:val="00201AEE"/>
    <w:rsid w:val="00206DCC"/>
    <w:rsid w:val="00217AD0"/>
    <w:rsid w:val="002211D3"/>
    <w:rsid w:val="0023137C"/>
    <w:rsid w:val="00236AE1"/>
    <w:rsid w:val="00237B26"/>
    <w:rsid w:val="00237CFD"/>
    <w:rsid w:val="0024142C"/>
    <w:rsid w:val="00241889"/>
    <w:rsid w:val="00244EF3"/>
    <w:rsid w:val="00244FC8"/>
    <w:rsid w:val="002478A8"/>
    <w:rsid w:val="00247C85"/>
    <w:rsid w:val="00251A99"/>
    <w:rsid w:val="00253BB9"/>
    <w:rsid w:val="00253C35"/>
    <w:rsid w:val="00253D6D"/>
    <w:rsid w:val="00257BE0"/>
    <w:rsid w:val="00262231"/>
    <w:rsid w:val="002642FE"/>
    <w:rsid w:val="00271503"/>
    <w:rsid w:val="00276ED8"/>
    <w:rsid w:val="0028096F"/>
    <w:rsid w:val="00280A37"/>
    <w:rsid w:val="00280B05"/>
    <w:rsid w:val="00281D26"/>
    <w:rsid w:val="00285359"/>
    <w:rsid w:val="002870D0"/>
    <w:rsid w:val="00287C65"/>
    <w:rsid w:val="002A1171"/>
    <w:rsid w:val="002A1993"/>
    <w:rsid w:val="002A4881"/>
    <w:rsid w:val="002B0563"/>
    <w:rsid w:val="002B7D47"/>
    <w:rsid w:val="002B7ED4"/>
    <w:rsid w:val="002C244A"/>
    <w:rsid w:val="002D337D"/>
    <w:rsid w:val="002D3AC4"/>
    <w:rsid w:val="002D7EBB"/>
    <w:rsid w:val="002E0ABC"/>
    <w:rsid w:val="002E16E8"/>
    <w:rsid w:val="002E317E"/>
    <w:rsid w:val="002E372C"/>
    <w:rsid w:val="002E4864"/>
    <w:rsid w:val="002F2F7A"/>
    <w:rsid w:val="002F4224"/>
    <w:rsid w:val="002F6BFB"/>
    <w:rsid w:val="00306448"/>
    <w:rsid w:val="003075CA"/>
    <w:rsid w:val="003116DA"/>
    <w:rsid w:val="003139DD"/>
    <w:rsid w:val="00321C2E"/>
    <w:rsid w:val="00323FF3"/>
    <w:rsid w:val="00325748"/>
    <w:rsid w:val="00343E61"/>
    <w:rsid w:val="00345274"/>
    <w:rsid w:val="003537BC"/>
    <w:rsid w:val="003546F1"/>
    <w:rsid w:val="00354FF3"/>
    <w:rsid w:val="0036219E"/>
    <w:rsid w:val="0036569D"/>
    <w:rsid w:val="00365A25"/>
    <w:rsid w:val="003666E8"/>
    <w:rsid w:val="00366BAE"/>
    <w:rsid w:val="0036761A"/>
    <w:rsid w:val="003678F8"/>
    <w:rsid w:val="00367D38"/>
    <w:rsid w:val="0037179D"/>
    <w:rsid w:val="003748C1"/>
    <w:rsid w:val="0038658E"/>
    <w:rsid w:val="00387EA9"/>
    <w:rsid w:val="00390527"/>
    <w:rsid w:val="00390F60"/>
    <w:rsid w:val="003947AF"/>
    <w:rsid w:val="00395CD0"/>
    <w:rsid w:val="00397DB5"/>
    <w:rsid w:val="003A7830"/>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00C0"/>
    <w:rsid w:val="00411EA6"/>
    <w:rsid w:val="00413C07"/>
    <w:rsid w:val="0041484E"/>
    <w:rsid w:val="00414C18"/>
    <w:rsid w:val="00414C56"/>
    <w:rsid w:val="00416390"/>
    <w:rsid w:val="00416B1D"/>
    <w:rsid w:val="00417115"/>
    <w:rsid w:val="0041758F"/>
    <w:rsid w:val="00423E64"/>
    <w:rsid w:val="00425569"/>
    <w:rsid w:val="00426BCF"/>
    <w:rsid w:val="00427AEF"/>
    <w:rsid w:val="004309BE"/>
    <w:rsid w:val="00434E75"/>
    <w:rsid w:val="00436917"/>
    <w:rsid w:val="00437C74"/>
    <w:rsid w:val="004462AB"/>
    <w:rsid w:val="00452E2C"/>
    <w:rsid w:val="00453C56"/>
    <w:rsid w:val="004541A7"/>
    <w:rsid w:val="004574B7"/>
    <w:rsid w:val="0046108B"/>
    <w:rsid w:val="00462733"/>
    <w:rsid w:val="004668A0"/>
    <w:rsid w:val="004753D5"/>
    <w:rsid w:val="00475DA0"/>
    <w:rsid w:val="004822AB"/>
    <w:rsid w:val="00485BC3"/>
    <w:rsid w:val="00485F78"/>
    <w:rsid w:val="00492573"/>
    <w:rsid w:val="00492FE8"/>
    <w:rsid w:val="00493762"/>
    <w:rsid w:val="00494261"/>
    <w:rsid w:val="004A3581"/>
    <w:rsid w:val="004A3714"/>
    <w:rsid w:val="004B25FE"/>
    <w:rsid w:val="004C0192"/>
    <w:rsid w:val="004C23F0"/>
    <w:rsid w:val="004C2BAA"/>
    <w:rsid w:val="004C5D7B"/>
    <w:rsid w:val="004C6AD2"/>
    <w:rsid w:val="004C6CAB"/>
    <w:rsid w:val="004D08A6"/>
    <w:rsid w:val="004D3E2C"/>
    <w:rsid w:val="004D6512"/>
    <w:rsid w:val="004D7134"/>
    <w:rsid w:val="004D78E9"/>
    <w:rsid w:val="004E0643"/>
    <w:rsid w:val="004E221E"/>
    <w:rsid w:val="004E3DDD"/>
    <w:rsid w:val="004E69C8"/>
    <w:rsid w:val="004E7908"/>
    <w:rsid w:val="004E7E94"/>
    <w:rsid w:val="004F02CD"/>
    <w:rsid w:val="004F6B20"/>
    <w:rsid w:val="004F7E9C"/>
    <w:rsid w:val="00500326"/>
    <w:rsid w:val="00500D0D"/>
    <w:rsid w:val="00503929"/>
    <w:rsid w:val="0050545A"/>
    <w:rsid w:val="00506A59"/>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6101D"/>
    <w:rsid w:val="00566B62"/>
    <w:rsid w:val="00572F28"/>
    <w:rsid w:val="00575612"/>
    <w:rsid w:val="00577560"/>
    <w:rsid w:val="0058092C"/>
    <w:rsid w:val="00581890"/>
    <w:rsid w:val="0058327A"/>
    <w:rsid w:val="00587D82"/>
    <w:rsid w:val="00590E6E"/>
    <w:rsid w:val="00591646"/>
    <w:rsid w:val="0059383B"/>
    <w:rsid w:val="00596216"/>
    <w:rsid w:val="0059638A"/>
    <w:rsid w:val="005A5ADF"/>
    <w:rsid w:val="005B354B"/>
    <w:rsid w:val="005B3FCC"/>
    <w:rsid w:val="005B442E"/>
    <w:rsid w:val="005C1081"/>
    <w:rsid w:val="005C420E"/>
    <w:rsid w:val="005C5125"/>
    <w:rsid w:val="005C6AA9"/>
    <w:rsid w:val="005C7F1D"/>
    <w:rsid w:val="005D0674"/>
    <w:rsid w:val="005D1CEA"/>
    <w:rsid w:val="005D21A8"/>
    <w:rsid w:val="005D383A"/>
    <w:rsid w:val="005D7828"/>
    <w:rsid w:val="005E3FBA"/>
    <w:rsid w:val="005E6EA3"/>
    <w:rsid w:val="005E7624"/>
    <w:rsid w:val="005F0E9D"/>
    <w:rsid w:val="005F4685"/>
    <w:rsid w:val="0060190E"/>
    <w:rsid w:val="00605F73"/>
    <w:rsid w:val="006061E2"/>
    <w:rsid w:val="006114A4"/>
    <w:rsid w:val="006114C4"/>
    <w:rsid w:val="0061261E"/>
    <w:rsid w:val="00612840"/>
    <w:rsid w:val="00613972"/>
    <w:rsid w:val="0061741E"/>
    <w:rsid w:val="00620E59"/>
    <w:rsid w:val="0062207D"/>
    <w:rsid w:val="00623530"/>
    <w:rsid w:val="00624E1A"/>
    <w:rsid w:val="0062582B"/>
    <w:rsid w:val="00625955"/>
    <w:rsid w:val="006300CA"/>
    <w:rsid w:val="0063597D"/>
    <w:rsid w:val="00646211"/>
    <w:rsid w:val="00647F30"/>
    <w:rsid w:val="00651017"/>
    <w:rsid w:val="0066072E"/>
    <w:rsid w:val="006663DA"/>
    <w:rsid w:val="006665D0"/>
    <w:rsid w:val="00667315"/>
    <w:rsid w:val="00667C38"/>
    <w:rsid w:val="00667DE8"/>
    <w:rsid w:val="006717E3"/>
    <w:rsid w:val="00672F13"/>
    <w:rsid w:val="006748D1"/>
    <w:rsid w:val="0068069C"/>
    <w:rsid w:val="00680A34"/>
    <w:rsid w:val="0068403C"/>
    <w:rsid w:val="00685C66"/>
    <w:rsid w:val="00690A56"/>
    <w:rsid w:val="0069259A"/>
    <w:rsid w:val="00693C37"/>
    <w:rsid w:val="00695043"/>
    <w:rsid w:val="006A1A3D"/>
    <w:rsid w:val="006A20FC"/>
    <w:rsid w:val="006A62FF"/>
    <w:rsid w:val="006B4AC0"/>
    <w:rsid w:val="006B5A70"/>
    <w:rsid w:val="006B6527"/>
    <w:rsid w:val="006B6E13"/>
    <w:rsid w:val="006C0F6D"/>
    <w:rsid w:val="006C48B8"/>
    <w:rsid w:val="006D3585"/>
    <w:rsid w:val="006E102D"/>
    <w:rsid w:val="006E2921"/>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07E6C"/>
    <w:rsid w:val="007135CB"/>
    <w:rsid w:val="00715664"/>
    <w:rsid w:val="00721D69"/>
    <w:rsid w:val="007278ED"/>
    <w:rsid w:val="007354DA"/>
    <w:rsid w:val="00742366"/>
    <w:rsid w:val="00742FC3"/>
    <w:rsid w:val="00742FD1"/>
    <w:rsid w:val="007454FF"/>
    <w:rsid w:val="007547BA"/>
    <w:rsid w:val="00761E38"/>
    <w:rsid w:val="0076203A"/>
    <w:rsid w:val="0076283F"/>
    <w:rsid w:val="00763124"/>
    <w:rsid w:val="0076521A"/>
    <w:rsid w:val="0076643D"/>
    <w:rsid w:val="00766FB5"/>
    <w:rsid w:val="00770D00"/>
    <w:rsid w:val="007737F4"/>
    <w:rsid w:val="00783EA6"/>
    <w:rsid w:val="00784D86"/>
    <w:rsid w:val="00787AB6"/>
    <w:rsid w:val="00790109"/>
    <w:rsid w:val="00792A09"/>
    <w:rsid w:val="00792F76"/>
    <w:rsid w:val="00793907"/>
    <w:rsid w:val="00795903"/>
    <w:rsid w:val="007A06DD"/>
    <w:rsid w:val="007A3E4E"/>
    <w:rsid w:val="007B17E0"/>
    <w:rsid w:val="007B496B"/>
    <w:rsid w:val="007B5F62"/>
    <w:rsid w:val="007C20C1"/>
    <w:rsid w:val="007C2B35"/>
    <w:rsid w:val="007C4176"/>
    <w:rsid w:val="007C6898"/>
    <w:rsid w:val="007C6AE3"/>
    <w:rsid w:val="007C7614"/>
    <w:rsid w:val="007D222E"/>
    <w:rsid w:val="007D6CB0"/>
    <w:rsid w:val="007E11CF"/>
    <w:rsid w:val="007E4C1E"/>
    <w:rsid w:val="007F0307"/>
    <w:rsid w:val="007F6C20"/>
    <w:rsid w:val="007F6DA7"/>
    <w:rsid w:val="007F78FB"/>
    <w:rsid w:val="00802009"/>
    <w:rsid w:val="00803CEC"/>
    <w:rsid w:val="00804DDA"/>
    <w:rsid w:val="0080507E"/>
    <w:rsid w:val="00807C37"/>
    <w:rsid w:val="00814F38"/>
    <w:rsid w:val="0082494C"/>
    <w:rsid w:val="00824C93"/>
    <w:rsid w:val="00826A2A"/>
    <w:rsid w:val="00827541"/>
    <w:rsid w:val="00836247"/>
    <w:rsid w:val="008368FE"/>
    <w:rsid w:val="00836BE5"/>
    <w:rsid w:val="00842271"/>
    <w:rsid w:val="00846004"/>
    <w:rsid w:val="008466E2"/>
    <w:rsid w:val="00853C15"/>
    <w:rsid w:val="00854A8B"/>
    <w:rsid w:val="00862106"/>
    <w:rsid w:val="0086287D"/>
    <w:rsid w:val="008645D7"/>
    <w:rsid w:val="00866B6C"/>
    <w:rsid w:val="00867962"/>
    <w:rsid w:val="008711CD"/>
    <w:rsid w:val="008717AE"/>
    <w:rsid w:val="00871AFB"/>
    <w:rsid w:val="00872CB2"/>
    <w:rsid w:val="00876DFA"/>
    <w:rsid w:val="008771CF"/>
    <w:rsid w:val="0088327C"/>
    <w:rsid w:val="00884E74"/>
    <w:rsid w:val="00885EAA"/>
    <w:rsid w:val="00887C3C"/>
    <w:rsid w:val="00887FFA"/>
    <w:rsid w:val="00890905"/>
    <w:rsid w:val="00890B8A"/>
    <w:rsid w:val="00895FA0"/>
    <w:rsid w:val="00896962"/>
    <w:rsid w:val="008A306D"/>
    <w:rsid w:val="008A6E96"/>
    <w:rsid w:val="008A7B30"/>
    <w:rsid w:val="008B33B5"/>
    <w:rsid w:val="008B4A6A"/>
    <w:rsid w:val="008B60B6"/>
    <w:rsid w:val="008B6237"/>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11635"/>
    <w:rsid w:val="00913847"/>
    <w:rsid w:val="00914190"/>
    <w:rsid w:val="009154AD"/>
    <w:rsid w:val="0092148D"/>
    <w:rsid w:val="00926339"/>
    <w:rsid w:val="00926EBB"/>
    <w:rsid w:val="009272D7"/>
    <w:rsid w:val="009274D6"/>
    <w:rsid w:val="00927F74"/>
    <w:rsid w:val="009326C0"/>
    <w:rsid w:val="00932B22"/>
    <w:rsid w:val="00933DC3"/>
    <w:rsid w:val="00947576"/>
    <w:rsid w:val="00954297"/>
    <w:rsid w:val="009554EB"/>
    <w:rsid w:val="009558AC"/>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2BCA"/>
    <w:rsid w:val="009C6702"/>
    <w:rsid w:val="009D23A9"/>
    <w:rsid w:val="009D3670"/>
    <w:rsid w:val="009D5A0C"/>
    <w:rsid w:val="009E0FAC"/>
    <w:rsid w:val="009E45A3"/>
    <w:rsid w:val="009E5AAD"/>
    <w:rsid w:val="009E74E2"/>
    <w:rsid w:val="009F66EC"/>
    <w:rsid w:val="00A012C0"/>
    <w:rsid w:val="00A022CA"/>
    <w:rsid w:val="00A06874"/>
    <w:rsid w:val="00A1377B"/>
    <w:rsid w:val="00A15B39"/>
    <w:rsid w:val="00A24865"/>
    <w:rsid w:val="00A24DC6"/>
    <w:rsid w:val="00A33517"/>
    <w:rsid w:val="00A3411F"/>
    <w:rsid w:val="00A3764D"/>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123"/>
    <w:rsid w:val="00A96F04"/>
    <w:rsid w:val="00AA3FED"/>
    <w:rsid w:val="00AA50F8"/>
    <w:rsid w:val="00AB07D4"/>
    <w:rsid w:val="00AB37BA"/>
    <w:rsid w:val="00AB4385"/>
    <w:rsid w:val="00AB5FEE"/>
    <w:rsid w:val="00AC115C"/>
    <w:rsid w:val="00AC3F3E"/>
    <w:rsid w:val="00AC5C56"/>
    <w:rsid w:val="00AC61F5"/>
    <w:rsid w:val="00AC62BC"/>
    <w:rsid w:val="00AD3798"/>
    <w:rsid w:val="00AD399A"/>
    <w:rsid w:val="00AE0BEF"/>
    <w:rsid w:val="00AE1351"/>
    <w:rsid w:val="00AE1DBC"/>
    <w:rsid w:val="00AE2EAB"/>
    <w:rsid w:val="00AE48FB"/>
    <w:rsid w:val="00AE625C"/>
    <w:rsid w:val="00AE6E2E"/>
    <w:rsid w:val="00AF124E"/>
    <w:rsid w:val="00AF1FA7"/>
    <w:rsid w:val="00AF3B4A"/>
    <w:rsid w:val="00AF4373"/>
    <w:rsid w:val="00AF5085"/>
    <w:rsid w:val="00AF6139"/>
    <w:rsid w:val="00AF6380"/>
    <w:rsid w:val="00AF7130"/>
    <w:rsid w:val="00B01573"/>
    <w:rsid w:val="00B06F51"/>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485A"/>
    <w:rsid w:val="00B45721"/>
    <w:rsid w:val="00B46158"/>
    <w:rsid w:val="00B533D0"/>
    <w:rsid w:val="00B53D08"/>
    <w:rsid w:val="00B57439"/>
    <w:rsid w:val="00B60735"/>
    <w:rsid w:val="00B63AF9"/>
    <w:rsid w:val="00B63F20"/>
    <w:rsid w:val="00B643DF"/>
    <w:rsid w:val="00B7032F"/>
    <w:rsid w:val="00B7159E"/>
    <w:rsid w:val="00B75E1F"/>
    <w:rsid w:val="00B769AE"/>
    <w:rsid w:val="00B855C4"/>
    <w:rsid w:val="00B856DA"/>
    <w:rsid w:val="00B924AC"/>
    <w:rsid w:val="00B93D5C"/>
    <w:rsid w:val="00B964E4"/>
    <w:rsid w:val="00B96AF6"/>
    <w:rsid w:val="00BA0FB7"/>
    <w:rsid w:val="00BA1166"/>
    <w:rsid w:val="00BA1A55"/>
    <w:rsid w:val="00BA4818"/>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D3E"/>
    <w:rsid w:val="00BE4FE6"/>
    <w:rsid w:val="00BE5BF7"/>
    <w:rsid w:val="00BE5C19"/>
    <w:rsid w:val="00BE6220"/>
    <w:rsid w:val="00BF0BE6"/>
    <w:rsid w:val="00BF0CC4"/>
    <w:rsid w:val="00BF58AD"/>
    <w:rsid w:val="00C04AF8"/>
    <w:rsid w:val="00C06910"/>
    <w:rsid w:val="00C11926"/>
    <w:rsid w:val="00C16328"/>
    <w:rsid w:val="00C20F46"/>
    <w:rsid w:val="00C22EF5"/>
    <w:rsid w:val="00C331E9"/>
    <w:rsid w:val="00C3486E"/>
    <w:rsid w:val="00C35CCF"/>
    <w:rsid w:val="00C41446"/>
    <w:rsid w:val="00C44140"/>
    <w:rsid w:val="00C46F6F"/>
    <w:rsid w:val="00C47D5E"/>
    <w:rsid w:val="00C50266"/>
    <w:rsid w:val="00C5315E"/>
    <w:rsid w:val="00C53631"/>
    <w:rsid w:val="00C57B21"/>
    <w:rsid w:val="00C61038"/>
    <w:rsid w:val="00C62889"/>
    <w:rsid w:val="00C636C9"/>
    <w:rsid w:val="00C66397"/>
    <w:rsid w:val="00C72B45"/>
    <w:rsid w:val="00C73FD0"/>
    <w:rsid w:val="00C76887"/>
    <w:rsid w:val="00C76C63"/>
    <w:rsid w:val="00C770B9"/>
    <w:rsid w:val="00C778AF"/>
    <w:rsid w:val="00C8096E"/>
    <w:rsid w:val="00C81157"/>
    <w:rsid w:val="00C814F0"/>
    <w:rsid w:val="00C87C05"/>
    <w:rsid w:val="00C915FF"/>
    <w:rsid w:val="00C919A5"/>
    <w:rsid w:val="00C91FFC"/>
    <w:rsid w:val="00C94528"/>
    <w:rsid w:val="00C94E10"/>
    <w:rsid w:val="00C96257"/>
    <w:rsid w:val="00CA0746"/>
    <w:rsid w:val="00CB0FB2"/>
    <w:rsid w:val="00CB25B4"/>
    <w:rsid w:val="00CB302B"/>
    <w:rsid w:val="00CB4342"/>
    <w:rsid w:val="00CC3C32"/>
    <w:rsid w:val="00CC4FD2"/>
    <w:rsid w:val="00CD41E7"/>
    <w:rsid w:val="00CD77C9"/>
    <w:rsid w:val="00CE2C68"/>
    <w:rsid w:val="00CE79F2"/>
    <w:rsid w:val="00CE7F29"/>
    <w:rsid w:val="00CF057E"/>
    <w:rsid w:val="00CF29EE"/>
    <w:rsid w:val="00CF2C03"/>
    <w:rsid w:val="00CF7F23"/>
    <w:rsid w:val="00D01E0E"/>
    <w:rsid w:val="00D062A5"/>
    <w:rsid w:val="00D06AE5"/>
    <w:rsid w:val="00D078C0"/>
    <w:rsid w:val="00D10D07"/>
    <w:rsid w:val="00D11456"/>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D7"/>
    <w:rsid w:val="00DB46D6"/>
    <w:rsid w:val="00DC1332"/>
    <w:rsid w:val="00DC1901"/>
    <w:rsid w:val="00DC3C92"/>
    <w:rsid w:val="00DC51D2"/>
    <w:rsid w:val="00DD41A8"/>
    <w:rsid w:val="00DE3FFE"/>
    <w:rsid w:val="00DE7D93"/>
    <w:rsid w:val="00DF1541"/>
    <w:rsid w:val="00DF1AA4"/>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621D"/>
    <w:rsid w:val="00E734CA"/>
    <w:rsid w:val="00E75787"/>
    <w:rsid w:val="00E8104C"/>
    <w:rsid w:val="00E8575D"/>
    <w:rsid w:val="00E9212A"/>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4029"/>
    <w:rsid w:val="00ED59EA"/>
    <w:rsid w:val="00ED70AF"/>
    <w:rsid w:val="00ED759F"/>
    <w:rsid w:val="00EE0818"/>
    <w:rsid w:val="00EF0F82"/>
    <w:rsid w:val="00EF515D"/>
    <w:rsid w:val="00EF621E"/>
    <w:rsid w:val="00F02470"/>
    <w:rsid w:val="00F02B80"/>
    <w:rsid w:val="00F0620C"/>
    <w:rsid w:val="00F10D9E"/>
    <w:rsid w:val="00F141AF"/>
    <w:rsid w:val="00F1700A"/>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80C"/>
    <w:rsid w:val="00F769D5"/>
    <w:rsid w:val="00F77295"/>
    <w:rsid w:val="00F773F1"/>
    <w:rsid w:val="00F7749A"/>
    <w:rsid w:val="00F77C28"/>
    <w:rsid w:val="00F8360C"/>
    <w:rsid w:val="00F90FB7"/>
    <w:rsid w:val="00F9580B"/>
    <w:rsid w:val="00F969CC"/>
    <w:rsid w:val="00F96F62"/>
    <w:rsid w:val="00F97C94"/>
    <w:rsid w:val="00FA63C9"/>
    <w:rsid w:val="00FA7B55"/>
    <w:rsid w:val="00FB1E2E"/>
    <w:rsid w:val="00FB4C15"/>
    <w:rsid w:val="00FB5EF5"/>
    <w:rsid w:val="00FB6320"/>
    <w:rsid w:val="00FC023F"/>
    <w:rsid w:val="00FC3637"/>
    <w:rsid w:val="00FC6A03"/>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9F70-0759-4362-B6F7-689F7695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Sheffer, Ryan</cp:lastModifiedBy>
  <cp:revision>16</cp:revision>
  <cp:lastPrinted>2018-11-28T18:07:00Z</cp:lastPrinted>
  <dcterms:created xsi:type="dcterms:W3CDTF">2019-03-26T13:17:00Z</dcterms:created>
  <dcterms:modified xsi:type="dcterms:W3CDTF">2019-04-25T12:09:00Z</dcterms:modified>
</cp:coreProperties>
</file>