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2ABD" w14:textId="38CA4E64" w:rsidR="00635B49" w:rsidRDefault="00CB7EB7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1, 2019</w:t>
      </w:r>
    </w:p>
    <w:p w14:paraId="442E2A4B" w14:textId="3A196287" w:rsidR="00CB7EB7" w:rsidRDefault="00CB7EB7" w:rsidP="0084466E">
      <w:pPr>
        <w:jc w:val="center"/>
        <w:rPr>
          <w:rFonts w:ascii="Arial" w:hAnsi="Arial"/>
          <w:sz w:val="24"/>
        </w:rPr>
      </w:pPr>
    </w:p>
    <w:p w14:paraId="7AE5A25E" w14:textId="5692DB5F" w:rsidR="00CB7EB7" w:rsidRDefault="00CB7EB7" w:rsidP="0084466E">
      <w:pPr>
        <w:jc w:val="center"/>
        <w:rPr>
          <w:rFonts w:ascii="Arial" w:hAnsi="Arial"/>
          <w:sz w:val="24"/>
        </w:rPr>
      </w:pPr>
    </w:p>
    <w:p w14:paraId="5AF6A2A7" w14:textId="73CB1B8F" w:rsidR="00CB7EB7" w:rsidRDefault="00CB7EB7" w:rsidP="00CB7EB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DAVID </w:t>
      </w:r>
      <w:proofErr w:type="gramStart"/>
      <w:r>
        <w:rPr>
          <w:rFonts w:ascii="Arial" w:hAnsi="Arial"/>
          <w:sz w:val="24"/>
        </w:rPr>
        <w:t>NORCINI  PRESIDENT</w:t>
      </w:r>
      <w:proofErr w:type="gramEnd"/>
    </w:p>
    <w:p w14:paraId="51ED25B3" w14:textId="033E40A6" w:rsidR="00CB7EB7" w:rsidRDefault="00CB7EB7" w:rsidP="00CB7EB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WASHINGTON HOSE COMPANY NO 1</w:t>
      </w:r>
    </w:p>
    <w:p w14:paraId="0642C6D2" w14:textId="0B583F40" w:rsidR="00CB7EB7" w:rsidRDefault="00CB7EB7" w:rsidP="00CB7EB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376 E LINCOLN HWY</w:t>
      </w:r>
    </w:p>
    <w:p w14:paraId="537F38BD" w14:textId="3B45B379" w:rsidR="00CB7EB7" w:rsidRDefault="00CB7EB7" w:rsidP="00CB7EB7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COATESVILLE  PA</w:t>
      </w:r>
      <w:proofErr w:type="gramEnd"/>
      <w:r>
        <w:rPr>
          <w:rFonts w:ascii="Arial" w:hAnsi="Arial"/>
          <w:sz w:val="24"/>
        </w:rPr>
        <w:t xml:space="preserve">   19320</w:t>
      </w:r>
    </w:p>
    <w:p w14:paraId="76395B2A" w14:textId="77777777" w:rsidR="0084466E" w:rsidRDefault="0084466E" w:rsidP="00635B49">
      <w:pPr>
        <w:rPr>
          <w:rFonts w:ascii="Arial" w:hAnsi="Arial"/>
          <w:sz w:val="24"/>
        </w:rPr>
      </w:pPr>
    </w:p>
    <w:p w14:paraId="116B578B" w14:textId="77777777" w:rsidR="0084466E" w:rsidRDefault="0084466E" w:rsidP="00635B49">
      <w:pPr>
        <w:rPr>
          <w:rFonts w:ascii="Arial" w:hAnsi="Arial"/>
          <w:sz w:val="24"/>
        </w:rPr>
      </w:pPr>
    </w:p>
    <w:p w14:paraId="5E0A1795" w14:textId="083B1FF8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386EF1">
        <w:rPr>
          <w:rFonts w:ascii="Arial" w:hAnsi="Arial"/>
          <w:sz w:val="22"/>
          <w:szCs w:val="22"/>
        </w:rPr>
        <w:t>r</w:t>
      </w:r>
      <w:r w:rsidR="00CB7EB7">
        <w:rPr>
          <w:rFonts w:ascii="Arial" w:hAnsi="Arial"/>
          <w:sz w:val="22"/>
          <w:szCs w:val="22"/>
        </w:rPr>
        <w:t xml:space="preserve">. </w:t>
      </w:r>
      <w:proofErr w:type="spellStart"/>
      <w:r w:rsidR="00CB7EB7">
        <w:rPr>
          <w:rFonts w:ascii="Arial" w:hAnsi="Arial"/>
          <w:sz w:val="22"/>
          <w:szCs w:val="22"/>
        </w:rPr>
        <w:t>Norcini</w:t>
      </w:r>
      <w:proofErr w:type="spellEnd"/>
      <w:r w:rsidR="00CB7EB7">
        <w:rPr>
          <w:rFonts w:ascii="Arial" w:hAnsi="Arial"/>
          <w:sz w:val="22"/>
          <w:szCs w:val="22"/>
        </w:rPr>
        <w:t>:</w:t>
      </w:r>
    </w:p>
    <w:p w14:paraId="44378FC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293F80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9DD3A5" w14:textId="3E0F360D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CB7EB7">
        <w:rPr>
          <w:rFonts w:ascii="Arial" w:hAnsi="Arial" w:cs="Arial"/>
          <w:sz w:val="22"/>
          <w:szCs w:val="22"/>
        </w:rPr>
        <w:t>February 26,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CB7EB7">
        <w:rPr>
          <w:rFonts w:ascii="Arial" w:hAnsi="Arial" w:cs="Arial"/>
          <w:sz w:val="22"/>
          <w:szCs w:val="22"/>
        </w:rPr>
        <w:t>Motor Common Carrier of Persons in Paratransit Service</w:t>
      </w:r>
      <w:r w:rsidRPr="007700C1">
        <w:rPr>
          <w:rFonts w:ascii="Arial" w:hAnsi="Arial" w:cs="Arial"/>
          <w:sz w:val="22"/>
          <w:szCs w:val="22"/>
        </w:rPr>
        <w:t>.  Upon initial 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3ECD2AE5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F377BE" w14:textId="46D4E48A" w:rsidR="0077682D" w:rsidRPr="00CB7EB7" w:rsidRDefault="00CB7EB7" w:rsidP="00CB7EB7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CB7EB7">
        <w:rPr>
          <w:rFonts w:ascii="Arial" w:hAnsi="Arial" w:cs="Arial"/>
          <w:b/>
          <w:color w:val="000000"/>
          <w:sz w:val="22"/>
          <w:szCs w:val="22"/>
        </w:rPr>
        <w:t>$350.00 filing fee must be in the form of a certified check or money order.</w:t>
      </w:r>
    </w:p>
    <w:p w14:paraId="70504F88" w14:textId="77777777" w:rsidR="00CB7EB7" w:rsidRPr="00CB7EB7" w:rsidRDefault="00CB7EB7" w:rsidP="00CB7EB7">
      <w:pPr>
        <w:pStyle w:val="ListParagraph"/>
        <w:ind w:left="1080"/>
        <w:rPr>
          <w:rFonts w:ascii="Arial" w:hAnsi="Arial" w:cs="Arial"/>
          <w:b/>
          <w:color w:val="000000"/>
          <w:sz w:val="22"/>
          <w:szCs w:val="22"/>
        </w:rPr>
      </w:pPr>
    </w:p>
    <w:p w14:paraId="2AE8000D" w14:textId="33AB1F1A" w:rsidR="00CB7EB7" w:rsidRPr="00CB7EB7" w:rsidRDefault="00CB7EB7" w:rsidP="00CB7EB7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 w:rsidRPr="00CB7EB7">
        <w:rPr>
          <w:rFonts w:ascii="Arial" w:hAnsi="Arial" w:cs="Arial"/>
          <w:b/>
          <w:color w:val="000000"/>
          <w:sz w:val="22"/>
          <w:szCs w:val="22"/>
        </w:rPr>
        <w:t>Washington Hose Company No 1 must be registered with the Pennsylvania Department of State, and you must provide us with the Entity ID Number.</w:t>
      </w:r>
    </w:p>
    <w:p w14:paraId="1A45AB16" w14:textId="63A64AA5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bookmarkStart w:id="0" w:name="_GoBack"/>
      <w:bookmarkEnd w:id="0"/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DC13684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85569C0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7FC6D811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A5C04F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737CDF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E9C2B3" wp14:editId="0CDF406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E4C9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010503" w14:textId="77777777" w:rsidR="00635B49" w:rsidRDefault="00635B49" w:rsidP="00635B49">
      <w:pPr>
        <w:rPr>
          <w:rFonts w:ascii="Arial" w:hAnsi="Arial"/>
          <w:sz w:val="24"/>
        </w:rPr>
      </w:pPr>
    </w:p>
    <w:p w14:paraId="2829F40C" w14:textId="77777777" w:rsidR="00635B49" w:rsidRDefault="00635B49" w:rsidP="00635B49">
      <w:pPr>
        <w:rPr>
          <w:rFonts w:ascii="Arial" w:hAnsi="Arial"/>
          <w:sz w:val="24"/>
        </w:rPr>
      </w:pPr>
    </w:p>
    <w:p w14:paraId="6C84446D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420229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64599C6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5CD246DA" w14:textId="77777777" w:rsidR="00635B49" w:rsidRDefault="00635B49" w:rsidP="00635B49"/>
    <w:p w14:paraId="09F509D1" w14:textId="77777777"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8864AA1" w14:textId="0E3F6E9A" w:rsidR="00635B49" w:rsidRDefault="001F41D4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</w:t>
      </w:r>
      <w:r w:rsidR="00CB7EB7">
        <w:rPr>
          <w:rFonts w:ascii="Arial" w:hAnsi="Arial"/>
          <w:sz w:val="24"/>
        </w:rPr>
        <w:t>ane</w:t>
      </w:r>
      <w:proofErr w:type="spellEnd"/>
      <w:proofErr w:type="gramEnd"/>
    </w:p>
    <w:p w14:paraId="3282B195" w14:textId="5AE37E57" w:rsidR="00CB7EB7" w:rsidRDefault="00CB7EB7" w:rsidP="007700C1">
      <w:pPr>
        <w:rPr>
          <w:rFonts w:ascii="Arial" w:hAnsi="Arial"/>
          <w:sz w:val="24"/>
        </w:rPr>
      </w:pPr>
    </w:p>
    <w:p w14:paraId="6472A7F2" w14:textId="480E3223" w:rsidR="00CB7EB7" w:rsidRDefault="00CB7EB7" w:rsidP="007700C1">
      <w:pPr>
        <w:rPr>
          <w:sz w:val="24"/>
        </w:rPr>
      </w:pPr>
      <w:r>
        <w:rPr>
          <w:rFonts w:ascii="Arial" w:hAnsi="Arial"/>
          <w:sz w:val="24"/>
        </w:rPr>
        <w:t>Enclosure: Check #12090</w:t>
      </w:r>
    </w:p>
    <w:sectPr w:rsidR="00CB7EB7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7E1F4F" w14:textId="77777777" w:rsidR="00BC6AC6" w:rsidRDefault="00BC6AC6" w:rsidP="00635B49">
      <w:r>
        <w:separator/>
      </w:r>
    </w:p>
  </w:endnote>
  <w:endnote w:type="continuationSeparator" w:id="0">
    <w:p w14:paraId="6DDE20ED" w14:textId="77777777" w:rsidR="00BC6AC6" w:rsidRDefault="00BC6AC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33B11" w14:textId="77777777" w:rsidR="00BC6AC6" w:rsidRDefault="00BC6AC6" w:rsidP="00635B49">
      <w:r>
        <w:separator/>
      </w:r>
    </w:p>
  </w:footnote>
  <w:footnote w:type="continuationSeparator" w:id="0">
    <w:p w14:paraId="24C0044C" w14:textId="77777777" w:rsidR="00BC6AC6" w:rsidRDefault="00BC6AC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B731A3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022FD7F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963DED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7686838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CC0E1A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9C0883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B64C444" wp14:editId="43CA57C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A368B9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995B8A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D9E397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FCFA8A" w14:textId="1C71E6B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490B8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8243C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1218AB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D3FC0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57784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2545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1F1D4D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657FA3E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E9E086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6085"/>
    <w:multiLevelType w:val="hybridMultilevel"/>
    <w:tmpl w:val="E9143A46"/>
    <w:lvl w:ilvl="0" w:tplc="DCA09112">
      <w:start w:val="37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0B8C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C6AC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B7EB7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E9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2AC29"/>
  <w15:docId w15:val="{02A59FBB-0E65-498D-9F38-3C569D4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1EFF-F7E2-43BE-9C40-5051132E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2019-03-01T14:41:00Z</cp:lastPrinted>
  <dcterms:created xsi:type="dcterms:W3CDTF">2019-03-01T14:42:00Z</dcterms:created>
  <dcterms:modified xsi:type="dcterms:W3CDTF">2019-03-01T14:42:00Z</dcterms:modified>
</cp:coreProperties>
</file>