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0FC170E" w14:textId="50404056" w:rsidR="00847CF7" w:rsidRDefault="00847CF7" w:rsidP="00847CF7">
      <w:pPr>
        <w:jc w:val="center"/>
        <w:rPr>
          <w:sz w:val="24"/>
        </w:rPr>
      </w:pPr>
      <w:r>
        <w:rPr>
          <w:sz w:val="24"/>
        </w:rPr>
        <w:t>May 1, 2019</w:t>
      </w:r>
    </w:p>
    <w:p w14:paraId="53C72E4E" w14:textId="70CB36A0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CD563C">
        <w:rPr>
          <w:sz w:val="24"/>
        </w:rPr>
        <w:t>20</w:t>
      </w:r>
      <w:r w:rsidR="00277116">
        <w:rPr>
          <w:sz w:val="24"/>
        </w:rPr>
        <w:t>09-2138725</w:t>
      </w:r>
    </w:p>
    <w:p w14:paraId="1B48377D" w14:textId="43F07910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CD563C">
        <w:rPr>
          <w:sz w:val="24"/>
        </w:rPr>
        <w:t>12</w:t>
      </w:r>
      <w:r w:rsidR="00277116">
        <w:rPr>
          <w:sz w:val="24"/>
        </w:rPr>
        <w:t>11502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7AFE4386" w14:textId="77777777" w:rsidR="00277116" w:rsidRDefault="00277116" w:rsidP="003C303B">
      <w:pPr>
        <w:rPr>
          <w:sz w:val="24"/>
          <w:szCs w:val="24"/>
        </w:rPr>
      </w:pPr>
      <w:r w:rsidRPr="00277116">
        <w:rPr>
          <w:sz w:val="24"/>
          <w:szCs w:val="24"/>
        </w:rPr>
        <w:t>ANGELA SCHORR</w:t>
      </w:r>
    </w:p>
    <w:p w14:paraId="43FD26A8" w14:textId="68B26EE8" w:rsidR="003C303B" w:rsidRPr="00345C3C" w:rsidRDefault="00277116" w:rsidP="003C303B">
      <w:pPr>
        <w:rPr>
          <w:sz w:val="24"/>
          <w:szCs w:val="24"/>
          <w:highlight w:val="yellow"/>
        </w:rPr>
      </w:pPr>
      <w:r w:rsidRPr="00277116">
        <w:rPr>
          <w:sz w:val="24"/>
          <w:szCs w:val="24"/>
        </w:rPr>
        <w:t>GATEWAY ENERGY SERVICES CORPORATION</w:t>
      </w:r>
      <w:r w:rsidR="003C303B" w:rsidRPr="00345C3C">
        <w:rPr>
          <w:sz w:val="24"/>
          <w:szCs w:val="24"/>
          <w:highlight w:val="yellow"/>
        </w:rPr>
        <w:br/>
      </w:r>
      <w:r w:rsidRPr="00277116">
        <w:rPr>
          <w:sz w:val="24"/>
          <w:szCs w:val="24"/>
        </w:rPr>
        <w:t>12 GREENWAY PLAZA</w:t>
      </w:r>
      <w:r>
        <w:rPr>
          <w:sz w:val="24"/>
          <w:szCs w:val="24"/>
        </w:rPr>
        <w:t xml:space="preserve">, </w:t>
      </w:r>
      <w:r w:rsidRPr="00277116">
        <w:rPr>
          <w:sz w:val="24"/>
          <w:szCs w:val="24"/>
        </w:rPr>
        <w:t>SUITE 250</w:t>
      </w:r>
    </w:p>
    <w:p w14:paraId="147BDF76" w14:textId="543E51CE" w:rsidR="00CD563C" w:rsidRDefault="00277116" w:rsidP="00277116">
      <w:pPr>
        <w:rPr>
          <w:sz w:val="24"/>
          <w:szCs w:val="24"/>
        </w:rPr>
      </w:pPr>
      <w:r w:rsidRPr="00277116">
        <w:rPr>
          <w:sz w:val="24"/>
          <w:szCs w:val="24"/>
        </w:rPr>
        <w:t>HOUSTON</w:t>
      </w:r>
      <w:r>
        <w:rPr>
          <w:sz w:val="24"/>
          <w:szCs w:val="24"/>
        </w:rPr>
        <w:t>, TX 77046</w:t>
      </w:r>
    </w:p>
    <w:p w14:paraId="3B94C575" w14:textId="77777777" w:rsidR="00277116" w:rsidRPr="00304D0B" w:rsidRDefault="00277116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7FFDF13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CD563C">
        <w:rPr>
          <w:sz w:val="24"/>
          <w:szCs w:val="24"/>
        </w:rPr>
        <w:t xml:space="preserve">Ms. </w:t>
      </w:r>
      <w:r w:rsidR="00277116">
        <w:rPr>
          <w:sz w:val="24"/>
          <w:szCs w:val="24"/>
        </w:rPr>
        <w:t>Schorr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6B5A988C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77116" w:rsidRPr="00277116">
        <w:rPr>
          <w:sz w:val="24"/>
          <w:szCs w:val="24"/>
        </w:rPr>
        <w:t>GATEWAY ENERGY SERVICES CORPORATION</w:t>
      </w:r>
      <w:r w:rsidR="00277116">
        <w:rPr>
          <w:sz w:val="24"/>
          <w:szCs w:val="24"/>
        </w:rPr>
        <w:t xml:space="preserve">’s </w:t>
      </w:r>
      <w:bookmarkStart w:id="0" w:name="_GoBack"/>
      <w:bookmarkEnd w:id="0"/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64DC7018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098C82A0" w:rsidR="000A2278" w:rsidRPr="009021DB" w:rsidRDefault="00CD563C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C1E9AA" wp14:editId="7006DDAD">
            <wp:simplePos x="0" y="0"/>
            <wp:positionH relativeFrom="column">
              <wp:posOffset>3238500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66E316EC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C53B9B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520D34AC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C084D" w14:textId="77777777" w:rsidR="00CB7173" w:rsidRDefault="00CB7173">
      <w:r>
        <w:separator/>
      </w:r>
    </w:p>
  </w:endnote>
  <w:endnote w:type="continuationSeparator" w:id="0">
    <w:p w14:paraId="74D8DDDB" w14:textId="77777777" w:rsidR="00CB7173" w:rsidRDefault="00CB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C4416" w14:textId="77777777" w:rsidR="00CB7173" w:rsidRDefault="00CB7173">
      <w:r>
        <w:separator/>
      </w:r>
    </w:p>
  </w:footnote>
  <w:footnote w:type="continuationSeparator" w:id="0">
    <w:p w14:paraId="10EECD07" w14:textId="77777777" w:rsidR="00CB7173" w:rsidRDefault="00CB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77116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07B1D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CF7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B7173"/>
    <w:rsid w:val="00CC14D8"/>
    <w:rsid w:val="00CC1505"/>
    <w:rsid w:val="00CC6870"/>
    <w:rsid w:val="00CC7431"/>
    <w:rsid w:val="00CC7B08"/>
    <w:rsid w:val="00CC7F65"/>
    <w:rsid w:val="00CD5614"/>
    <w:rsid w:val="00CD563C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98D09-2AB7-4DA0-B1E1-3CA7159C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2019-05-01T13:05:00Z</dcterms:created>
  <dcterms:modified xsi:type="dcterms:W3CDTF">2019-05-01T13:05:00Z</dcterms:modified>
</cp:coreProperties>
</file>