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CF9A168" w:rsidR="00A85CE5" w:rsidRDefault="004E3115" w:rsidP="00A94CF9">
      <w:pPr>
        <w:pStyle w:val="NoSpacing"/>
      </w:pPr>
      <w:r>
        <w:rPr>
          <w:spacing w:val="-3"/>
        </w:rPr>
        <w:t>Adam Kessler</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B53939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E3115">
        <w:rPr>
          <w:spacing w:val="-3"/>
        </w:rPr>
        <w:t>C-2017-2630792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A4E7631" w:rsidR="00A85CE5" w:rsidRDefault="00B336C9"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72D30B5" w14:textId="497193D2" w:rsidR="00B336C9" w:rsidRDefault="00B336C9" w:rsidP="00E4654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bookmarkStart w:id="0" w:name="_GoBack"/>
      <w:bookmarkEnd w:id="0"/>
    </w:p>
    <w:p w14:paraId="091D4B30" w14:textId="580F1F36"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447093">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9BBD0D2" w:rsidR="007F6CD6" w:rsidRDefault="00E46542" w:rsidP="007F6CD6">
      <w:pPr>
        <w:pStyle w:val="NoSpacing"/>
        <w:spacing w:line="360" w:lineRule="auto"/>
      </w:pPr>
      <w:r w:rsidRPr="00034B83">
        <w:tab/>
      </w:r>
      <w:r w:rsidRPr="00034B83">
        <w:tab/>
        <w:t>An Initial Hearing in this case is scheduled for</w:t>
      </w:r>
      <w:r>
        <w:t xml:space="preserve"> </w:t>
      </w:r>
      <w:r w:rsidR="004E3115">
        <w:t>Tuesday</w:t>
      </w:r>
      <w:r w:rsidR="00566BFC">
        <w:t xml:space="preserve">, </w:t>
      </w:r>
      <w:r w:rsidR="004E3115">
        <w:t>May</w:t>
      </w:r>
      <w:r w:rsidR="004F7294">
        <w:t xml:space="preserve"> </w:t>
      </w:r>
      <w:r w:rsidR="004E3115">
        <w:t>21</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ACC8C19" w:rsidR="00E46542" w:rsidRPr="00F849BA" w:rsidRDefault="00E46542" w:rsidP="00EA56F0">
      <w:pPr>
        <w:pStyle w:val="NoSpacing"/>
        <w:rPr>
          <w:u w:val="single"/>
        </w:rPr>
      </w:pPr>
      <w:r w:rsidRPr="00034B83">
        <w:t>Date:</w:t>
      </w:r>
      <w:r w:rsidRPr="00034B83">
        <w:tab/>
      </w:r>
      <w:r w:rsidR="00B336C9">
        <w:rPr>
          <w:u w:val="single"/>
        </w:rPr>
        <w:t>May 3</w:t>
      </w:r>
      <w:r w:rsidR="004E3115">
        <w:rPr>
          <w:u w:val="single"/>
        </w:rPr>
        <w:t>, 2019</w:t>
      </w:r>
      <w:r w:rsidR="00EA56F0">
        <w:tab/>
      </w:r>
      <w:r w:rsidR="00EA56F0">
        <w:tab/>
      </w:r>
      <w:r w:rsidR="00EA56F0">
        <w:tab/>
      </w:r>
      <w:r>
        <w:tab/>
      </w:r>
      <w:r w:rsidR="004E3115">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01FBA76C" w14:textId="77777777" w:rsidR="004E3115" w:rsidRPr="00323D0F" w:rsidRDefault="000B58D3" w:rsidP="004E3115">
      <w:pPr>
        <w:contextualSpacing/>
        <w:rPr>
          <w:rFonts w:ascii="Times New Roman" w:hAnsi="Times New Roman" w:cs="Times New Roman"/>
          <w:b/>
          <w:u w:val="single"/>
        </w:rPr>
      </w:pPr>
      <w:r>
        <w:br w:type="page"/>
      </w:r>
      <w:r w:rsidR="004E3115" w:rsidRPr="00323D0F">
        <w:rPr>
          <w:rFonts w:ascii="Times New Roman" w:hAnsi="Times New Roman" w:cs="Times New Roman"/>
          <w:b/>
          <w:u w:val="single"/>
        </w:rPr>
        <w:lastRenderedPageBreak/>
        <w:t>C-2017-2630792 - ADAM KESSLER v. PECO ENERGY COMPANY</w:t>
      </w:r>
    </w:p>
    <w:p w14:paraId="2E527A88" w14:textId="77777777" w:rsidR="004E3115" w:rsidRPr="00323D0F" w:rsidRDefault="004E3115" w:rsidP="004E3115">
      <w:pPr>
        <w:contextualSpacing/>
        <w:rPr>
          <w:rFonts w:ascii="Times New Roman" w:hAnsi="Times New Roman" w:cs="Times New Roman"/>
          <w:b/>
          <w:u w:val="single"/>
        </w:rPr>
      </w:pPr>
    </w:p>
    <w:p w14:paraId="2D3371E6"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ADAM KESSLER</w:t>
      </w:r>
    </w:p>
    <w:p w14:paraId="29A561C4"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1752 LAFAYETTE DR</w:t>
      </w:r>
    </w:p>
    <w:p w14:paraId="48A4748B"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JAMISON PA 18929</w:t>
      </w:r>
    </w:p>
    <w:p w14:paraId="6817D841"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b/>
        </w:rPr>
        <w:t>215.290.2661</w:t>
      </w:r>
    </w:p>
    <w:p w14:paraId="75D014B2" w14:textId="77777777" w:rsidR="004E3115" w:rsidRPr="00323D0F" w:rsidRDefault="004E3115" w:rsidP="004E3115">
      <w:pPr>
        <w:contextualSpacing/>
        <w:rPr>
          <w:rFonts w:ascii="Times New Roman" w:hAnsi="Times New Roman" w:cs="Times New Roman"/>
        </w:rPr>
      </w:pPr>
    </w:p>
    <w:p w14:paraId="4AB6DDC2"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SHAWANE L LEE ESQUIRE</w:t>
      </w:r>
    </w:p>
    <w:p w14:paraId="6466474C"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EXELON BUSINESS SERVICES</w:t>
      </w:r>
    </w:p>
    <w:p w14:paraId="42CA170F"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LEGAL DEPT S23-1</w:t>
      </w:r>
    </w:p>
    <w:p w14:paraId="5DE37C3B"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2301 MARKET STREET</w:t>
      </w:r>
    </w:p>
    <w:p w14:paraId="7B21BED8"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rPr>
        <w:t>PHILADELPHIA PA 19101</w:t>
      </w:r>
    </w:p>
    <w:p w14:paraId="58A35562" w14:textId="77777777" w:rsidR="004E3115" w:rsidRPr="00323D0F" w:rsidRDefault="004E3115" w:rsidP="004E3115">
      <w:pPr>
        <w:contextualSpacing/>
        <w:rPr>
          <w:rFonts w:ascii="Times New Roman" w:hAnsi="Times New Roman" w:cs="Times New Roman"/>
        </w:rPr>
      </w:pPr>
      <w:r w:rsidRPr="00323D0F">
        <w:rPr>
          <w:rFonts w:ascii="Times New Roman" w:hAnsi="Times New Roman" w:cs="Times New Roman"/>
          <w:b/>
        </w:rPr>
        <w:t>215.841.6841</w:t>
      </w:r>
    </w:p>
    <w:p w14:paraId="0D0F869E" w14:textId="77777777" w:rsidR="004E3115" w:rsidRPr="00323D0F" w:rsidRDefault="004E3115" w:rsidP="004E3115">
      <w:pPr>
        <w:contextualSpacing/>
        <w:rPr>
          <w:rFonts w:ascii="Times New Roman" w:hAnsi="Times New Roman" w:cs="Times New Roman"/>
          <w:b/>
          <w:i/>
          <w:u w:val="single"/>
        </w:rPr>
      </w:pPr>
      <w:r w:rsidRPr="00323D0F">
        <w:rPr>
          <w:rFonts w:ascii="Times New Roman" w:hAnsi="Times New Roman" w:cs="Times New Roman"/>
          <w:b/>
          <w:i/>
          <w:u w:val="single"/>
        </w:rPr>
        <w:t>ACCEPTS E-SERVICE</w:t>
      </w:r>
    </w:p>
    <w:p w14:paraId="5154FD0F" w14:textId="2402296B"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5CB2" w14:textId="77777777" w:rsidR="007569BE" w:rsidRDefault="007569BE" w:rsidP="00E46542">
      <w:r>
        <w:separator/>
      </w:r>
    </w:p>
  </w:endnote>
  <w:endnote w:type="continuationSeparator" w:id="0">
    <w:p w14:paraId="6FDEDFE8" w14:textId="77777777" w:rsidR="007569BE" w:rsidRDefault="007569B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A0181" w14:textId="77777777" w:rsidR="007569BE" w:rsidRDefault="007569BE" w:rsidP="00E46542">
      <w:r>
        <w:separator/>
      </w:r>
    </w:p>
  </w:footnote>
  <w:footnote w:type="continuationSeparator" w:id="0">
    <w:p w14:paraId="010FB2D8" w14:textId="77777777" w:rsidR="007569BE" w:rsidRDefault="007569BE"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63974"/>
    <w:rsid w:val="002951AE"/>
    <w:rsid w:val="002A18E3"/>
    <w:rsid w:val="002B6218"/>
    <w:rsid w:val="002C1351"/>
    <w:rsid w:val="002C5517"/>
    <w:rsid w:val="002E32DA"/>
    <w:rsid w:val="002E3C7E"/>
    <w:rsid w:val="00301582"/>
    <w:rsid w:val="00314DB7"/>
    <w:rsid w:val="003201A0"/>
    <w:rsid w:val="00325A1D"/>
    <w:rsid w:val="00350392"/>
    <w:rsid w:val="00350636"/>
    <w:rsid w:val="00354E95"/>
    <w:rsid w:val="003550BD"/>
    <w:rsid w:val="003920FA"/>
    <w:rsid w:val="003C3F11"/>
    <w:rsid w:val="003D6223"/>
    <w:rsid w:val="00401989"/>
    <w:rsid w:val="00402790"/>
    <w:rsid w:val="00402BB9"/>
    <w:rsid w:val="0041047F"/>
    <w:rsid w:val="004175FA"/>
    <w:rsid w:val="00435639"/>
    <w:rsid w:val="00447093"/>
    <w:rsid w:val="00467AEE"/>
    <w:rsid w:val="004708F4"/>
    <w:rsid w:val="00496F2F"/>
    <w:rsid w:val="004C52B0"/>
    <w:rsid w:val="004E3115"/>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569BE"/>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5C6C"/>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36C9"/>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BE0EF0"/>
    <w:rsid w:val="00C161A9"/>
    <w:rsid w:val="00C262C5"/>
    <w:rsid w:val="00C376E5"/>
    <w:rsid w:val="00C47E93"/>
    <w:rsid w:val="00C51744"/>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4D30-E939-4F3C-B840-30590BE2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2019-04-15T14:54:00Z</cp:lastPrinted>
  <dcterms:created xsi:type="dcterms:W3CDTF">2019-05-03T20:26:00Z</dcterms:created>
  <dcterms:modified xsi:type="dcterms:W3CDTF">2019-05-03T20:26:00Z</dcterms:modified>
</cp:coreProperties>
</file>