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EBF1DB6" w:rsidR="00E8035A" w:rsidRPr="00F076EC" w:rsidRDefault="006200FD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May 7, 2019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632194C5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GoBack"/>
      <w:r w:rsidR="006200FD" w:rsidRPr="006200FD">
        <w:rPr>
          <w:sz w:val="24"/>
        </w:rPr>
        <w:t>A-2010-2192137</w:t>
      </w:r>
      <w:bookmarkEnd w:id="0"/>
    </w:p>
    <w:p w14:paraId="1B48377D" w14:textId="3965C2D6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6200FD" w:rsidRPr="006200FD">
        <w:rPr>
          <w:sz w:val="24"/>
        </w:rPr>
        <w:t>1112538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711FBF0E" w14:textId="77777777" w:rsidR="006200FD" w:rsidRPr="006200FD" w:rsidRDefault="006200FD" w:rsidP="006200FD">
      <w:pPr>
        <w:rPr>
          <w:sz w:val="24"/>
          <w:szCs w:val="24"/>
        </w:rPr>
      </w:pPr>
      <w:bookmarkStart w:id="1" w:name="_Hlk8108755"/>
      <w:r w:rsidRPr="006200FD">
        <w:rPr>
          <w:sz w:val="24"/>
          <w:szCs w:val="24"/>
        </w:rPr>
        <w:t>HUDSON ENERGY SERVICES LLC</w:t>
      </w:r>
    </w:p>
    <w:bookmarkEnd w:id="1"/>
    <w:p w14:paraId="69F16D73" w14:textId="77777777" w:rsidR="006200FD" w:rsidRPr="006200FD" w:rsidRDefault="006200FD" w:rsidP="006200FD">
      <w:pPr>
        <w:rPr>
          <w:sz w:val="24"/>
          <w:szCs w:val="24"/>
        </w:rPr>
      </w:pPr>
      <w:r w:rsidRPr="006200FD">
        <w:rPr>
          <w:sz w:val="24"/>
          <w:szCs w:val="24"/>
        </w:rPr>
        <w:t>6345 DIXIE ROAD</w:t>
      </w:r>
    </w:p>
    <w:p w14:paraId="6E00CE3C" w14:textId="77777777" w:rsidR="006200FD" w:rsidRPr="006200FD" w:rsidRDefault="006200FD" w:rsidP="006200FD">
      <w:pPr>
        <w:rPr>
          <w:sz w:val="24"/>
          <w:szCs w:val="24"/>
        </w:rPr>
      </w:pPr>
      <w:r w:rsidRPr="006200FD">
        <w:rPr>
          <w:sz w:val="24"/>
          <w:szCs w:val="24"/>
        </w:rPr>
        <w:t>SUITE 200</w:t>
      </w:r>
    </w:p>
    <w:p w14:paraId="13CF1E4E" w14:textId="2FF4BE7F" w:rsidR="006200FD" w:rsidRPr="00304D0B" w:rsidRDefault="006200FD" w:rsidP="006200FD">
      <w:pPr>
        <w:rPr>
          <w:sz w:val="24"/>
          <w:szCs w:val="24"/>
        </w:rPr>
      </w:pPr>
      <w:proofErr w:type="gramStart"/>
      <w:r w:rsidRPr="006200FD">
        <w:rPr>
          <w:sz w:val="24"/>
          <w:szCs w:val="24"/>
        </w:rPr>
        <w:t>MISSISSAUGA ,</w:t>
      </w:r>
      <w:proofErr w:type="gramEnd"/>
      <w:r w:rsidRPr="006200FD">
        <w:rPr>
          <w:sz w:val="24"/>
          <w:szCs w:val="24"/>
        </w:rPr>
        <w:t xml:space="preserve"> ON L5T 2E6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2A1D8E09" w:rsidR="000D0692" w:rsidRPr="00F076EC" w:rsidRDefault="006200FD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47188696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200FD" w:rsidRPr="006200FD">
        <w:rPr>
          <w:sz w:val="24"/>
          <w:szCs w:val="24"/>
        </w:rPr>
        <w:t xml:space="preserve">Hudson Energy Services </w:t>
      </w:r>
      <w:proofErr w:type="gramStart"/>
      <w:r w:rsidR="006200FD" w:rsidRPr="006200FD">
        <w:rPr>
          <w:sz w:val="24"/>
          <w:szCs w:val="24"/>
        </w:rPr>
        <w:t>LLC</w:t>
      </w:r>
      <w:r w:rsidR="006200FD">
        <w:rPr>
          <w:sz w:val="24"/>
          <w:szCs w:val="24"/>
        </w:rPr>
        <w:t xml:space="preserve">’s </w:t>
      </w:r>
      <w:r>
        <w:rPr>
          <w:sz w:val="24"/>
          <w:szCs w:val="24"/>
        </w:rPr>
        <w:t xml:space="preserve"> license</w:t>
      </w:r>
      <w:proofErr w:type="gramEnd"/>
      <w:r>
        <w:rPr>
          <w:sz w:val="24"/>
          <w:szCs w:val="24"/>
        </w:rPr>
        <w:t xml:space="preserve">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59E231A1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4A1F8AB4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5596D484" w:rsidR="000A2278" w:rsidRPr="009021DB" w:rsidRDefault="006200FD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6BED6D" wp14:editId="2F6341ED">
            <wp:simplePos x="0" y="0"/>
            <wp:positionH relativeFrom="column">
              <wp:posOffset>3600450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AB1DD" w14:textId="77777777" w:rsidR="0098321E" w:rsidRDefault="0098321E">
      <w:r>
        <w:separator/>
      </w:r>
    </w:p>
  </w:endnote>
  <w:endnote w:type="continuationSeparator" w:id="0">
    <w:p w14:paraId="6805EB73" w14:textId="77777777" w:rsidR="0098321E" w:rsidRDefault="0098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01C5D" w14:textId="77777777" w:rsidR="0098321E" w:rsidRDefault="0098321E">
      <w:r>
        <w:separator/>
      </w:r>
    </w:p>
  </w:footnote>
  <w:footnote w:type="continuationSeparator" w:id="0">
    <w:p w14:paraId="0B578656" w14:textId="77777777" w:rsidR="0098321E" w:rsidRDefault="00983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00FD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321E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D0502-8ED8-4D8C-AFDA-BA51CE833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2019-05-07T12:06:00Z</dcterms:created>
  <dcterms:modified xsi:type="dcterms:W3CDTF">2019-05-07T12:06:00Z</dcterms:modified>
</cp:coreProperties>
</file>