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78F82C88" w:rsidR="00612A74" w:rsidRDefault="00C81747"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HARRISBURG, PA 171</w:t>
            </w:r>
            <w:r>
              <w:rPr>
                <w:rFonts w:ascii="Arial" w:hAnsi="Arial"/>
                <w:color w:val="000080"/>
                <w:spacing w:val="-3"/>
                <w:sz w:val="26"/>
              </w:rPr>
              <w:t>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6B717DF2" w:rsidR="00612A74" w:rsidRDefault="00A60BD4" w:rsidP="00612A74">
      <w:pPr>
        <w:pStyle w:val="Heading5"/>
        <w:spacing w:before="0" w:after="0"/>
        <w:jc w:val="center"/>
        <w:rPr>
          <w:i w:val="0"/>
        </w:rPr>
      </w:pPr>
      <w:r>
        <w:rPr>
          <w:i w:val="0"/>
        </w:rPr>
        <w:t>May 13, 2019</w:t>
      </w:r>
    </w:p>
    <w:p w14:paraId="42B0101F" w14:textId="17FD0CBE" w:rsidR="004A799C" w:rsidRDefault="004A799C" w:rsidP="004A799C">
      <w:pPr>
        <w:pStyle w:val="Heading5"/>
        <w:spacing w:before="0" w:after="0"/>
        <w:ind w:left="7920" w:right="-630" w:hanging="720"/>
        <w:jc w:val="right"/>
        <w:rPr>
          <w:i w:val="0"/>
        </w:rPr>
      </w:pPr>
      <w:r>
        <w:rPr>
          <w:i w:val="0"/>
        </w:rPr>
        <w:t>A-6</w:t>
      </w:r>
      <w:r w:rsidR="00180552">
        <w:rPr>
          <w:i w:val="0"/>
        </w:rPr>
        <w:t>4</w:t>
      </w:r>
      <w:r w:rsidR="006B5479">
        <w:rPr>
          <w:i w:val="0"/>
        </w:rPr>
        <w:t>21940</w:t>
      </w:r>
    </w:p>
    <w:p w14:paraId="77675E75" w14:textId="576058DC" w:rsidR="004A799C" w:rsidRDefault="004A799C" w:rsidP="004A799C">
      <w:pPr>
        <w:pStyle w:val="Heading5"/>
        <w:spacing w:before="0" w:after="0"/>
        <w:ind w:left="7920" w:right="-630" w:hanging="720"/>
        <w:jc w:val="right"/>
        <w:rPr>
          <w:i w:val="0"/>
        </w:rPr>
      </w:pPr>
      <w:r>
        <w:rPr>
          <w:i w:val="0"/>
        </w:rPr>
        <w:t>A-</w:t>
      </w:r>
      <w:r w:rsidR="00850771">
        <w:rPr>
          <w:i w:val="0"/>
        </w:rPr>
        <w:t>201</w:t>
      </w:r>
      <w:r w:rsidR="00C81747">
        <w:rPr>
          <w:i w:val="0"/>
        </w:rPr>
        <w:t>9-300</w:t>
      </w:r>
      <w:r w:rsidR="006B5479">
        <w:rPr>
          <w:i w:val="0"/>
        </w:rPr>
        <w:t>8337</w:t>
      </w:r>
    </w:p>
    <w:p w14:paraId="539FAF9B" w14:textId="77777777" w:rsidR="004A799C" w:rsidRDefault="004A799C" w:rsidP="004A799C">
      <w:pPr>
        <w:pStyle w:val="Heading5"/>
        <w:ind w:left="7920" w:hanging="720"/>
      </w:pPr>
    </w:p>
    <w:p w14:paraId="3020A5F3" w14:textId="77777777" w:rsidR="004A799C" w:rsidRDefault="004A799C" w:rsidP="004A799C"/>
    <w:p w14:paraId="6F8B308B" w14:textId="06F3C076" w:rsidR="004A799C" w:rsidRDefault="006B5479" w:rsidP="004A799C">
      <w:pPr>
        <w:pStyle w:val="BodyTextIndent"/>
        <w:ind w:left="0"/>
        <w:rPr>
          <w:b/>
        </w:rPr>
      </w:pPr>
      <w:r>
        <w:rPr>
          <w:b/>
        </w:rPr>
        <w:t>MICHAEL V DI GIROLAMO</w:t>
      </w:r>
      <w:r w:rsidR="00FB146D">
        <w:rPr>
          <w:b/>
        </w:rPr>
        <w:t xml:space="preserve"> ESQ</w:t>
      </w:r>
    </w:p>
    <w:p w14:paraId="0D4A4F1E" w14:textId="4F387AF9" w:rsidR="008829A9" w:rsidRDefault="006B5479" w:rsidP="004A799C">
      <w:pPr>
        <w:pStyle w:val="BodyTextIndent"/>
        <w:ind w:left="0"/>
        <w:rPr>
          <w:b/>
        </w:rPr>
      </w:pPr>
      <w:r>
        <w:rPr>
          <w:b/>
        </w:rPr>
        <w:t>TIMONEY KNOX LLP</w:t>
      </w:r>
    </w:p>
    <w:p w14:paraId="50F713C5" w14:textId="0C1825B6" w:rsidR="00FB146D" w:rsidRDefault="006B5479" w:rsidP="004A799C">
      <w:pPr>
        <w:pStyle w:val="BodyTextIndent"/>
        <w:ind w:left="0"/>
        <w:rPr>
          <w:b/>
        </w:rPr>
      </w:pPr>
      <w:r>
        <w:rPr>
          <w:b/>
        </w:rPr>
        <w:t>400 MARYLAND DRIVE</w:t>
      </w:r>
    </w:p>
    <w:p w14:paraId="156B6AE5" w14:textId="7B674896" w:rsidR="006B5479" w:rsidRDefault="006B5479" w:rsidP="004A799C">
      <w:pPr>
        <w:pStyle w:val="BodyTextIndent"/>
        <w:ind w:left="0"/>
        <w:rPr>
          <w:b/>
        </w:rPr>
      </w:pPr>
      <w:r>
        <w:rPr>
          <w:b/>
        </w:rPr>
        <w:t>PO BOX 7544</w:t>
      </w:r>
    </w:p>
    <w:p w14:paraId="20F32C2D" w14:textId="4A9C34D3" w:rsidR="004A799C" w:rsidRDefault="006B5479" w:rsidP="004A799C">
      <w:pPr>
        <w:pStyle w:val="BodyTextIndent"/>
        <w:ind w:left="0"/>
        <w:rPr>
          <w:b/>
        </w:rPr>
      </w:pPr>
      <w:r>
        <w:rPr>
          <w:b/>
        </w:rPr>
        <w:t>FORT WASHINGTON PA  19034-7544</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14BB215E" w:rsidR="004A799C" w:rsidRDefault="004A799C" w:rsidP="004A799C">
      <w:pPr>
        <w:pStyle w:val="Heading5"/>
        <w:tabs>
          <w:tab w:val="left" w:pos="0"/>
        </w:tabs>
        <w:spacing w:before="0" w:after="0"/>
        <w:rPr>
          <w:b w:val="0"/>
          <w:i w:val="0"/>
        </w:rPr>
      </w:pPr>
      <w:r>
        <w:rPr>
          <w:b w:val="0"/>
          <w:i w:val="0"/>
        </w:rPr>
        <w:t xml:space="preserve">Re:   Application of </w:t>
      </w:r>
      <w:proofErr w:type="spellStart"/>
      <w:r w:rsidR="006B5479">
        <w:rPr>
          <w:b w:val="0"/>
          <w:i w:val="0"/>
        </w:rPr>
        <w:t>Tejeddine</w:t>
      </w:r>
      <w:proofErr w:type="spellEnd"/>
      <w:r w:rsidR="006B5479">
        <w:rPr>
          <w:b w:val="0"/>
          <w:i w:val="0"/>
        </w:rPr>
        <w:t xml:space="preserve"> Direct Care Service LLC, 1003 </w:t>
      </w:r>
      <w:proofErr w:type="spellStart"/>
      <w:r w:rsidR="006B5479">
        <w:rPr>
          <w:b w:val="0"/>
          <w:i w:val="0"/>
        </w:rPr>
        <w:t>Cottman</w:t>
      </w:r>
      <w:proofErr w:type="spellEnd"/>
      <w:r w:rsidR="006B5479">
        <w:rPr>
          <w:b w:val="0"/>
          <w:i w:val="0"/>
        </w:rPr>
        <w:t xml:space="preserve"> Avenue, Floor 1, Philadelphia, Philadelphia County, Pennsylvania 19111.  (267) 423-8395</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6F6D4270"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(b)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A-64</w:t>
      </w:r>
      <w:r w:rsidR="000957D6">
        <w:rPr>
          <w:b/>
          <w:spacing w:val="-3"/>
          <w:sz w:val="24"/>
        </w:rPr>
        <w:t>2</w:t>
      </w:r>
      <w:r w:rsidR="00C81747">
        <w:rPr>
          <w:b/>
          <w:spacing w:val="-3"/>
          <w:sz w:val="24"/>
        </w:rPr>
        <w:t>1</w:t>
      </w:r>
      <w:r w:rsidR="008829A9">
        <w:rPr>
          <w:b/>
          <w:spacing w:val="-3"/>
          <w:sz w:val="24"/>
        </w:rPr>
        <w:t>764</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5830DA2" w14:textId="7DFFD625"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w:t>
      </w:r>
      <w:r w:rsidR="006B5479">
        <w:rPr>
          <w:b/>
          <w:i/>
          <w:sz w:val="24"/>
          <w:szCs w:val="24"/>
        </w:rPr>
        <w:t xml:space="preserve"> </w:t>
      </w:r>
      <w:proofErr w:type="spellStart"/>
      <w:r w:rsidR="006B5479">
        <w:rPr>
          <w:b/>
          <w:i/>
          <w:sz w:val="24"/>
          <w:szCs w:val="24"/>
        </w:rPr>
        <w:t>Tejeddine</w:t>
      </w:r>
      <w:proofErr w:type="spellEnd"/>
      <w:r w:rsidR="006B5479">
        <w:rPr>
          <w:b/>
          <w:i/>
          <w:sz w:val="24"/>
          <w:szCs w:val="24"/>
        </w:rPr>
        <w:t xml:space="preserve"> Direct Care Service</w:t>
      </w:r>
      <w:r w:rsidR="008829A9">
        <w:rPr>
          <w:b/>
          <w:i/>
          <w:sz w:val="24"/>
          <w:szCs w:val="24"/>
        </w:rPr>
        <w:t xml:space="preserve">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Pr>
          <w:b/>
          <w:i/>
          <w:sz w:val="24"/>
          <w:szCs w:val="24"/>
        </w:rPr>
        <w:t>64</w:t>
      </w:r>
      <w:r w:rsidR="008829A9">
        <w:rPr>
          <w:b/>
          <w:i/>
          <w:sz w:val="24"/>
          <w:szCs w:val="24"/>
        </w:rPr>
        <w:t>21</w:t>
      </w:r>
      <w:r w:rsidR="006B5479">
        <w:rPr>
          <w:b/>
          <w:i/>
          <w:sz w:val="24"/>
          <w:szCs w:val="24"/>
        </w:rPr>
        <w:t>940</w:t>
      </w:r>
      <w:r>
        <w:rPr>
          <w:i/>
          <w:sz w:val="24"/>
          <w:szCs w:val="24"/>
        </w:rPr>
        <w:t xml:space="preserve"> </w:t>
      </w:r>
      <w:r>
        <w:rPr>
          <w:b/>
          <w:sz w:val="24"/>
          <w:szCs w:val="24"/>
        </w:rPr>
        <w:t>and</w:t>
      </w:r>
      <w:r>
        <w:rPr>
          <w:sz w:val="24"/>
          <w:szCs w:val="24"/>
        </w:rPr>
        <w:t xml:space="preserve"> </w:t>
      </w:r>
      <w:r>
        <w:rPr>
          <w:b/>
          <w:i/>
          <w:sz w:val="24"/>
          <w:szCs w:val="24"/>
        </w:rPr>
        <w:t>A-</w:t>
      </w:r>
      <w:r w:rsidR="00C81747">
        <w:rPr>
          <w:b/>
          <w:i/>
          <w:sz w:val="24"/>
          <w:szCs w:val="24"/>
        </w:rPr>
        <w:t>2019-300</w:t>
      </w:r>
      <w:r w:rsidR="006B5479">
        <w:rPr>
          <w:b/>
          <w:i/>
          <w:sz w:val="24"/>
          <w:szCs w:val="24"/>
        </w:rPr>
        <w:t>8337</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7141559D" w14:textId="766C627D" w:rsidR="005076EB" w:rsidRDefault="004A799C" w:rsidP="004A799C">
      <w:pPr>
        <w:ind w:right="1440"/>
        <w:rPr>
          <w:b/>
          <w:spacing w:val="-3"/>
          <w:sz w:val="24"/>
          <w:szCs w:val="24"/>
        </w:rPr>
      </w:pPr>
      <w:r>
        <w:rPr>
          <w:b/>
          <w:spacing w:val="-3"/>
          <w:sz w:val="24"/>
          <w:szCs w:val="24"/>
        </w:rPr>
        <w:tab/>
      </w: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6D7806F2" w:rsidR="004A799C" w:rsidRDefault="004A799C" w:rsidP="004A799C">
      <w:pPr>
        <w:pStyle w:val="ListParagraph"/>
        <w:ind w:left="2610" w:right="1620"/>
        <w:rPr>
          <w:i/>
          <w:spacing w:val="-3"/>
          <w:sz w:val="24"/>
          <w:szCs w:val="24"/>
        </w:rPr>
      </w:pPr>
      <w:r>
        <w:rPr>
          <w:i/>
          <w:spacing w:val="-3"/>
          <w:sz w:val="24"/>
          <w:szCs w:val="24"/>
        </w:rPr>
        <w:t>To transport, as a common carrier, by motor vehicle, persons in paratransit service</w:t>
      </w:r>
      <w:r w:rsidR="006B5479">
        <w:rPr>
          <w:i/>
          <w:spacing w:val="-3"/>
          <w:sz w:val="24"/>
          <w:szCs w:val="24"/>
        </w:rPr>
        <w:t>, in wheelchairs from points in the City and County of Philadelphia, to points in the Counties of Bucks, Chester, Delaware, Lehigh, Montgomery and Northampton.</w:t>
      </w:r>
    </w:p>
    <w:p w14:paraId="78FE2FA1" w14:textId="77777777" w:rsidR="003D4708" w:rsidRDefault="003D4708" w:rsidP="004A799C">
      <w:pPr>
        <w:pStyle w:val="ListParagraph"/>
        <w:ind w:left="2610" w:right="1620"/>
        <w:rPr>
          <w:i/>
          <w:spacing w:val="-3"/>
          <w:sz w:val="24"/>
          <w:szCs w:val="24"/>
        </w:rPr>
      </w:pP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6BEAE9DE"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proofErr w:type="spellStart"/>
      <w:r w:rsidR="006B5479">
        <w:rPr>
          <w:b/>
          <w:i/>
          <w:sz w:val="24"/>
          <w:szCs w:val="24"/>
        </w:rPr>
        <w:t>Tejeddine</w:t>
      </w:r>
      <w:proofErr w:type="spellEnd"/>
      <w:r w:rsidR="006B5479">
        <w:rPr>
          <w:b/>
          <w:i/>
          <w:sz w:val="24"/>
          <w:szCs w:val="24"/>
        </w:rPr>
        <w:t xml:space="preserve"> Direct Care Services</w:t>
      </w:r>
      <w:r w:rsidR="008829A9">
        <w:rPr>
          <w:b/>
          <w:i/>
          <w:sz w:val="24"/>
          <w:szCs w:val="24"/>
        </w:rPr>
        <w:t xml:space="preserve"> LLC</w:t>
      </w:r>
      <w:r w:rsidR="00C81747">
        <w:rPr>
          <w:i/>
          <w:sz w:val="24"/>
          <w:szCs w:val="24"/>
        </w:rPr>
        <w:t>,</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694F3EB7" w:rsidR="004A799C" w:rsidRDefault="004A799C" w:rsidP="004A799C">
      <w:pPr>
        <w:tabs>
          <w:tab w:val="left" w:pos="-720"/>
        </w:tabs>
        <w:suppressAutoHyphens/>
        <w:rPr>
          <w:spacing w:val="-3"/>
          <w:sz w:val="24"/>
          <w:szCs w:val="24"/>
        </w:rPr>
      </w:pPr>
    </w:p>
    <w:p w14:paraId="59AB9B29" w14:textId="7854B723"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0E8A941A" w:rsidR="004A799C" w:rsidRDefault="004A799C" w:rsidP="004A799C">
      <w:pPr>
        <w:tabs>
          <w:tab w:val="left" w:pos="-720"/>
        </w:tabs>
        <w:suppressAutoHyphens/>
        <w:rPr>
          <w:spacing w:val="-3"/>
          <w:sz w:val="24"/>
          <w:szCs w:val="24"/>
        </w:rPr>
      </w:pPr>
    </w:p>
    <w:p w14:paraId="020E6A0A" w14:textId="2025EE90" w:rsidR="004A799C" w:rsidRDefault="00A60BD4" w:rsidP="004A799C">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54255B9D" wp14:editId="110BF1E3">
            <wp:simplePos x="0" y="0"/>
            <wp:positionH relativeFrom="column">
              <wp:posOffset>3228975</wp:posOffset>
            </wp:positionH>
            <wp:positionV relativeFrom="paragraph">
              <wp:posOffset>95250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bookmarkStart w:id="0" w:name="_GoBack"/>
      <w:bookmarkEnd w:id="0"/>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60DD0"/>
    <w:rsid w:val="00065A9B"/>
    <w:rsid w:val="00084A9D"/>
    <w:rsid w:val="000917DC"/>
    <w:rsid w:val="000957D6"/>
    <w:rsid w:val="000D50F0"/>
    <w:rsid w:val="001415B1"/>
    <w:rsid w:val="00180552"/>
    <w:rsid w:val="001F334E"/>
    <w:rsid w:val="00267787"/>
    <w:rsid w:val="003D4708"/>
    <w:rsid w:val="00477A0A"/>
    <w:rsid w:val="004A799C"/>
    <w:rsid w:val="004B20F3"/>
    <w:rsid w:val="00500B16"/>
    <w:rsid w:val="005076EB"/>
    <w:rsid w:val="00571B35"/>
    <w:rsid w:val="005E0553"/>
    <w:rsid w:val="00612A74"/>
    <w:rsid w:val="00672231"/>
    <w:rsid w:val="006B375F"/>
    <w:rsid w:val="006B5479"/>
    <w:rsid w:val="006F3D99"/>
    <w:rsid w:val="00702C84"/>
    <w:rsid w:val="00754B31"/>
    <w:rsid w:val="0077450E"/>
    <w:rsid w:val="007811F3"/>
    <w:rsid w:val="007E5DA5"/>
    <w:rsid w:val="00850771"/>
    <w:rsid w:val="00854BD2"/>
    <w:rsid w:val="008829A9"/>
    <w:rsid w:val="009075F8"/>
    <w:rsid w:val="009547D1"/>
    <w:rsid w:val="00967AA3"/>
    <w:rsid w:val="00970FDB"/>
    <w:rsid w:val="00A4134A"/>
    <w:rsid w:val="00A60BD4"/>
    <w:rsid w:val="00A659D3"/>
    <w:rsid w:val="00A811AD"/>
    <w:rsid w:val="00A82DC9"/>
    <w:rsid w:val="00AC7DC3"/>
    <w:rsid w:val="00AE21E9"/>
    <w:rsid w:val="00B07050"/>
    <w:rsid w:val="00B129F3"/>
    <w:rsid w:val="00B63CCF"/>
    <w:rsid w:val="00B87628"/>
    <w:rsid w:val="00BB4B23"/>
    <w:rsid w:val="00BE4A62"/>
    <w:rsid w:val="00C66CB6"/>
    <w:rsid w:val="00C81747"/>
    <w:rsid w:val="00D335E4"/>
    <w:rsid w:val="00D87A35"/>
    <w:rsid w:val="00DC7068"/>
    <w:rsid w:val="00DF027B"/>
    <w:rsid w:val="00E0266E"/>
    <w:rsid w:val="00E350C3"/>
    <w:rsid w:val="00E71C91"/>
    <w:rsid w:val="00EC4033"/>
    <w:rsid w:val="00F62BF7"/>
    <w:rsid w:val="00F6413F"/>
    <w:rsid w:val="00FB146D"/>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2019-05-01T12:25:00Z</cp:lastPrinted>
  <dcterms:created xsi:type="dcterms:W3CDTF">2019-05-13T12:19:00Z</dcterms:created>
  <dcterms:modified xsi:type="dcterms:W3CDTF">2019-05-13T12:23:00Z</dcterms:modified>
</cp:coreProperties>
</file>