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73572BC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481C93">
        <w:rPr>
          <w:rFonts w:ascii="Times New Roman" w:hAnsi="Times New Roman"/>
          <w:sz w:val="24"/>
          <w:szCs w:val="24"/>
        </w:rPr>
        <w:t xml:space="preserve">May </w:t>
      </w:r>
      <w:r w:rsidR="00735761">
        <w:rPr>
          <w:rFonts w:ascii="Times New Roman" w:hAnsi="Times New Roman"/>
          <w:sz w:val="24"/>
          <w:szCs w:val="24"/>
        </w:rPr>
        <w:t>23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64B72F9C" w14:textId="07E9AD45" w:rsidR="00481C93" w:rsidRDefault="00481C93" w:rsidP="00577603">
      <w:pPr>
        <w:rPr>
          <w:rFonts w:ascii="Times New Roman" w:hAnsi="Times New Roman"/>
          <w:sz w:val="24"/>
          <w:szCs w:val="24"/>
        </w:rPr>
      </w:pPr>
    </w:p>
    <w:p w14:paraId="2AA8F36E" w14:textId="77777777" w:rsidR="00547014" w:rsidRDefault="00547014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AE70105" w14:textId="260B6074" w:rsidR="009B4C3C" w:rsidRDefault="009B4C3C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Gladys Brown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Dutrieuille</w:t>
      </w:r>
      <w:r w:rsidR="00946993">
        <w:rPr>
          <w:rFonts w:ascii="Times New Roman" w:eastAsia="Times New Roman" w:hAnsi="Times New Roman"/>
          <w:bCs/>
          <w:sz w:val="24"/>
          <w:szCs w:val="24"/>
        </w:rPr>
        <w:t>, Chairman</w:t>
      </w:r>
      <w:r w:rsidRPr="006E3EE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405068B" w14:textId="10424F40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6FD8BC1D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68B59886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779C0475" w14:textId="279EB6DB" w:rsidR="00693D35" w:rsidRPr="006E3EEF" w:rsidRDefault="006E3EEF" w:rsidP="006E3EEF">
      <w:pPr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ab/>
        <w:t>John F. Coleman, Jr</w:t>
      </w:r>
    </w:p>
    <w:p w14:paraId="01207A76" w14:textId="767F17CA" w:rsidR="009906B2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4C08A7C" w14:textId="77777777" w:rsidR="003247C6" w:rsidRPr="00A1530D" w:rsidRDefault="003247C6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58BA984" w14:textId="77777777" w:rsidR="00735761" w:rsidRPr="00735761" w:rsidRDefault="00735761" w:rsidP="00735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>Kristen Robinson</w:t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</w:p>
    <w:p w14:paraId="49F2F688" w14:textId="77777777" w:rsidR="00735761" w:rsidRPr="00735761" w:rsidRDefault="00735761" w:rsidP="00735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</w:p>
    <w:p w14:paraId="08E8A77C" w14:textId="50F9805E" w:rsidR="00735761" w:rsidRPr="00735761" w:rsidRDefault="00735761" w:rsidP="00735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v.</w:t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>C-2018-3005569</w:t>
      </w:r>
    </w:p>
    <w:p w14:paraId="606DFEFC" w14:textId="77777777" w:rsidR="00735761" w:rsidRPr="00735761" w:rsidRDefault="00735761" w:rsidP="00735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</w:p>
    <w:p w14:paraId="76DBF990" w14:textId="77777777" w:rsidR="00735761" w:rsidRPr="00735761" w:rsidRDefault="00735761" w:rsidP="00735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>Pennsylvania-American Water Company</w:t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73576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:</w:t>
      </w:r>
    </w:p>
    <w:p w14:paraId="386F441E" w14:textId="2C7A11A6" w:rsidR="009906B2" w:rsidRPr="00735761" w:rsidRDefault="009906B2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6203EAAA" w14:textId="77777777" w:rsidR="00946993" w:rsidRPr="00735761" w:rsidRDefault="0094699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439CCEB4" w14:textId="77777777" w:rsidR="00C43298" w:rsidRPr="00735761" w:rsidRDefault="00C43298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5584D97D" w:rsidR="006A62FB" w:rsidRPr="00A1530D" w:rsidRDefault="00577603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327560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>Decision</w:t>
      </w:r>
      <w:r w:rsidR="00926EEF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of </w:t>
      </w:r>
      <w:r w:rsidR="00735761">
        <w:rPr>
          <w:rFonts w:ascii="Times New Roman" w:hAnsi="Times New Roman"/>
          <w:sz w:val="24"/>
          <w:szCs w:val="24"/>
        </w:rPr>
        <w:t xml:space="preserve">Deputy Chief Administrative Law Judge </w:t>
      </w:r>
      <w:r w:rsidR="00735761" w:rsidRPr="00735761">
        <w:rPr>
          <w:rFonts w:ascii="Times New Roman" w:hAnsi="Times New Roman"/>
          <w:sz w:val="24"/>
          <w:szCs w:val="24"/>
        </w:rPr>
        <w:t>Joel H. Cheskis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735761">
        <w:rPr>
          <w:rFonts w:ascii="Times New Roman" w:hAnsi="Times New Roman"/>
          <w:sz w:val="24"/>
          <w:szCs w:val="24"/>
        </w:rPr>
        <w:t>February 22</w:t>
      </w:r>
      <w:r w:rsidR="00926EEF">
        <w:rPr>
          <w:rFonts w:ascii="Times New Roman" w:hAnsi="Times New Roman"/>
          <w:sz w:val="24"/>
          <w:szCs w:val="24"/>
        </w:rPr>
        <w:t>, 2019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926E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926E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926E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788AF461" w14:textId="77777777" w:rsidR="00735761" w:rsidRPr="00735761" w:rsidRDefault="00735761" w:rsidP="00735761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35761">
        <w:rPr>
          <w:rFonts w:ascii="Times New Roman" w:eastAsia="Times New Roman" w:hAnsi="Times New Roman"/>
          <w:spacing w:val="-3"/>
          <w:sz w:val="24"/>
          <w:szCs w:val="24"/>
        </w:rPr>
        <w:t>That the formal complaint filed by Kristen Robinson against Pennsylvania-American Water Company and dated October 19, 2018 at docket number C-2018-3005569 is hereby dismissed.</w:t>
      </w:r>
    </w:p>
    <w:p w14:paraId="19F1B801" w14:textId="77777777" w:rsidR="00735761" w:rsidRDefault="00735761" w:rsidP="00735761">
      <w:pPr>
        <w:spacing w:line="360" w:lineRule="auto"/>
        <w:ind w:left="720"/>
        <w:contextualSpacing/>
        <w:rPr>
          <w:rFonts w:ascii="Times New Roman" w:eastAsia="Times New Roman" w:hAnsi="Times New Roman"/>
          <w:spacing w:val="-3"/>
          <w:sz w:val="24"/>
          <w:szCs w:val="24"/>
        </w:rPr>
        <w:sectPr w:rsidR="00735761" w:rsidSect="00327560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14:paraId="05CE1338" w14:textId="414F4AB4" w:rsidR="00735761" w:rsidRPr="00735761" w:rsidRDefault="00735761" w:rsidP="00735761">
      <w:pPr>
        <w:spacing w:line="360" w:lineRule="auto"/>
        <w:ind w:left="720"/>
        <w:contextualSpacing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4DC40710" w14:textId="48F8810F" w:rsidR="00735761" w:rsidRDefault="00735761" w:rsidP="00735761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735761">
        <w:rPr>
          <w:rFonts w:ascii="Times New Roman" w:eastAsia="Times New Roman" w:hAnsi="Times New Roman"/>
          <w:spacing w:val="-3"/>
          <w:sz w:val="24"/>
          <w:szCs w:val="24"/>
        </w:rPr>
        <w:t>That this matter be marked closed.</w:t>
      </w:r>
      <w:r w:rsidR="009A2A3A" w:rsidRPr="009A2A3A">
        <w:rPr>
          <w:noProof/>
        </w:rPr>
        <w:t xml:space="preserve"> </w:t>
      </w:r>
    </w:p>
    <w:p w14:paraId="62635445" w14:textId="04483A4E" w:rsidR="00735761" w:rsidRPr="00735761" w:rsidRDefault="00735761" w:rsidP="00735761">
      <w:pPr>
        <w:tabs>
          <w:tab w:val="left" w:pos="-720"/>
        </w:tabs>
        <w:suppressAutoHyphens/>
        <w:autoSpaceDE w:val="0"/>
        <w:autoSpaceDN w:val="0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2EC2B50" w14:textId="007BF4CB" w:rsidR="00577603" w:rsidRPr="00A1530D" w:rsidRDefault="009A2A3A" w:rsidP="007357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86E050" wp14:editId="73B15B9C">
            <wp:simplePos x="0" y="0"/>
            <wp:positionH relativeFrom="column">
              <wp:posOffset>3248025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A8B70E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12B3E75E" w14:textId="77777777" w:rsidR="00327560" w:rsidRDefault="00327560" w:rsidP="00577603">
      <w:pPr>
        <w:rPr>
          <w:rFonts w:ascii="Times New Roman" w:hAnsi="Times New Roman"/>
          <w:sz w:val="24"/>
          <w:szCs w:val="24"/>
        </w:rPr>
      </w:pPr>
    </w:p>
    <w:p w14:paraId="602D34CB" w14:textId="77777777" w:rsidR="00735761" w:rsidRDefault="00735761" w:rsidP="00577603">
      <w:pPr>
        <w:rPr>
          <w:rFonts w:ascii="Times New Roman" w:hAnsi="Times New Roman"/>
          <w:sz w:val="24"/>
          <w:szCs w:val="24"/>
        </w:rPr>
      </w:pPr>
    </w:p>
    <w:p w14:paraId="0621D2F9" w14:textId="523541E1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9E43F04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="00926EEF">
        <w:rPr>
          <w:rFonts w:ascii="Times New Roman" w:hAnsi="Times New Roman"/>
          <w:sz w:val="24"/>
          <w:szCs w:val="24"/>
        </w:rPr>
        <w:t xml:space="preserve">  </w:t>
      </w:r>
      <w:r w:rsidR="00481C93">
        <w:rPr>
          <w:rFonts w:ascii="Times New Roman" w:hAnsi="Times New Roman"/>
          <w:sz w:val="24"/>
          <w:szCs w:val="24"/>
        </w:rPr>
        <w:t xml:space="preserve">May </w:t>
      </w:r>
      <w:r w:rsidR="00735761">
        <w:rPr>
          <w:rFonts w:ascii="Times New Roman" w:hAnsi="Times New Roman"/>
          <w:sz w:val="24"/>
          <w:szCs w:val="24"/>
        </w:rPr>
        <w:t>23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1FC1490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9A2A3A">
        <w:rPr>
          <w:rFonts w:ascii="Times New Roman" w:hAnsi="Times New Roman"/>
          <w:sz w:val="24"/>
          <w:szCs w:val="24"/>
        </w:rPr>
        <w:t>May 23, 2019</w:t>
      </w:r>
      <w:bookmarkStart w:id="0" w:name="_GoBack"/>
      <w:bookmarkEnd w:id="0"/>
    </w:p>
    <w:sectPr w:rsidR="00B4392F" w:rsidRPr="00A1530D" w:rsidSect="00327560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C033" w14:textId="77777777" w:rsidR="007B3EBD" w:rsidRDefault="007B3EBD" w:rsidP="00577603">
      <w:r>
        <w:separator/>
      </w:r>
    </w:p>
  </w:endnote>
  <w:endnote w:type="continuationSeparator" w:id="0">
    <w:p w14:paraId="4784BF9C" w14:textId="77777777" w:rsidR="007B3EBD" w:rsidRDefault="007B3EBD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E8D4" w14:textId="06CE13E2" w:rsidR="00327560" w:rsidRPr="00926EEF" w:rsidRDefault="0032756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6545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954D380" w14:textId="77777777" w:rsidR="00735761" w:rsidRPr="00926EEF" w:rsidRDefault="00735761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926EEF">
          <w:rPr>
            <w:rFonts w:ascii="Times New Roman" w:hAnsi="Times New Roman"/>
            <w:sz w:val="20"/>
            <w:szCs w:val="20"/>
          </w:rPr>
          <w:fldChar w:fldCharType="begin"/>
        </w:r>
        <w:r w:rsidRPr="00926EE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26EEF">
          <w:rPr>
            <w:rFonts w:ascii="Times New Roman" w:hAnsi="Times New Roman"/>
            <w:sz w:val="20"/>
            <w:szCs w:val="20"/>
          </w:rPr>
          <w:fldChar w:fldCharType="separate"/>
        </w:r>
        <w:r w:rsidRPr="00926EEF">
          <w:rPr>
            <w:rFonts w:ascii="Times New Roman" w:hAnsi="Times New Roman"/>
            <w:noProof/>
            <w:sz w:val="20"/>
            <w:szCs w:val="20"/>
          </w:rPr>
          <w:t>2</w:t>
        </w:r>
        <w:r w:rsidRPr="00926EE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5EDC9" w14:textId="77777777" w:rsidR="007B3EBD" w:rsidRDefault="007B3EBD" w:rsidP="00577603">
      <w:r>
        <w:separator/>
      </w:r>
    </w:p>
  </w:footnote>
  <w:footnote w:type="continuationSeparator" w:id="0">
    <w:p w14:paraId="7D71AE00" w14:textId="77777777" w:rsidR="007B3EBD" w:rsidRDefault="007B3EBD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7"/>
  </w:num>
  <w:num w:numId="12">
    <w:abstractNumId w:val="3"/>
  </w:num>
  <w:num w:numId="13">
    <w:abstractNumId w:val="15"/>
  </w:num>
  <w:num w:numId="14">
    <w:abstractNumId w:val="8"/>
  </w:num>
  <w:num w:numId="15">
    <w:abstractNumId w:val="12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40018"/>
    <w:rsid w:val="0004061C"/>
    <w:rsid w:val="000479FE"/>
    <w:rsid w:val="00052E3E"/>
    <w:rsid w:val="00053534"/>
    <w:rsid w:val="000611CF"/>
    <w:rsid w:val="00063411"/>
    <w:rsid w:val="000663F2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07F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EAC"/>
    <w:rsid w:val="003068BE"/>
    <w:rsid w:val="0031226C"/>
    <w:rsid w:val="003157A2"/>
    <w:rsid w:val="003247C6"/>
    <w:rsid w:val="003265F9"/>
    <w:rsid w:val="00327560"/>
    <w:rsid w:val="003308DC"/>
    <w:rsid w:val="0033198C"/>
    <w:rsid w:val="003331C8"/>
    <w:rsid w:val="00333862"/>
    <w:rsid w:val="003365BA"/>
    <w:rsid w:val="003410FE"/>
    <w:rsid w:val="0035079A"/>
    <w:rsid w:val="00352A46"/>
    <w:rsid w:val="0035555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260B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74BF2"/>
    <w:rsid w:val="00481C93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014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511D0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E3EEF"/>
    <w:rsid w:val="006F0F8D"/>
    <w:rsid w:val="006F3F31"/>
    <w:rsid w:val="00701D3A"/>
    <w:rsid w:val="007061E7"/>
    <w:rsid w:val="007133E8"/>
    <w:rsid w:val="00735761"/>
    <w:rsid w:val="00740F14"/>
    <w:rsid w:val="00744935"/>
    <w:rsid w:val="0074619B"/>
    <w:rsid w:val="00746A95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B3EBD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66145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26EEF"/>
    <w:rsid w:val="009408D5"/>
    <w:rsid w:val="00943357"/>
    <w:rsid w:val="00946993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2A3A"/>
    <w:rsid w:val="009A62B3"/>
    <w:rsid w:val="009B272B"/>
    <w:rsid w:val="009B4C3C"/>
    <w:rsid w:val="009B5BBD"/>
    <w:rsid w:val="009C1616"/>
    <w:rsid w:val="009C6EDE"/>
    <w:rsid w:val="009D03FD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150A"/>
    <w:rsid w:val="00A3486C"/>
    <w:rsid w:val="00A529F4"/>
    <w:rsid w:val="00A54A33"/>
    <w:rsid w:val="00A6348C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43298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B6F32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40D1E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D16D3"/>
    <w:rsid w:val="00DE6DE4"/>
    <w:rsid w:val="00DF4DF6"/>
    <w:rsid w:val="00E06370"/>
    <w:rsid w:val="00E17242"/>
    <w:rsid w:val="00E2017D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81600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EF1808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97797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8C913D-59A6-4254-BAA9-C79D0440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2019-04-26T14:29:00Z</cp:lastPrinted>
  <dcterms:created xsi:type="dcterms:W3CDTF">2019-05-02T15:30:00Z</dcterms:created>
  <dcterms:modified xsi:type="dcterms:W3CDTF">2019-05-23T11:42:00Z</dcterms:modified>
</cp:coreProperties>
</file>