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493B80D5" w14:textId="77777777">
        <w:trPr>
          <w:trHeight w:val="990"/>
        </w:trPr>
        <w:tc>
          <w:tcPr>
            <w:tcW w:w="1363" w:type="dxa"/>
          </w:tcPr>
          <w:p w14:paraId="21549914" w14:textId="77777777" w:rsidR="00E633A1" w:rsidRDefault="00670B4B" w:rsidP="00E633A1">
            <w:pPr>
              <w:rPr>
                <w:sz w:val="24"/>
              </w:rPr>
            </w:pPr>
            <w:r>
              <w:rPr>
                <w:noProof/>
                <w:spacing w:val="-2"/>
              </w:rPr>
              <w:drawing>
                <wp:inline distT="0" distB="0" distL="0" distR="0" wp14:anchorId="7A0137BA" wp14:editId="1BC3E66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581626A" w14:textId="77777777" w:rsidR="00E633A1" w:rsidRDefault="00E633A1" w:rsidP="00E633A1">
            <w:pPr>
              <w:suppressAutoHyphens/>
              <w:spacing w:line="204" w:lineRule="auto"/>
              <w:jc w:val="center"/>
              <w:rPr>
                <w:rFonts w:ascii="Arial" w:hAnsi="Arial"/>
                <w:color w:val="000080"/>
                <w:spacing w:val="-3"/>
                <w:sz w:val="26"/>
              </w:rPr>
            </w:pPr>
          </w:p>
          <w:p w14:paraId="0FA967A9"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0FA6820"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1799A7F" w14:textId="77777777" w:rsidR="00E633A1" w:rsidRDefault="00D404EE"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20</w:t>
            </w:r>
          </w:p>
        </w:tc>
        <w:tc>
          <w:tcPr>
            <w:tcW w:w="1452" w:type="dxa"/>
          </w:tcPr>
          <w:p w14:paraId="4128D22D" w14:textId="77777777" w:rsidR="00E633A1" w:rsidRDefault="00E633A1" w:rsidP="00E633A1">
            <w:pPr>
              <w:rPr>
                <w:rFonts w:ascii="Arial" w:hAnsi="Arial"/>
                <w:sz w:val="12"/>
              </w:rPr>
            </w:pPr>
          </w:p>
          <w:p w14:paraId="5613F298" w14:textId="77777777" w:rsidR="00E633A1" w:rsidRDefault="00E633A1" w:rsidP="00E633A1">
            <w:pPr>
              <w:rPr>
                <w:rFonts w:ascii="Arial" w:hAnsi="Arial"/>
                <w:sz w:val="12"/>
              </w:rPr>
            </w:pPr>
          </w:p>
          <w:p w14:paraId="564EA0C9" w14:textId="77777777" w:rsidR="00E633A1" w:rsidRDefault="00E633A1" w:rsidP="00E633A1">
            <w:pPr>
              <w:rPr>
                <w:rFonts w:ascii="Arial" w:hAnsi="Arial"/>
                <w:sz w:val="12"/>
              </w:rPr>
            </w:pPr>
          </w:p>
          <w:p w14:paraId="217B2A9E" w14:textId="77777777" w:rsidR="00E633A1" w:rsidRDefault="00E633A1" w:rsidP="00E633A1">
            <w:pPr>
              <w:rPr>
                <w:rFonts w:ascii="Arial" w:hAnsi="Arial"/>
                <w:sz w:val="12"/>
              </w:rPr>
            </w:pPr>
          </w:p>
          <w:p w14:paraId="0D1EC2F2" w14:textId="77777777" w:rsidR="00E633A1" w:rsidRDefault="00E633A1" w:rsidP="00E633A1">
            <w:pPr>
              <w:rPr>
                <w:rFonts w:ascii="Arial" w:hAnsi="Arial"/>
                <w:sz w:val="12"/>
              </w:rPr>
            </w:pPr>
          </w:p>
          <w:p w14:paraId="702985B1" w14:textId="77777777" w:rsidR="00E633A1" w:rsidRDefault="00E633A1" w:rsidP="00E633A1">
            <w:pPr>
              <w:rPr>
                <w:rFonts w:ascii="Arial" w:hAnsi="Arial"/>
                <w:sz w:val="12"/>
              </w:rPr>
            </w:pPr>
          </w:p>
          <w:p w14:paraId="03FAD7F5"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5656E95" w14:textId="752EEF9A" w:rsidR="00205ACE" w:rsidRDefault="00C76BC2" w:rsidP="00C76BC2">
      <w:pPr>
        <w:tabs>
          <w:tab w:val="center" w:pos="4680"/>
          <w:tab w:val="right" w:pos="9360"/>
        </w:tabs>
        <w:rPr>
          <w:sz w:val="24"/>
          <w:szCs w:val="24"/>
        </w:rPr>
      </w:pPr>
      <w:r>
        <w:rPr>
          <w:sz w:val="24"/>
          <w:szCs w:val="24"/>
        </w:rPr>
        <w:tab/>
        <w:t>May 30, 2019</w:t>
      </w:r>
      <w:r>
        <w:rPr>
          <w:sz w:val="24"/>
          <w:szCs w:val="24"/>
        </w:rPr>
        <w:tab/>
      </w:r>
    </w:p>
    <w:p w14:paraId="0ACA5961" w14:textId="3C64783C" w:rsidR="00C76BC2" w:rsidRPr="00C76BC2" w:rsidRDefault="00C76BC2" w:rsidP="00C76BC2">
      <w:pPr>
        <w:rPr>
          <w:sz w:val="24"/>
          <w:szCs w:val="24"/>
        </w:rPr>
        <w:sectPr w:rsidR="00C76BC2" w:rsidRPr="00C76BC2" w:rsidSect="008A154D">
          <w:footerReference w:type="even" r:id="rId8"/>
          <w:footerReference w:type="default" r:id="rId9"/>
          <w:type w:val="continuous"/>
          <w:pgSz w:w="12240" w:h="15840"/>
          <w:pgMar w:top="504" w:right="1440" w:bottom="1440" w:left="1440" w:header="720" w:footer="720" w:gutter="0"/>
          <w:cols w:space="720"/>
          <w:titlePg/>
        </w:sectPr>
      </w:pPr>
    </w:p>
    <w:p w14:paraId="0FD3843B"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4084826E" w14:textId="77777777" w:rsidR="00A50999" w:rsidRDefault="00A50999" w:rsidP="00E633A1">
      <w:pPr>
        <w:jc w:val="right"/>
        <w:rPr>
          <w:sz w:val="24"/>
          <w:szCs w:val="24"/>
        </w:rPr>
      </w:pPr>
    </w:p>
    <w:p w14:paraId="368C9C3D" w14:textId="77777777"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D404EE">
        <w:rPr>
          <w:sz w:val="24"/>
          <w:szCs w:val="24"/>
        </w:rPr>
        <w:t>9</w:t>
      </w:r>
      <w:r w:rsidR="001B3416">
        <w:rPr>
          <w:sz w:val="24"/>
          <w:szCs w:val="24"/>
        </w:rPr>
        <w:t>-</w:t>
      </w:r>
      <w:r w:rsidR="00D404EE">
        <w:rPr>
          <w:sz w:val="24"/>
          <w:szCs w:val="24"/>
        </w:rPr>
        <w:t>3008303</w:t>
      </w:r>
    </w:p>
    <w:p w14:paraId="4B52A7AD" w14:textId="77777777" w:rsidR="0061162D" w:rsidRDefault="0061162D" w:rsidP="0061162D">
      <w:pPr>
        <w:jc w:val="right"/>
        <w:rPr>
          <w:sz w:val="24"/>
          <w:szCs w:val="24"/>
        </w:rPr>
      </w:pPr>
    </w:p>
    <w:p w14:paraId="3CF777AE" w14:textId="77777777" w:rsidR="003D7AFB" w:rsidRDefault="003D7AFB" w:rsidP="0061162D">
      <w:pPr>
        <w:jc w:val="right"/>
        <w:rPr>
          <w:sz w:val="24"/>
          <w:szCs w:val="24"/>
        </w:rPr>
      </w:pPr>
    </w:p>
    <w:p w14:paraId="7CB73443" w14:textId="77777777" w:rsidR="0061162D" w:rsidRDefault="0061162D" w:rsidP="0061162D">
      <w:pPr>
        <w:tabs>
          <w:tab w:val="right" w:pos="9360"/>
        </w:tabs>
        <w:outlineLvl w:val="0"/>
        <w:rPr>
          <w:sz w:val="24"/>
          <w:szCs w:val="24"/>
        </w:rPr>
      </w:pPr>
      <w:r>
        <w:rPr>
          <w:sz w:val="24"/>
          <w:szCs w:val="24"/>
        </w:rPr>
        <w:t>TO ALL PARTIES</w:t>
      </w:r>
    </w:p>
    <w:p w14:paraId="1B5CD751" w14:textId="77777777" w:rsidR="0061162D" w:rsidRDefault="0061162D" w:rsidP="0061162D">
      <w:pPr>
        <w:rPr>
          <w:sz w:val="24"/>
          <w:szCs w:val="24"/>
        </w:rPr>
      </w:pPr>
    </w:p>
    <w:p w14:paraId="53BD0455" w14:textId="77777777" w:rsidR="0061162D" w:rsidRDefault="0061162D" w:rsidP="0061162D">
      <w:pPr>
        <w:spacing w:line="480" w:lineRule="auto"/>
        <w:rPr>
          <w:sz w:val="24"/>
          <w:szCs w:val="24"/>
        </w:rPr>
      </w:pPr>
    </w:p>
    <w:p w14:paraId="155C1CC7" w14:textId="77777777" w:rsidR="008369AC" w:rsidRDefault="006672B6" w:rsidP="008369AC">
      <w:pPr>
        <w:ind w:left="1440" w:right="2160"/>
        <w:rPr>
          <w:sz w:val="24"/>
          <w:szCs w:val="24"/>
        </w:rPr>
      </w:pPr>
      <w:r w:rsidRPr="006672B6">
        <w:rPr>
          <w:sz w:val="24"/>
          <w:szCs w:val="24"/>
        </w:rPr>
        <w:t xml:space="preserve">Application </w:t>
      </w:r>
      <w:r w:rsidR="008369AC" w:rsidRPr="008369AC">
        <w:rPr>
          <w:sz w:val="24"/>
          <w:szCs w:val="24"/>
        </w:rPr>
        <w:t xml:space="preserve">of PPL Electric Utilities Corporation for approval </w:t>
      </w:r>
      <w:r w:rsidR="008369AC">
        <w:rPr>
          <w:sz w:val="24"/>
          <w:szCs w:val="24"/>
        </w:rPr>
        <w:t xml:space="preserve">to alter the public crossing (DOT </w:t>
      </w:r>
      <w:r w:rsidR="008369AC" w:rsidRPr="008369AC">
        <w:rPr>
          <w:sz w:val="24"/>
          <w:szCs w:val="24"/>
        </w:rPr>
        <w:t>526 941 B</w:t>
      </w:r>
      <w:r w:rsidR="008369AC">
        <w:rPr>
          <w:sz w:val="24"/>
          <w:szCs w:val="24"/>
        </w:rPr>
        <w:t>) where</w:t>
      </w:r>
      <w:r w:rsidR="007B3974" w:rsidRPr="007B3974">
        <w:t xml:space="preserve"> </w:t>
      </w:r>
      <w:bookmarkStart w:id="0" w:name="_Hlk8649272"/>
      <w:r w:rsidR="007B3974" w:rsidRPr="007B3974">
        <w:rPr>
          <w:sz w:val="24"/>
          <w:szCs w:val="24"/>
        </w:rPr>
        <w:t>E. Walnut Street crosses</w:t>
      </w:r>
      <w:r w:rsidR="008369AC">
        <w:rPr>
          <w:sz w:val="24"/>
          <w:szCs w:val="24"/>
        </w:rPr>
        <w:t xml:space="preserve">, at grade, the single track of </w:t>
      </w:r>
      <w:bookmarkStart w:id="1" w:name="_Hlk528134125"/>
      <w:r w:rsidR="007B3974" w:rsidRPr="007B3974">
        <w:rPr>
          <w:sz w:val="24"/>
          <w:szCs w:val="24"/>
        </w:rPr>
        <w:t xml:space="preserve">the </w:t>
      </w:r>
      <w:bookmarkStart w:id="2" w:name="_Hlk8716705"/>
      <w:r w:rsidR="007B3974" w:rsidRPr="007B3974">
        <w:rPr>
          <w:sz w:val="24"/>
          <w:szCs w:val="24"/>
        </w:rPr>
        <w:t xml:space="preserve">Nittany &amp; Bald Eagle Railroad </w:t>
      </w:r>
      <w:bookmarkEnd w:id="2"/>
      <w:r w:rsidR="007B3974" w:rsidRPr="007B3974">
        <w:rPr>
          <w:sz w:val="24"/>
          <w:szCs w:val="24"/>
        </w:rPr>
        <w:t xml:space="preserve">in the </w:t>
      </w:r>
      <w:bookmarkStart w:id="3" w:name="_Hlk8716721"/>
      <w:r w:rsidR="007B3974" w:rsidRPr="007B3974">
        <w:rPr>
          <w:sz w:val="24"/>
          <w:szCs w:val="24"/>
        </w:rPr>
        <w:t>City of Lock Haven</w:t>
      </w:r>
      <w:r w:rsidR="007B3974">
        <w:rPr>
          <w:sz w:val="24"/>
          <w:szCs w:val="24"/>
        </w:rPr>
        <w:t>,</w:t>
      </w:r>
      <w:r w:rsidR="007B3974" w:rsidRPr="007B3974">
        <w:rPr>
          <w:sz w:val="24"/>
          <w:szCs w:val="24"/>
        </w:rPr>
        <w:t xml:space="preserve"> Clinton County</w:t>
      </w:r>
      <w:bookmarkEnd w:id="0"/>
      <w:bookmarkEnd w:id="1"/>
      <w:bookmarkEnd w:id="3"/>
      <w:r w:rsidR="008369AC">
        <w:rPr>
          <w:sz w:val="24"/>
          <w:szCs w:val="24"/>
        </w:rPr>
        <w:t xml:space="preserve">, </w:t>
      </w:r>
      <w:r w:rsidR="007B3974" w:rsidRPr="007B3974">
        <w:rPr>
          <w:sz w:val="24"/>
          <w:szCs w:val="24"/>
        </w:rPr>
        <w:t xml:space="preserve">by reason of the installation of a new aerial electric line. </w:t>
      </w:r>
      <w:r w:rsidR="008369AC">
        <w:rPr>
          <w:sz w:val="24"/>
          <w:szCs w:val="24"/>
        </w:rPr>
        <w:t xml:space="preserve"> </w:t>
      </w:r>
    </w:p>
    <w:p w14:paraId="09C8C75A" w14:textId="77777777" w:rsidR="00E468F7" w:rsidRDefault="00E468F7" w:rsidP="008926E6">
      <w:pPr>
        <w:ind w:left="1440" w:right="2160"/>
        <w:rPr>
          <w:sz w:val="24"/>
          <w:szCs w:val="24"/>
        </w:rPr>
      </w:pPr>
    </w:p>
    <w:p w14:paraId="76947EFD" w14:textId="77777777" w:rsidR="00936A9B" w:rsidRPr="008926E6" w:rsidRDefault="00936A9B" w:rsidP="008926E6">
      <w:pPr>
        <w:ind w:left="1440" w:right="2160"/>
        <w:rPr>
          <w:sz w:val="24"/>
          <w:szCs w:val="24"/>
        </w:rPr>
      </w:pPr>
    </w:p>
    <w:p w14:paraId="39D8B210" w14:textId="77777777" w:rsidR="007154C2" w:rsidRDefault="007154C2" w:rsidP="007B4FB2">
      <w:pPr>
        <w:rPr>
          <w:sz w:val="24"/>
          <w:szCs w:val="24"/>
        </w:rPr>
      </w:pPr>
    </w:p>
    <w:p w14:paraId="4933D6EB" w14:textId="77777777" w:rsidR="00A60560" w:rsidRDefault="00A60560" w:rsidP="007B4FB2">
      <w:pPr>
        <w:rPr>
          <w:sz w:val="24"/>
          <w:szCs w:val="24"/>
        </w:rPr>
      </w:pPr>
      <w:r>
        <w:rPr>
          <w:sz w:val="24"/>
          <w:szCs w:val="24"/>
        </w:rPr>
        <w:t>To Whom It May Concern:</w:t>
      </w:r>
    </w:p>
    <w:p w14:paraId="64C8DDAB" w14:textId="77777777" w:rsidR="00A60560" w:rsidRDefault="00A60560" w:rsidP="007B4FB2">
      <w:pPr>
        <w:rPr>
          <w:sz w:val="24"/>
          <w:szCs w:val="24"/>
        </w:rPr>
      </w:pPr>
    </w:p>
    <w:p w14:paraId="08ECE355" w14:textId="77777777" w:rsidR="00A60560" w:rsidRDefault="00A60560" w:rsidP="007B4FB2">
      <w:r>
        <w:rPr>
          <w:sz w:val="24"/>
          <w:szCs w:val="24"/>
        </w:rPr>
        <w:tab/>
      </w:r>
      <w:r>
        <w:rPr>
          <w:sz w:val="24"/>
          <w:szCs w:val="24"/>
        </w:rPr>
        <w:tab/>
        <w:t xml:space="preserve">By application filed with the Commission on </w:t>
      </w:r>
      <w:r w:rsidR="00A44A90">
        <w:rPr>
          <w:sz w:val="24"/>
          <w:szCs w:val="24"/>
        </w:rPr>
        <w:t xml:space="preserve">March </w:t>
      </w:r>
      <w:r w:rsidR="00D02AC9">
        <w:rPr>
          <w:sz w:val="24"/>
          <w:szCs w:val="24"/>
        </w:rPr>
        <w:t>6</w:t>
      </w:r>
      <w:r w:rsidR="007B3B68">
        <w:rPr>
          <w:sz w:val="24"/>
          <w:szCs w:val="24"/>
        </w:rPr>
        <w:t>, 201</w:t>
      </w:r>
      <w:r w:rsidR="00D02AC9">
        <w:rPr>
          <w:sz w:val="24"/>
          <w:szCs w:val="24"/>
        </w:rPr>
        <w:t>9</w:t>
      </w:r>
      <w:r>
        <w:rPr>
          <w:sz w:val="24"/>
          <w:szCs w:val="24"/>
        </w:rPr>
        <w:t xml:space="preserve">, </w:t>
      </w:r>
      <w:r w:rsidR="00032A6A">
        <w:rPr>
          <w:sz w:val="24"/>
          <w:szCs w:val="24"/>
        </w:rPr>
        <w:t xml:space="preserve">and as amended by </w:t>
      </w:r>
      <w:r w:rsidR="00265BDE">
        <w:rPr>
          <w:sz w:val="24"/>
          <w:szCs w:val="24"/>
        </w:rPr>
        <w:t xml:space="preserve">the revised plan </w:t>
      </w:r>
      <w:r w:rsidR="00032A6A">
        <w:rPr>
          <w:sz w:val="24"/>
          <w:szCs w:val="24"/>
        </w:rPr>
        <w:t xml:space="preserve">filed </w:t>
      </w:r>
      <w:r w:rsidR="008C3958">
        <w:rPr>
          <w:sz w:val="24"/>
          <w:szCs w:val="24"/>
        </w:rPr>
        <w:t xml:space="preserve">May </w:t>
      </w:r>
      <w:r w:rsidR="00265BDE">
        <w:rPr>
          <w:sz w:val="24"/>
          <w:szCs w:val="24"/>
        </w:rPr>
        <w:t>7</w:t>
      </w:r>
      <w:r w:rsidR="008C3958">
        <w:rPr>
          <w:sz w:val="24"/>
          <w:szCs w:val="24"/>
        </w:rPr>
        <w:t>, 20</w:t>
      </w:r>
      <w:r w:rsidR="00032A6A">
        <w:rPr>
          <w:sz w:val="24"/>
          <w:szCs w:val="24"/>
        </w:rPr>
        <w:t>1</w:t>
      </w:r>
      <w:r w:rsidR="00265BDE">
        <w:rPr>
          <w:sz w:val="24"/>
          <w:szCs w:val="24"/>
        </w:rPr>
        <w:t>9</w:t>
      </w:r>
      <w:r w:rsidR="00032A6A">
        <w:rPr>
          <w:sz w:val="24"/>
          <w:szCs w:val="24"/>
        </w:rPr>
        <w:t xml:space="preserve">, </w:t>
      </w:r>
      <w:bookmarkStart w:id="4" w:name="_Hlk8649632"/>
      <w:r w:rsidR="007B3974">
        <w:rPr>
          <w:spacing w:val="-3"/>
          <w:sz w:val="24"/>
          <w:szCs w:val="24"/>
        </w:rPr>
        <w:t>PPL Electric Utilities Corporation</w:t>
      </w:r>
      <w:r w:rsidR="003221EF">
        <w:rPr>
          <w:spacing w:val="-3"/>
          <w:sz w:val="24"/>
          <w:szCs w:val="24"/>
        </w:rPr>
        <w:t xml:space="preserve"> </w:t>
      </w:r>
      <w:bookmarkEnd w:id="4"/>
      <w:r>
        <w:rPr>
          <w:sz w:val="24"/>
          <w:szCs w:val="24"/>
        </w:rPr>
        <w:t xml:space="preserve">seeks Commission approval to alter the crossing by the installation </w:t>
      </w:r>
      <w:r w:rsidR="00425B2E" w:rsidRPr="00B7384F">
        <w:rPr>
          <w:sz w:val="24"/>
          <w:szCs w:val="24"/>
        </w:rPr>
        <w:t xml:space="preserve">of </w:t>
      </w:r>
      <w:r w:rsidR="002B7AFA">
        <w:rPr>
          <w:sz w:val="24"/>
          <w:szCs w:val="24"/>
        </w:rPr>
        <w:t xml:space="preserve">a new </w:t>
      </w:r>
      <w:r w:rsidR="003221EF" w:rsidRPr="003221EF">
        <w:rPr>
          <w:sz w:val="24"/>
          <w:szCs w:val="24"/>
        </w:rPr>
        <w:t>aerial electric line</w:t>
      </w:r>
      <w:r w:rsidR="0031501A">
        <w:rPr>
          <w:sz w:val="24"/>
          <w:szCs w:val="24"/>
        </w:rPr>
        <w:t xml:space="preserve"> </w:t>
      </w:r>
      <w:r w:rsidR="00D40230">
        <w:rPr>
          <w:sz w:val="24"/>
          <w:szCs w:val="24"/>
        </w:rPr>
        <w:t>where</w:t>
      </w:r>
      <w:r w:rsidR="002B7AFA">
        <w:t xml:space="preserve"> </w:t>
      </w:r>
      <w:r w:rsidR="00265BDE" w:rsidRPr="007B3974">
        <w:rPr>
          <w:sz w:val="24"/>
          <w:szCs w:val="24"/>
        </w:rPr>
        <w:t>E. Walnut Street crosses</w:t>
      </w:r>
      <w:r w:rsidR="00265BDE">
        <w:rPr>
          <w:sz w:val="24"/>
          <w:szCs w:val="24"/>
        </w:rPr>
        <w:t xml:space="preserve">, at grade, the single track of </w:t>
      </w:r>
      <w:r w:rsidR="00265BDE" w:rsidRPr="007B3974">
        <w:rPr>
          <w:sz w:val="24"/>
          <w:szCs w:val="24"/>
        </w:rPr>
        <w:t xml:space="preserve">the Nittany &amp; Bald Eagle Railroad </w:t>
      </w:r>
      <w:r w:rsidR="00265BDE" w:rsidRPr="00265BDE">
        <w:rPr>
          <w:sz w:val="24"/>
          <w:szCs w:val="24"/>
        </w:rPr>
        <w:t>(DOT 526 941 B)</w:t>
      </w:r>
      <w:r w:rsidR="00265BDE">
        <w:rPr>
          <w:sz w:val="24"/>
          <w:szCs w:val="24"/>
        </w:rPr>
        <w:t xml:space="preserve"> </w:t>
      </w:r>
      <w:r w:rsidR="00265BDE" w:rsidRPr="007B3974">
        <w:rPr>
          <w:sz w:val="24"/>
          <w:szCs w:val="24"/>
        </w:rPr>
        <w:t>in the City of Lock Haven</w:t>
      </w:r>
      <w:r w:rsidR="00265BDE">
        <w:rPr>
          <w:sz w:val="24"/>
          <w:szCs w:val="24"/>
        </w:rPr>
        <w:t>,</w:t>
      </w:r>
      <w:r w:rsidR="00265BDE" w:rsidRPr="007B3974">
        <w:rPr>
          <w:sz w:val="24"/>
          <w:szCs w:val="24"/>
        </w:rPr>
        <w:t xml:space="preserve"> Clinton County</w:t>
      </w:r>
      <w:r w:rsidR="00696FF0">
        <w:rPr>
          <w:spacing w:val="-3"/>
          <w:sz w:val="24"/>
          <w:szCs w:val="24"/>
        </w:rPr>
        <w:t>.</w:t>
      </w:r>
      <w:r w:rsidR="00D40230" w:rsidRPr="00D40230">
        <w:t xml:space="preserve"> </w:t>
      </w:r>
    </w:p>
    <w:p w14:paraId="02D9F12D" w14:textId="77777777" w:rsidR="00114D7D" w:rsidRDefault="0061162D" w:rsidP="007B4FB2">
      <w:pPr>
        <w:rPr>
          <w:sz w:val="24"/>
          <w:szCs w:val="24"/>
        </w:rPr>
      </w:pPr>
      <w:r w:rsidRPr="009835F9">
        <w:rPr>
          <w:sz w:val="24"/>
          <w:szCs w:val="24"/>
        </w:rPr>
        <w:tab/>
      </w:r>
      <w:r w:rsidRPr="009835F9">
        <w:rPr>
          <w:sz w:val="24"/>
          <w:szCs w:val="24"/>
        </w:rPr>
        <w:tab/>
      </w:r>
    </w:p>
    <w:p w14:paraId="7E05EEC9" w14:textId="77777777" w:rsidR="00114D7D" w:rsidRDefault="00114D7D" w:rsidP="00534D75">
      <w:pPr>
        <w:ind w:firstLine="1440"/>
        <w:rPr>
          <w:sz w:val="24"/>
          <w:szCs w:val="24"/>
        </w:rPr>
      </w:pPr>
      <w:r>
        <w:rPr>
          <w:sz w:val="24"/>
          <w:szCs w:val="24"/>
        </w:rPr>
        <w:t xml:space="preserve">In addition to the new aerial cable, </w:t>
      </w:r>
      <w:r w:rsidRPr="00114D7D">
        <w:rPr>
          <w:sz w:val="24"/>
          <w:szCs w:val="24"/>
        </w:rPr>
        <w:t xml:space="preserve">PPL Electric Utilities Corporation </w:t>
      </w:r>
      <w:r>
        <w:rPr>
          <w:sz w:val="24"/>
          <w:szCs w:val="24"/>
        </w:rPr>
        <w:t xml:space="preserve">also proposes the installation of a new utility pole to be installed within the </w:t>
      </w:r>
      <w:r w:rsidRPr="007B3974">
        <w:rPr>
          <w:sz w:val="24"/>
          <w:szCs w:val="24"/>
        </w:rPr>
        <w:t xml:space="preserve">E. Walnut Street </w:t>
      </w:r>
      <w:r w:rsidRPr="00542DA8">
        <w:rPr>
          <w:sz w:val="24"/>
          <w:szCs w:val="24"/>
        </w:rPr>
        <w:t>right-of-way</w:t>
      </w:r>
      <w:r>
        <w:rPr>
          <w:sz w:val="24"/>
          <w:szCs w:val="24"/>
        </w:rPr>
        <w:t xml:space="preserve"> approximately </w:t>
      </w:r>
      <w:r w:rsidR="00534D75">
        <w:rPr>
          <w:sz w:val="24"/>
          <w:szCs w:val="24"/>
        </w:rPr>
        <w:t>61</w:t>
      </w:r>
      <w:r>
        <w:rPr>
          <w:sz w:val="24"/>
          <w:szCs w:val="24"/>
        </w:rPr>
        <w:t xml:space="preserve"> feet north</w:t>
      </w:r>
      <w:r w:rsidR="00534D75">
        <w:rPr>
          <w:sz w:val="24"/>
          <w:szCs w:val="24"/>
        </w:rPr>
        <w:t>west</w:t>
      </w:r>
      <w:r>
        <w:rPr>
          <w:sz w:val="24"/>
          <w:szCs w:val="24"/>
        </w:rPr>
        <w:t xml:space="preserve"> of the subject track centerline. </w:t>
      </w:r>
      <w:r w:rsidRPr="00832542">
        <w:rPr>
          <w:sz w:val="24"/>
          <w:szCs w:val="24"/>
        </w:rPr>
        <w:t xml:space="preserve">The new aerial </w:t>
      </w:r>
      <w:r w:rsidR="00534D75">
        <w:rPr>
          <w:sz w:val="24"/>
          <w:szCs w:val="24"/>
        </w:rPr>
        <w:t>electric</w:t>
      </w:r>
      <w:r w:rsidRPr="00832542">
        <w:rPr>
          <w:sz w:val="24"/>
          <w:szCs w:val="24"/>
        </w:rPr>
        <w:t xml:space="preserve"> line will be attached </w:t>
      </w:r>
      <w:r w:rsidRPr="0045393F">
        <w:rPr>
          <w:sz w:val="24"/>
          <w:szCs w:val="24"/>
        </w:rPr>
        <w:t xml:space="preserve">to </w:t>
      </w:r>
      <w:r>
        <w:rPr>
          <w:sz w:val="24"/>
          <w:szCs w:val="24"/>
        </w:rPr>
        <w:t xml:space="preserve">an </w:t>
      </w:r>
      <w:r w:rsidRPr="0045393F">
        <w:rPr>
          <w:sz w:val="24"/>
          <w:szCs w:val="24"/>
        </w:rPr>
        <w:t>existing pole</w:t>
      </w:r>
      <w:r>
        <w:rPr>
          <w:sz w:val="24"/>
          <w:szCs w:val="24"/>
        </w:rPr>
        <w:t xml:space="preserve"> and extend to the new proposed pole, spanning over the</w:t>
      </w:r>
      <w:r w:rsidRPr="00832542">
        <w:rPr>
          <w:sz w:val="24"/>
          <w:szCs w:val="24"/>
        </w:rPr>
        <w:t xml:space="preserve"> </w:t>
      </w:r>
      <w:r w:rsidRPr="007C01C4">
        <w:rPr>
          <w:sz w:val="24"/>
          <w:szCs w:val="24"/>
        </w:rPr>
        <w:t xml:space="preserve">track of </w:t>
      </w:r>
      <w:r w:rsidR="00534D75" w:rsidRPr="00534D75">
        <w:rPr>
          <w:sz w:val="24"/>
          <w:szCs w:val="24"/>
        </w:rPr>
        <w:t>Nittany &amp; Bald Eagle Railroad</w:t>
      </w:r>
      <w:r w:rsidRPr="00832542">
        <w:rPr>
          <w:sz w:val="24"/>
          <w:szCs w:val="24"/>
        </w:rPr>
        <w:t xml:space="preserve">.  </w:t>
      </w:r>
      <w:r w:rsidR="00534D75" w:rsidRPr="00534D75">
        <w:rPr>
          <w:sz w:val="24"/>
          <w:szCs w:val="24"/>
        </w:rPr>
        <w:t>A minimum vertical clearance of thirty-six (36) feet will be provided above the rails.</w:t>
      </w:r>
    </w:p>
    <w:p w14:paraId="44A69201" w14:textId="77777777" w:rsidR="0061162D" w:rsidRDefault="0061162D" w:rsidP="007B4FB2">
      <w:pPr>
        <w:rPr>
          <w:sz w:val="24"/>
          <w:szCs w:val="24"/>
        </w:rPr>
      </w:pPr>
    </w:p>
    <w:p w14:paraId="453BFA05" w14:textId="77777777"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28F35A80" w14:textId="77777777" w:rsidR="0061162D" w:rsidRPr="009835F9" w:rsidRDefault="0061162D" w:rsidP="007B4FB2">
      <w:pPr>
        <w:rPr>
          <w:sz w:val="24"/>
          <w:szCs w:val="24"/>
        </w:rPr>
      </w:pPr>
    </w:p>
    <w:p w14:paraId="1AE39B52" w14:textId="77777777"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7B3974">
        <w:rPr>
          <w:spacing w:val="-3"/>
          <w:sz w:val="24"/>
          <w:szCs w:val="24"/>
        </w:rPr>
        <w:t>PPL Electric Utilities Corporation</w:t>
      </w:r>
      <w:r w:rsidR="003221EF">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7B3974">
        <w:rPr>
          <w:sz w:val="24"/>
          <w:szCs w:val="24"/>
        </w:rPr>
        <w:t>PPL Electric Utilities Corporation</w:t>
      </w:r>
      <w:r w:rsidR="008D33C2">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3C6F98" w:rsidRPr="003C6F98">
        <w:rPr>
          <w:sz w:val="24"/>
          <w:szCs w:val="24"/>
        </w:rPr>
        <w:t>aerial electric line</w:t>
      </w:r>
      <w:r w:rsidR="00450EB4">
        <w:rPr>
          <w:sz w:val="24"/>
          <w:szCs w:val="24"/>
        </w:rPr>
        <w:t>, at its sole cost and expense</w:t>
      </w:r>
      <w:r w:rsidR="00ED3C21">
        <w:rPr>
          <w:sz w:val="24"/>
          <w:szCs w:val="24"/>
        </w:rPr>
        <w:t>.</w:t>
      </w:r>
      <w:r w:rsidR="00F96A29">
        <w:rPr>
          <w:sz w:val="24"/>
          <w:szCs w:val="24"/>
        </w:rPr>
        <w:t xml:space="preserve">  The estimated cost of this project is $</w:t>
      </w:r>
      <w:r w:rsidR="00534D75">
        <w:rPr>
          <w:sz w:val="24"/>
          <w:szCs w:val="24"/>
        </w:rPr>
        <w:t>3</w:t>
      </w:r>
      <w:r w:rsidR="003C6F98">
        <w:rPr>
          <w:sz w:val="24"/>
          <w:szCs w:val="24"/>
        </w:rPr>
        <w:t>,</w:t>
      </w:r>
      <w:r w:rsidR="00B64088">
        <w:rPr>
          <w:sz w:val="24"/>
          <w:szCs w:val="24"/>
        </w:rPr>
        <w:t>0</w:t>
      </w:r>
      <w:r w:rsidR="008D33C2">
        <w:rPr>
          <w:sz w:val="24"/>
          <w:szCs w:val="24"/>
        </w:rPr>
        <w:t>00</w:t>
      </w:r>
      <w:r w:rsidR="00F96A29">
        <w:rPr>
          <w:sz w:val="24"/>
          <w:szCs w:val="24"/>
        </w:rPr>
        <w:t>.</w:t>
      </w:r>
    </w:p>
    <w:p w14:paraId="28CA62D2" w14:textId="77777777" w:rsidR="0061162D" w:rsidRPr="009835F9" w:rsidRDefault="0061162D" w:rsidP="007B4FB2">
      <w:pPr>
        <w:rPr>
          <w:sz w:val="24"/>
          <w:szCs w:val="24"/>
        </w:rPr>
      </w:pPr>
    </w:p>
    <w:p w14:paraId="773DD772" w14:textId="77777777"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bookmarkStart w:id="5" w:name="_Hlk8717602"/>
      <w:r w:rsidR="00C86F02">
        <w:rPr>
          <w:sz w:val="24"/>
          <w:szCs w:val="24"/>
        </w:rPr>
        <w:t xml:space="preserve">PPL CROSSING (12KV) PLAN AND PROFILE OF CROSSING OVER </w:t>
      </w:r>
      <w:r w:rsidR="00C86F02" w:rsidRPr="00C86F02">
        <w:rPr>
          <w:sz w:val="24"/>
          <w:szCs w:val="24"/>
        </w:rPr>
        <w:t>NITTANY &amp; BALD EAGLE R</w:t>
      </w:r>
      <w:r w:rsidR="00C86F02">
        <w:rPr>
          <w:sz w:val="24"/>
          <w:szCs w:val="24"/>
        </w:rPr>
        <w:t>R AT MILE POST 0054.15</w:t>
      </w:r>
      <w:bookmarkEnd w:id="5"/>
      <w:r w:rsidR="007C387F">
        <w:rPr>
          <w:sz w:val="24"/>
          <w:szCs w:val="24"/>
        </w:rPr>
        <w:t xml:space="preserve">,” </w:t>
      </w:r>
      <w:r w:rsidR="00086C0B">
        <w:rPr>
          <w:sz w:val="24"/>
          <w:szCs w:val="24"/>
        </w:rPr>
        <w:t>submitted to all parties of record.</w:t>
      </w:r>
    </w:p>
    <w:p w14:paraId="1A7F235B" w14:textId="77777777" w:rsidR="00E54B9D" w:rsidRDefault="00E54B9D" w:rsidP="007B4FB2">
      <w:pPr>
        <w:rPr>
          <w:sz w:val="24"/>
          <w:szCs w:val="24"/>
        </w:rPr>
      </w:pPr>
    </w:p>
    <w:p w14:paraId="1A7C261D" w14:textId="77777777" w:rsidR="0061162D" w:rsidRDefault="0061162D" w:rsidP="007B4FB2">
      <w:pPr>
        <w:rPr>
          <w:sz w:val="24"/>
          <w:szCs w:val="24"/>
        </w:rPr>
      </w:pPr>
      <w:r w:rsidRPr="009835F9">
        <w:rPr>
          <w:sz w:val="24"/>
          <w:szCs w:val="24"/>
        </w:rPr>
        <w:tab/>
      </w:r>
      <w:r w:rsidRPr="009835F9">
        <w:rPr>
          <w:sz w:val="24"/>
          <w:szCs w:val="24"/>
        </w:rPr>
        <w:tab/>
      </w:r>
      <w:r w:rsidR="007B3974">
        <w:rPr>
          <w:spacing w:val="-3"/>
          <w:sz w:val="24"/>
          <w:szCs w:val="24"/>
        </w:rPr>
        <w:t>PPL Electric Utilities Corporation</w:t>
      </w:r>
      <w:r w:rsidR="003221E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on </w:t>
      </w:r>
      <w:r w:rsidR="00DD7B60" w:rsidRPr="00DD7B60">
        <w:rPr>
          <w:sz w:val="24"/>
          <w:szCs w:val="24"/>
        </w:rPr>
        <w:t>Nittany &amp; Bald Eagle Railroad</w:t>
      </w:r>
      <w:r w:rsidR="00FA7A63">
        <w:rPr>
          <w:sz w:val="24"/>
          <w:szCs w:val="24"/>
        </w:rPr>
        <w:t xml:space="preserve">; </w:t>
      </w:r>
      <w:r w:rsidR="00DD7B60" w:rsidRPr="00DD7B60">
        <w:rPr>
          <w:sz w:val="24"/>
          <w:szCs w:val="24"/>
        </w:rPr>
        <w:t>SEDA-COG JRA</w:t>
      </w:r>
      <w:r w:rsidR="00DD7B60">
        <w:rPr>
          <w:sz w:val="24"/>
          <w:szCs w:val="24"/>
        </w:rPr>
        <w:t>;</w:t>
      </w:r>
      <w:r w:rsidR="00DD7B60" w:rsidRPr="00DD7B60">
        <w:rPr>
          <w:sz w:val="24"/>
          <w:szCs w:val="24"/>
        </w:rPr>
        <w:t xml:space="preserve"> City of Lock Haven</w:t>
      </w:r>
      <w:r w:rsidR="00DD7B60">
        <w:rPr>
          <w:sz w:val="24"/>
          <w:szCs w:val="24"/>
        </w:rPr>
        <w:t xml:space="preserve">; </w:t>
      </w:r>
      <w:r w:rsidR="00DD7B60" w:rsidRPr="00DD7B60">
        <w:rPr>
          <w:sz w:val="24"/>
          <w:szCs w:val="24"/>
        </w:rPr>
        <w:t>Clinton County</w:t>
      </w:r>
      <w:r w:rsidR="00DD7B60">
        <w:rPr>
          <w:sz w:val="24"/>
          <w:szCs w:val="24"/>
        </w:rPr>
        <w:t xml:space="preserve">; </w:t>
      </w:r>
      <w:r w:rsidR="00FF7FB5">
        <w:rPr>
          <w:sz w:val="24"/>
          <w:szCs w:val="24"/>
        </w:rPr>
        <w:t>Verizon</w:t>
      </w:r>
      <w:r w:rsidR="00FA7A63">
        <w:rPr>
          <w:sz w:val="24"/>
          <w:szCs w:val="24"/>
        </w:rPr>
        <w:t xml:space="preserve">; </w:t>
      </w:r>
      <w:r w:rsidR="00FF7FB5">
        <w:rPr>
          <w:sz w:val="24"/>
          <w:szCs w:val="24"/>
        </w:rPr>
        <w:t>Comcast</w:t>
      </w:r>
      <w:r w:rsidR="00DD7B60">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3325E1">
        <w:rPr>
          <w:sz w:val="24"/>
          <w:szCs w:val="24"/>
        </w:rPr>
        <w:t>Ma</w:t>
      </w:r>
      <w:r w:rsidR="00411FA0">
        <w:rPr>
          <w:sz w:val="24"/>
          <w:szCs w:val="24"/>
        </w:rPr>
        <w:t>y</w:t>
      </w:r>
      <w:r w:rsidR="003325E1">
        <w:rPr>
          <w:sz w:val="24"/>
          <w:szCs w:val="24"/>
        </w:rPr>
        <w:t xml:space="preserve"> </w:t>
      </w:r>
      <w:r w:rsidR="00DD7B60">
        <w:rPr>
          <w:sz w:val="24"/>
          <w:szCs w:val="24"/>
        </w:rPr>
        <w:t>8</w:t>
      </w:r>
      <w:r w:rsidR="00783873">
        <w:rPr>
          <w:sz w:val="24"/>
          <w:szCs w:val="24"/>
        </w:rPr>
        <w:t>, 201</w:t>
      </w:r>
      <w:r w:rsidR="00DD7B60">
        <w:rPr>
          <w:sz w:val="24"/>
          <w:szCs w:val="24"/>
        </w:rPr>
        <w:t>9</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27CEE806" w14:textId="77777777" w:rsidR="0061162D" w:rsidRDefault="0061162D" w:rsidP="007B4FB2">
      <w:pPr>
        <w:rPr>
          <w:sz w:val="24"/>
          <w:szCs w:val="24"/>
        </w:rPr>
      </w:pPr>
    </w:p>
    <w:p w14:paraId="47A7FE94" w14:textId="77777777"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12DE49C9" w14:textId="77777777" w:rsidR="0061162D" w:rsidRPr="009835F9" w:rsidRDefault="0061162D" w:rsidP="007B4FB2">
      <w:pPr>
        <w:rPr>
          <w:sz w:val="24"/>
          <w:szCs w:val="24"/>
        </w:rPr>
      </w:pPr>
    </w:p>
    <w:p w14:paraId="74C16B93"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3B48D226" w14:textId="77777777" w:rsidR="0061162D" w:rsidRPr="009835F9" w:rsidRDefault="0061162D" w:rsidP="007B4FB2">
      <w:pPr>
        <w:rPr>
          <w:sz w:val="24"/>
          <w:szCs w:val="24"/>
        </w:rPr>
      </w:pPr>
    </w:p>
    <w:p w14:paraId="73B2DD6F" w14:textId="77777777"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7B3974">
        <w:rPr>
          <w:spacing w:val="-3"/>
          <w:sz w:val="24"/>
          <w:szCs w:val="24"/>
        </w:rPr>
        <w:t>PPL Electric Utilities Corporation</w:t>
      </w:r>
      <w:r w:rsidR="007F4F03" w:rsidRPr="007F4F03">
        <w:rPr>
          <w:spacing w:val="-3"/>
          <w:sz w:val="24"/>
          <w:szCs w:val="24"/>
        </w:rPr>
        <w:t xml:space="preserve"> </w:t>
      </w:r>
      <w:r w:rsidR="00016CCA">
        <w:rPr>
          <w:sz w:val="24"/>
          <w:szCs w:val="24"/>
        </w:rPr>
        <w:t>i</w:t>
      </w:r>
      <w:r w:rsidRPr="009835F9">
        <w:rPr>
          <w:sz w:val="24"/>
          <w:szCs w:val="24"/>
        </w:rPr>
        <w:t>s approved as herein directed:</w:t>
      </w:r>
    </w:p>
    <w:p w14:paraId="2FE5DF2A" w14:textId="77777777" w:rsidR="0061162D" w:rsidRPr="009835F9" w:rsidRDefault="0061162D" w:rsidP="007B4FB2">
      <w:pPr>
        <w:rPr>
          <w:sz w:val="24"/>
          <w:szCs w:val="24"/>
        </w:rPr>
      </w:pPr>
    </w:p>
    <w:p w14:paraId="20AF2135"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7999A4A6" w14:textId="77777777" w:rsidR="0061162D" w:rsidRPr="009835F9" w:rsidRDefault="0061162D" w:rsidP="007B4FB2">
      <w:pPr>
        <w:rPr>
          <w:sz w:val="24"/>
          <w:szCs w:val="24"/>
        </w:rPr>
      </w:pPr>
    </w:p>
    <w:p w14:paraId="164E6F91" w14:textId="77777777" w:rsidR="0061162D" w:rsidRPr="009835F9" w:rsidRDefault="0061162D" w:rsidP="009943A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3F1F7D" w:rsidRPr="003F1F7D">
        <w:rPr>
          <w:sz w:val="24"/>
          <w:szCs w:val="24"/>
        </w:rPr>
        <w:t xml:space="preserve">where E. Walnut Street crosses, at grade, the single track of the Nittany &amp; Bald Eagle Railroad (DOT 526 941 B) in the City of Lock Haven, Clinton County </w:t>
      </w:r>
      <w:r w:rsidRPr="009835F9">
        <w:rPr>
          <w:sz w:val="24"/>
          <w:szCs w:val="24"/>
        </w:rPr>
        <w:t>be altered generally in accordance with th</w:t>
      </w:r>
      <w:r>
        <w:rPr>
          <w:sz w:val="24"/>
          <w:szCs w:val="24"/>
        </w:rPr>
        <w:t>e installation</w:t>
      </w:r>
      <w:r w:rsidRPr="009835F9">
        <w:rPr>
          <w:sz w:val="24"/>
          <w:szCs w:val="24"/>
        </w:rPr>
        <w:t xml:space="preserve"> plan entitled: </w:t>
      </w:r>
      <w:r w:rsidR="00E315B6">
        <w:rPr>
          <w:sz w:val="24"/>
          <w:szCs w:val="24"/>
        </w:rPr>
        <w:t>“</w:t>
      </w:r>
      <w:r w:rsidR="003F1F7D">
        <w:rPr>
          <w:sz w:val="24"/>
          <w:szCs w:val="24"/>
        </w:rPr>
        <w:t xml:space="preserve">PPL CROSSING (12KV) PLAN AND PROFILE OF CROSSING OVER </w:t>
      </w:r>
      <w:r w:rsidR="003F1F7D" w:rsidRPr="00C86F02">
        <w:rPr>
          <w:sz w:val="24"/>
          <w:szCs w:val="24"/>
        </w:rPr>
        <w:t>NITTANY &amp; BALD EAGLE R</w:t>
      </w:r>
      <w:r w:rsidR="003F1F7D">
        <w:rPr>
          <w:sz w:val="24"/>
          <w:szCs w:val="24"/>
        </w:rPr>
        <w:t>R AT MILE POST 0054.15</w:t>
      </w:r>
      <w:r w:rsidR="00E315B6">
        <w:rPr>
          <w:sz w:val="24"/>
          <w:szCs w:val="24"/>
        </w:rPr>
        <w:t>,”</w:t>
      </w:r>
      <w:r w:rsidRPr="009835F9">
        <w:rPr>
          <w:sz w:val="24"/>
          <w:szCs w:val="24"/>
        </w:rPr>
        <w:t xml:space="preserve"> consisting o</w:t>
      </w:r>
      <w:r>
        <w:rPr>
          <w:sz w:val="24"/>
          <w:szCs w:val="24"/>
        </w:rPr>
        <w:t xml:space="preserve">f </w:t>
      </w:r>
      <w:r w:rsidR="003F1F7D">
        <w:rPr>
          <w:sz w:val="24"/>
          <w:szCs w:val="24"/>
        </w:rPr>
        <w:t xml:space="preserve">one sheet </w:t>
      </w:r>
      <w:r w:rsidR="00E315B6">
        <w:rPr>
          <w:sz w:val="24"/>
          <w:szCs w:val="24"/>
        </w:rPr>
        <w:t>(</w:t>
      </w:r>
      <w:r w:rsidR="003F1F7D">
        <w:rPr>
          <w:sz w:val="24"/>
          <w:szCs w:val="24"/>
        </w:rPr>
        <w:t>1</w:t>
      </w:r>
      <w:r w:rsidR="00E315B6">
        <w:rPr>
          <w:sz w:val="24"/>
          <w:szCs w:val="24"/>
        </w:rPr>
        <w:t>)</w:t>
      </w:r>
      <w:r>
        <w:rPr>
          <w:sz w:val="24"/>
          <w:szCs w:val="24"/>
        </w:rPr>
        <w:t xml:space="preserve"> </w:t>
      </w:r>
      <w:r w:rsidRPr="009835F9">
        <w:rPr>
          <w:sz w:val="24"/>
          <w:szCs w:val="24"/>
        </w:rPr>
        <w:t>sheet filed with the Commission on</w:t>
      </w:r>
      <w:r>
        <w:rPr>
          <w:sz w:val="24"/>
          <w:szCs w:val="24"/>
        </w:rPr>
        <w:t xml:space="preserve"> </w:t>
      </w:r>
      <w:r w:rsidR="00375B54" w:rsidRPr="00375B54">
        <w:rPr>
          <w:sz w:val="24"/>
          <w:szCs w:val="24"/>
        </w:rPr>
        <w:t xml:space="preserve">May </w:t>
      </w:r>
      <w:r w:rsidR="003F1F7D">
        <w:rPr>
          <w:sz w:val="24"/>
          <w:szCs w:val="24"/>
        </w:rPr>
        <w:t>7</w:t>
      </w:r>
      <w:r w:rsidR="00375B54" w:rsidRPr="00375B54">
        <w:rPr>
          <w:sz w:val="24"/>
          <w:szCs w:val="24"/>
        </w:rPr>
        <w:t>, 201</w:t>
      </w:r>
      <w:r w:rsidR="008B51CD">
        <w:rPr>
          <w:sz w:val="24"/>
          <w:szCs w:val="24"/>
        </w:rPr>
        <w:t>9</w:t>
      </w:r>
      <w:r>
        <w:rPr>
          <w:sz w:val="24"/>
          <w:szCs w:val="24"/>
        </w:rPr>
        <w:t>; which plan</w:t>
      </w:r>
      <w:r w:rsidR="00475006">
        <w:rPr>
          <w:sz w:val="24"/>
          <w:szCs w:val="24"/>
        </w:rPr>
        <w:t xml:space="preserve"> </w:t>
      </w:r>
      <w:r w:rsidR="00856E8C">
        <w:rPr>
          <w:sz w:val="24"/>
          <w:szCs w:val="24"/>
        </w:rPr>
        <w:t>is</w:t>
      </w:r>
      <w:r>
        <w:rPr>
          <w:sz w:val="24"/>
          <w:szCs w:val="24"/>
        </w:rPr>
        <w:t xml:space="preserve"> made part hereof and </w:t>
      </w:r>
      <w:r w:rsidR="00856E8C">
        <w:rPr>
          <w:sz w:val="24"/>
          <w:szCs w:val="24"/>
        </w:rPr>
        <w:t>is</w:t>
      </w:r>
      <w:r w:rsidRPr="009835F9">
        <w:rPr>
          <w:sz w:val="24"/>
          <w:szCs w:val="24"/>
        </w:rPr>
        <w:t xml:space="preserve"> here</w:t>
      </w:r>
      <w:r>
        <w:rPr>
          <w:sz w:val="24"/>
          <w:szCs w:val="24"/>
        </w:rPr>
        <w:t xml:space="preserve">by approved except insofar as </w:t>
      </w:r>
      <w:r w:rsidR="00856E8C">
        <w:rPr>
          <w:sz w:val="24"/>
          <w:szCs w:val="24"/>
        </w:rPr>
        <w:t>it</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5A1AB982" w14:textId="77777777" w:rsidR="0061162D" w:rsidRPr="009835F9" w:rsidRDefault="0061162D" w:rsidP="007B4FB2">
      <w:pPr>
        <w:rPr>
          <w:sz w:val="24"/>
          <w:szCs w:val="24"/>
        </w:rPr>
      </w:pPr>
    </w:p>
    <w:p w14:paraId="4E4B9408" w14:textId="77777777"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7B3974">
        <w:rPr>
          <w:spacing w:val="-3"/>
          <w:sz w:val="24"/>
          <w:szCs w:val="24"/>
        </w:rPr>
        <w:t>PPL Electric Utilities Corporation</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of </w:t>
      </w:r>
      <w:r w:rsidR="002D5AF3">
        <w:rPr>
          <w:sz w:val="24"/>
          <w:szCs w:val="24"/>
        </w:rPr>
        <w:t xml:space="preserve">a </w:t>
      </w:r>
      <w:r w:rsidR="00475006" w:rsidRPr="00475006">
        <w:rPr>
          <w:sz w:val="24"/>
          <w:szCs w:val="24"/>
        </w:rPr>
        <w:t xml:space="preserve">new aerial electric line </w:t>
      </w:r>
      <w:r w:rsidRPr="009835F9">
        <w:rPr>
          <w:sz w:val="24"/>
          <w:szCs w:val="24"/>
        </w:rPr>
        <w:t>within the right-of-way of the highway</w:t>
      </w:r>
      <w:r w:rsidR="002D5AF3" w:rsidRPr="002D5AF3">
        <w:rPr>
          <w:sz w:val="24"/>
          <w:szCs w:val="24"/>
        </w:rPr>
        <w:t xml:space="preserve"> </w:t>
      </w:r>
      <w:r w:rsidR="002D5AF3">
        <w:rPr>
          <w:sz w:val="24"/>
          <w:szCs w:val="24"/>
        </w:rPr>
        <w:t xml:space="preserve">where </w:t>
      </w:r>
      <w:r w:rsidR="003F1F7D" w:rsidRPr="003F1F7D">
        <w:rPr>
          <w:sz w:val="24"/>
          <w:szCs w:val="24"/>
        </w:rPr>
        <w:t>E. Walnut Street crosses, at grade, the single track of the Nittany &amp; Bald Eagle Railroad</w:t>
      </w:r>
      <w:r w:rsidR="009943AC">
        <w:rPr>
          <w:sz w:val="24"/>
          <w:szCs w:val="24"/>
        </w:rPr>
        <w:t>,</w:t>
      </w:r>
      <w:r w:rsidRPr="009835F9">
        <w:rPr>
          <w:sz w:val="24"/>
          <w:szCs w:val="24"/>
        </w:rPr>
        <w:t xml:space="preserve"> all in accordance with the approved plan and this </w:t>
      </w:r>
      <w:r w:rsidR="006F350C">
        <w:rPr>
          <w:sz w:val="24"/>
          <w:szCs w:val="24"/>
        </w:rPr>
        <w:t>Secretarial L</w:t>
      </w:r>
      <w:r w:rsidRPr="009835F9">
        <w:rPr>
          <w:sz w:val="24"/>
          <w:szCs w:val="24"/>
        </w:rPr>
        <w:t>etter.</w:t>
      </w:r>
    </w:p>
    <w:p w14:paraId="447ACEA6" w14:textId="77777777" w:rsidR="0061162D" w:rsidRPr="009835F9" w:rsidRDefault="0061162D" w:rsidP="007B4FB2">
      <w:pPr>
        <w:rPr>
          <w:sz w:val="24"/>
          <w:szCs w:val="24"/>
        </w:rPr>
      </w:pPr>
    </w:p>
    <w:p w14:paraId="365684AE" w14:textId="77777777"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7B3974">
        <w:rPr>
          <w:spacing w:val="-3"/>
          <w:sz w:val="24"/>
          <w:szCs w:val="24"/>
        </w:rPr>
        <w:t>PPL Electric Utilities Corporation</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 xml:space="preserve">furnish all material and perform all work necessary to establish and maintain any detours or traffic controls that may be required to properly and safely accommodate highway and pedestrian traffic during the time the crossing is being </w:t>
      </w:r>
      <w:r w:rsidRPr="00A50999">
        <w:rPr>
          <w:sz w:val="24"/>
          <w:szCs w:val="24"/>
        </w:rPr>
        <w:t>altered.</w:t>
      </w:r>
    </w:p>
    <w:p w14:paraId="302CE0E7" w14:textId="77777777" w:rsidR="0061162D" w:rsidRDefault="0061162D" w:rsidP="007B4FB2">
      <w:pPr>
        <w:rPr>
          <w:sz w:val="24"/>
          <w:szCs w:val="24"/>
        </w:rPr>
      </w:pPr>
    </w:p>
    <w:p w14:paraId="44BCC1A7" w14:textId="77777777"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B3974">
        <w:rPr>
          <w:spacing w:val="-3"/>
          <w:sz w:val="24"/>
          <w:szCs w:val="24"/>
        </w:rPr>
        <w:t>PPL Electric Utilities Corporation</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185E054D" w14:textId="77777777" w:rsidR="000D3A5F" w:rsidRDefault="000D3A5F" w:rsidP="007B4FB2">
      <w:pPr>
        <w:rPr>
          <w:sz w:val="24"/>
          <w:szCs w:val="24"/>
        </w:rPr>
      </w:pPr>
    </w:p>
    <w:p w14:paraId="69FE2872" w14:textId="77777777" w:rsidR="0061162D" w:rsidRDefault="000D3A5F" w:rsidP="007B4FB2">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EE0ACA" w:rsidRPr="007B3974">
        <w:rPr>
          <w:sz w:val="24"/>
          <w:szCs w:val="24"/>
        </w:rPr>
        <w:t>Nittany &amp; Bald Eagle Railroad</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7B3974">
        <w:rPr>
          <w:spacing w:val="-3"/>
          <w:sz w:val="24"/>
          <w:szCs w:val="24"/>
        </w:rPr>
        <w:t>PPL Electric Utilities Corporation</w:t>
      </w:r>
      <w:r w:rsidR="003221EF">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56629692" w14:textId="77777777" w:rsidR="0061162D" w:rsidRPr="009835F9" w:rsidRDefault="0061162D" w:rsidP="007B4FB2">
      <w:pPr>
        <w:rPr>
          <w:sz w:val="24"/>
          <w:szCs w:val="24"/>
        </w:rPr>
      </w:pPr>
    </w:p>
    <w:p w14:paraId="1F37543B" w14:textId="77777777"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7B3974">
        <w:rPr>
          <w:spacing w:val="-3"/>
          <w:sz w:val="24"/>
          <w:szCs w:val="24"/>
        </w:rPr>
        <w:t>PPL Electric Utilities Corporation</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28A71235" w14:textId="77777777" w:rsidR="0061162D" w:rsidRDefault="0061162D" w:rsidP="007B4FB2">
      <w:pPr>
        <w:rPr>
          <w:sz w:val="24"/>
          <w:szCs w:val="24"/>
        </w:rPr>
      </w:pPr>
    </w:p>
    <w:p w14:paraId="2C724CA1" w14:textId="77777777" w:rsidR="0061162D" w:rsidRPr="009835F9" w:rsidRDefault="0061162D" w:rsidP="007B4FB2">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EE0ACA">
        <w:rPr>
          <w:sz w:val="24"/>
          <w:szCs w:val="24"/>
        </w:rPr>
        <w:t>May</w:t>
      </w:r>
      <w:r w:rsidR="007F0713" w:rsidRPr="003663FE">
        <w:rPr>
          <w:sz w:val="24"/>
          <w:szCs w:val="24"/>
        </w:rPr>
        <w:t xml:space="preserve"> </w:t>
      </w:r>
      <w:r w:rsidR="00473A0E">
        <w:rPr>
          <w:sz w:val="24"/>
          <w:szCs w:val="24"/>
        </w:rPr>
        <w:t>3</w:t>
      </w:r>
      <w:r w:rsidR="00EE0ACA">
        <w:rPr>
          <w:sz w:val="24"/>
          <w:szCs w:val="24"/>
        </w:rPr>
        <w:t>1</w:t>
      </w:r>
      <w:r w:rsidR="007F0713" w:rsidRPr="003663FE">
        <w:rPr>
          <w:sz w:val="24"/>
          <w:szCs w:val="24"/>
        </w:rPr>
        <w:t>, 20</w:t>
      </w:r>
      <w:r w:rsidR="00EE0ACA">
        <w:rPr>
          <w:sz w:val="24"/>
          <w:szCs w:val="24"/>
        </w:rPr>
        <w:t>20</w:t>
      </w:r>
      <w:r>
        <w:rPr>
          <w:sz w:val="24"/>
          <w:szCs w:val="24"/>
        </w:rPr>
        <w:t>,</w:t>
      </w:r>
      <w:r w:rsidRPr="009835F9">
        <w:rPr>
          <w:sz w:val="24"/>
          <w:szCs w:val="24"/>
        </w:rPr>
        <w:t xml:space="preserve"> and that on or before said date,</w:t>
      </w:r>
      <w:r>
        <w:rPr>
          <w:sz w:val="24"/>
          <w:szCs w:val="24"/>
        </w:rPr>
        <w:t xml:space="preserve"> </w:t>
      </w:r>
      <w:r w:rsidR="007B3974">
        <w:rPr>
          <w:spacing w:val="-3"/>
          <w:sz w:val="24"/>
          <w:szCs w:val="24"/>
        </w:rPr>
        <w:t>PPL Electric Utilities Corporation</w:t>
      </w:r>
      <w:r w:rsidR="00317EE0">
        <w:rPr>
          <w:spacing w:val="-3"/>
          <w:sz w:val="24"/>
          <w:szCs w:val="24"/>
        </w:rPr>
        <w:t>,</w:t>
      </w:r>
      <w:r w:rsidR="00031EC0" w:rsidRPr="00B7384F">
        <w:rPr>
          <w:spacing w:val="-3"/>
          <w:sz w:val="24"/>
          <w:szCs w:val="24"/>
        </w:rPr>
        <w:t xml:space="preserve"> </w:t>
      </w:r>
      <w:r w:rsidRPr="009835F9">
        <w:rPr>
          <w:sz w:val="24"/>
          <w:szCs w:val="24"/>
        </w:rPr>
        <w:t>report in writing the date of actual completion of the work to this Commission</w:t>
      </w:r>
      <w:r w:rsidR="002A5709">
        <w:rPr>
          <w:sz w:val="24"/>
          <w:szCs w:val="24"/>
        </w:rPr>
        <w:t>.</w:t>
      </w:r>
    </w:p>
    <w:p w14:paraId="37F27A01" w14:textId="77777777" w:rsidR="0061162D" w:rsidRPr="009835F9" w:rsidRDefault="0061162D" w:rsidP="007B4FB2">
      <w:pPr>
        <w:rPr>
          <w:sz w:val="24"/>
          <w:szCs w:val="24"/>
        </w:rPr>
      </w:pPr>
    </w:p>
    <w:p w14:paraId="6C3F5712" w14:textId="77777777"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7B3974">
        <w:rPr>
          <w:spacing w:val="-3"/>
          <w:sz w:val="24"/>
          <w:szCs w:val="24"/>
        </w:rPr>
        <w:t>PPL Electric Utilities Corporation</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54FC3E28" w14:textId="77777777" w:rsidR="0061162D" w:rsidRPr="009835F9" w:rsidRDefault="0061162D" w:rsidP="007B4FB2">
      <w:pPr>
        <w:rPr>
          <w:sz w:val="24"/>
          <w:szCs w:val="24"/>
        </w:rPr>
      </w:pPr>
    </w:p>
    <w:p w14:paraId="6BE95EAB" w14:textId="77777777"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2E1B3AA" w14:textId="77777777" w:rsidR="00783D5C" w:rsidRDefault="00783D5C" w:rsidP="007B4FB2">
      <w:pPr>
        <w:rPr>
          <w:sz w:val="24"/>
          <w:szCs w:val="24"/>
        </w:rPr>
      </w:pPr>
    </w:p>
    <w:p w14:paraId="57B6702D" w14:textId="77777777"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7B3974">
        <w:rPr>
          <w:spacing w:val="-3"/>
          <w:sz w:val="24"/>
          <w:szCs w:val="24"/>
        </w:rPr>
        <w:t>PPL Electric Utilities Corporation</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0CFA4C16" w14:textId="77777777" w:rsidR="0061162D" w:rsidRDefault="0061162D" w:rsidP="007B4FB2">
      <w:pPr>
        <w:rPr>
          <w:sz w:val="24"/>
          <w:szCs w:val="24"/>
        </w:rPr>
      </w:pPr>
    </w:p>
    <w:p w14:paraId="7945A462" w14:textId="77777777"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B3974">
        <w:rPr>
          <w:spacing w:val="-3"/>
          <w:sz w:val="24"/>
          <w:szCs w:val="24"/>
        </w:rPr>
        <w:t>PPL Electric Utilities 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7FC02CDF" w14:textId="77777777" w:rsidR="0061162D" w:rsidRPr="009835F9" w:rsidRDefault="0061162D" w:rsidP="007B4FB2">
      <w:pPr>
        <w:rPr>
          <w:sz w:val="24"/>
          <w:szCs w:val="24"/>
        </w:rPr>
      </w:pPr>
    </w:p>
    <w:p w14:paraId="0A866F29" w14:textId="77777777" w:rsidR="0061162D"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7B3974">
        <w:rPr>
          <w:spacing w:val="-3"/>
          <w:sz w:val="24"/>
          <w:szCs w:val="24"/>
        </w:rPr>
        <w:t>PPL Electric Utilities Corporation</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A50999" w:rsidRPr="00A50999">
        <w:rPr>
          <w:sz w:val="24"/>
          <w:szCs w:val="24"/>
        </w:rPr>
        <w:t xml:space="preserve">aerial electric 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62632D04" w14:textId="77777777" w:rsidR="00E91DF0" w:rsidRDefault="00E91DF0" w:rsidP="007B4FB2">
      <w:pPr>
        <w:rPr>
          <w:sz w:val="24"/>
          <w:szCs w:val="24"/>
        </w:rPr>
      </w:pPr>
    </w:p>
    <w:p w14:paraId="11C2EA57" w14:textId="77777777" w:rsidR="00E91DF0" w:rsidRDefault="00E91DF0" w:rsidP="00E91DF0">
      <w:pPr>
        <w:ind w:firstLine="1440"/>
        <w:rPr>
          <w:sz w:val="24"/>
          <w:szCs w:val="24"/>
        </w:rPr>
      </w:pPr>
      <w:r w:rsidRPr="0063394B">
        <w:rPr>
          <w:sz w:val="24"/>
          <w:szCs w:val="24"/>
        </w:rPr>
        <w:t>14.</w:t>
      </w:r>
      <w:r w:rsidRPr="0063394B">
        <w:rPr>
          <w:sz w:val="24"/>
          <w:szCs w:val="24"/>
        </w:rPr>
        <w:tab/>
        <w:t xml:space="preserve">Upon completion of the alteration of the crossing, </w:t>
      </w:r>
      <w:r w:rsidR="00EE0ACA" w:rsidRPr="00EE0ACA">
        <w:rPr>
          <w:sz w:val="24"/>
          <w:szCs w:val="24"/>
        </w:rPr>
        <w:t>Nittany &amp; Bald Eagle Railroad</w:t>
      </w:r>
      <w:r w:rsidR="00DC7B59" w:rsidRPr="0063394B">
        <w:rPr>
          <w:sz w:val="24"/>
          <w:szCs w:val="24"/>
        </w:rPr>
        <w:t>,</w:t>
      </w:r>
      <w:r w:rsidRPr="0063394B">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outermost edges of the high-type concrete crossing surface, </w:t>
      </w:r>
      <w:r w:rsidR="00DC7B59" w:rsidRPr="0063394B">
        <w:rPr>
          <w:sz w:val="24"/>
          <w:szCs w:val="24"/>
        </w:rPr>
        <w:t xml:space="preserve">including the area between the two tracks, </w:t>
      </w:r>
      <w:r w:rsidRPr="0063394B">
        <w:rPr>
          <w:sz w:val="24"/>
          <w:szCs w:val="24"/>
        </w:rPr>
        <w:t>all in accordance with Part 8 of the Manual on Uniform Traffic Control Devices and this Secretarial Letter.</w:t>
      </w:r>
    </w:p>
    <w:p w14:paraId="7DA4D70E" w14:textId="77777777" w:rsidR="009E2C63" w:rsidRPr="0063394B" w:rsidRDefault="009E2C63" w:rsidP="00E91DF0">
      <w:pPr>
        <w:ind w:firstLine="1440"/>
        <w:rPr>
          <w:sz w:val="24"/>
          <w:szCs w:val="24"/>
        </w:rPr>
      </w:pPr>
    </w:p>
    <w:p w14:paraId="37DB30EB" w14:textId="77777777" w:rsidR="00E91DF0" w:rsidRPr="0063394B" w:rsidRDefault="00E91DF0" w:rsidP="00E91DF0">
      <w:pPr>
        <w:rPr>
          <w:sz w:val="24"/>
          <w:szCs w:val="24"/>
        </w:rPr>
      </w:pPr>
    </w:p>
    <w:p w14:paraId="6EF07286" w14:textId="77777777" w:rsidR="00E91DF0" w:rsidRPr="004E03EA" w:rsidRDefault="00E91DF0" w:rsidP="00E91DF0">
      <w:pPr>
        <w:rPr>
          <w:sz w:val="24"/>
          <w:szCs w:val="24"/>
        </w:rPr>
      </w:pPr>
      <w:r w:rsidRPr="0063394B">
        <w:rPr>
          <w:sz w:val="24"/>
          <w:szCs w:val="24"/>
        </w:rPr>
        <w:lastRenderedPageBreak/>
        <w:tab/>
      </w:r>
      <w:r w:rsidRPr="0063394B">
        <w:rPr>
          <w:sz w:val="24"/>
          <w:szCs w:val="24"/>
        </w:rPr>
        <w:tab/>
        <w:t>15.</w:t>
      </w:r>
      <w:r w:rsidRPr="0063394B">
        <w:rPr>
          <w:sz w:val="24"/>
          <w:szCs w:val="24"/>
        </w:rPr>
        <w:tab/>
        <w:t xml:space="preserve">Upon completion of the alteration of the crossing, </w:t>
      </w:r>
      <w:r w:rsidR="00E664A6" w:rsidRPr="00E664A6">
        <w:rPr>
          <w:sz w:val="24"/>
          <w:szCs w:val="24"/>
        </w:rPr>
        <w:t xml:space="preserve">City of Lock Haven </w:t>
      </w:r>
      <w:r w:rsidRPr="0063394B">
        <w:rPr>
          <w:sz w:val="24"/>
          <w:szCs w:val="24"/>
        </w:rPr>
        <w:t>at its sole cost and expense, furnish all material and do all work necessary thereafter to maintain its highway approach roadways to the subject crossing up to the outermost edge of the high-type concrete crossing surface in a safe and satisfactory condition and in addition, maintain the grade crossing advance warning signs, stop lines and pavement markings, if required, all in accordance with Part 8 of the Manual on Uniform Traffic Control Devices and this Secretarial Letter.</w:t>
      </w:r>
    </w:p>
    <w:p w14:paraId="19665FA4" w14:textId="77777777" w:rsidR="00E91DF0" w:rsidRDefault="00E91DF0" w:rsidP="007B4FB2">
      <w:pPr>
        <w:rPr>
          <w:sz w:val="24"/>
          <w:szCs w:val="24"/>
        </w:rPr>
      </w:pPr>
    </w:p>
    <w:p w14:paraId="076FCBDB" w14:textId="77777777" w:rsidR="0061162D" w:rsidRDefault="00F97169" w:rsidP="007B4FB2">
      <w:pPr>
        <w:rPr>
          <w:sz w:val="24"/>
          <w:szCs w:val="24"/>
        </w:rPr>
      </w:pPr>
      <w:r>
        <w:rPr>
          <w:sz w:val="24"/>
          <w:szCs w:val="24"/>
        </w:rPr>
        <w:tab/>
      </w:r>
      <w:r w:rsidR="0063394B">
        <w:rPr>
          <w:sz w:val="24"/>
          <w:szCs w:val="24"/>
        </w:rPr>
        <w:tab/>
      </w:r>
      <w:r w:rsidR="00CB44A1">
        <w:rPr>
          <w:sz w:val="24"/>
          <w:szCs w:val="24"/>
        </w:rPr>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66EC49A7" w14:textId="77777777" w:rsidR="0063394B" w:rsidRDefault="0063394B" w:rsidP="007B4FB2">
      <w:pPr>
        <w:rPr>
          <w:sz w:val="24"/>
          <w:szCs w:val="24"/>
        </w:rPr>
      </w:pPr>
    </w:p>
    <w:p w14:paraId="11D2753F" w14:textId="77777777" w:rsidR="00254CA4" w:rsidRPr="005A5F24" w:rsidRDefault="0061162D" w:rsidP="00254CA4">
      <w:pPr>
        <w:rPr>
          <w:sz w:val="24"/>
          <w:szCs w:val="24"/>
        </w:rPr>
      </w:pPr>
      <w:r w:rsidRPr="009835F9">
        <w:rPr>
          <w:sz w:val="24"/>
          <w:szCs w:val="24"/>
        </w:rPr>
        <w:tab/>
      </w:r>
      <w:r w:rsidRPr="009835F9">
        <w:rPr>
          <w:sz w:val="24"/>
          <w:szCs w:val="24"/>
        </w:rPr>
        <w:tab/>
      </w:r>
      <w:r w:rsidR="00254CA4"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14:paraId="51E8A2BD" w14:textId="77777777" w:rsidR="00254CA4" w:rsidRDefault="00254CA4" w:rsidP="00254CA4">
      <w:pPr>
        <w:rPr>
          <w:sz w:val="24"/>
          <w:szCs w:val="24"/>
        </w:rPr>
      </w:pPr>
    </w:p>
    <w:p w14:paraId="64B816FB" w14:textId="77777777" w:rsidR="00254CA4" w:rsidRPr="003F3E74" w:rsidRDefault="00254CA4" w:rsidP="00254CA4">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D404EE">
        <w:rPr>
          <w:iCs/>
          <w:sz w:val="24"/>
          <w:szCs w:val="24"/>
        </w:rPr>
        <w:t>400 North Street</w:t>
      </w:r>
      <w:r w:rsidRPr="003F3E74">
        <w:rPr>
          <w:iCs/>
          <w:sz w:val="24"/>
          <w:szCs w:val="24"/>
        </w:rPr>
        <w:t>, Harrisburg, PA 171</w:t>
      </w:r>
      <w:r w:rsidR="00D404EE">
        <w:rPr>
          <w:iCs/>
          <w:sz w:val="24"/>
          <w:szCs w:val="24"/>
        </w:rPr>
        <w:t>20</w:t>
      </w:r>
      <w:r w:rsidRPr="003F3E74">
        <w:rPr>
          <w:iCs/>
          <w:sz w:val="24"/>
          <w:szCs w:val="24"/>
        </w:rPr>
        <w:t xml:space="preserve">, and must be filed within twenty (20) days, or if no timely request is made, the action will be deemed to be a final action of the Commission. </w:t>
      </w:r>
    </w:p>
    <w:p w14:paraId="055691B9" w14:textId="77777777" w:rsidR="00254CA4" w:rsidRPr="003F3E74" w:rsidRDefault="00254CA4" w:rsidP="00254CA4">
      <w:pPr>
        <w:ind w:firstLine="1440"/>
        <w:rPr>
          <w:iCs/>
          <w:sz w:val="24"/>
          <w:szCs w:val="24"/>
        </w:rPr>
      </w:pPr>
    </w:p>
    <w:p w14:paraId="65212751" w14:textId="77777777" w:rsidR="00254CA4" w:rsidRDefault="00254CA4" w:rsidP="00254CA4">
      <w:pPr>
        <w:ind w:firstLine="1440"/>
        <w:rPr>
          <w:sz w:val="24"/>
          <w:szCs w:val="24"/>
        </w:rPr>
      </w:pPr>
      <w:r w:rsidRPr="003F3E74">
        <w:rPr>
          <w:iCs/>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43EE48B5" w14:textId="77777777" w:rsidR="0061162D" w:rsidRPr="009835F9" w:rsidRDefault="0061162D" w:rsidP="007B4FB2">
      <w:pPr>
        <w:rPr>
          <w:sz w:val="24"/>
          <w:szCs w:val="24"/>
        </w:rPr>
      </w:pPr>
    </w:p>
    <w:p w14:paraId="27683261" w14:textId="45A785C9" w:rsidR="0061162D" w:rsidRPr="009835F9" w:rsidRDefault="00C76BC2" w:rsidP="007B4FB2">
      <w:pPr>
        <w:rPr>
          <w:sz w:val="24"/>
          <w:szCs w:val="24"/>
        </w:rPr>
      </w:pPr>
      <w:bookmarkStart w:id="6" w:name="_GoBack"/>
      <w:r w:rsidRPr="009F01BA">
        <w:rPr>
          <w:b/>
          <w:noProof/>
        </w:rPr>
        <w:drawing>
          <wp:anchor distT="0" distB="0" distL="114300" distR="114300" simplePos="0" relativeHeight="251659264" behindDoc="1" locked="0" layoutInCell="1" allowOverlap="1" wp14:anchorId="34C61848" wp14:editId="62FD0DF0">
            <wp:simplePos x="0" y="0"/>
            <wp:positionH relativeFrom="column">
              <wp:posOffset>2324100</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636178EB" w14:textId="56E766CE" w:rsidR="0061162D" w:rsidRPr="009835F9" w:rsidRDefault="0061162D" w:rsidP="007B4FB2">
      <w:pPr>
        <w:rPr>
          <w:sz w:val="24"/>
          <w:szCs w:val="24"/>
        </w:rPr>
      </w:pPr>
    </w:p>
    <w:p w14:paraId="2D68CCBA" w14:textId="6BD42BF7" w:rsidR="0061162D" w:rsidRPr="009835F9" w:rsidRDefault="00C76BC2" w:rsidP="00C76BC2">
      <w:pPr>
        <w:tabs>
          <w:tab w:val="left" w:pos="5355"/>
        </w:tabs>
        <w:rPr>
          <w:sz w:val="24"/>
          <w:szCs w:val="24"/>
        </w:rPr>
      </w:pPr>
      <w:r>
        <w:rPr>
          <w:sz w:val="24"/>
          <w:szCs w:val="24"/>
        </w:rPr>
        <w:tab/>
      </w:r>
    </w:p>
    <w:p w14:paraId="2882D0FE" w14:textId="77777777" w:rsidR="0061162D" w:rsidRPr="009835F9" w:rsidRDefault="0061162D" w:rsidP="007B4FB2">
      <w:pPr>
        <w:rPr>
          <w:sz w:val="24"/>
          <w:szCs w:val="24"/>
        </w:rPr>
      </w:pPr>
    </w:p>
    <w:p w14:paraId="3D985672"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183939C5"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6669F2B0" w14:textId="77777777" w:rsidR="0061162D" w:rsidRPr="009835F9" w:rsidRDefault="0061162D" w:rsidP="007B4FB2">
      <w:pPr>
        <w:rPr>
          <w:sz w:val="24"/>
          <w:szCs w:val="24"/>
        </w:rPr>
      </w:pPr>
    </w:p>
    <w:p w14:paraId="099025A7"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5599" w14:textId="77777777" w:rsidR="0016716E" w:rsidRDefault="0016716E">
      <w:r>
        <w:separator/>
      </w:r>
    </w:p>
  </w:endnote>
  <w:endnote w:type="continuationSeparator" w:id="0">
    <w:p w14:paraId="4AE91967" w14:textId="77777777" w:rsidR="0016716E" w:rsidRDefault="0016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A0D9"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22A14C52"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1E66"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E2C63">
      <w:rPr>
        <w:rStyle w:val="PageNumber"/>
        <w:noProof/>
      </w:rPr>
      <w:t>4</w:t>
    </w:r>
    <w:r>
      <w:rPr>
        <w:rStyle w:val="PageNumber"/>
      </w:rPr>
      <w:fldChar w:fldCharType="end"/>
    </w:r>
  </w:p>
  <w:p w14:paraId="012F0500"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CBC02" w14:textId="77777777" w:rsidR="0016716E" w:rsidRDefault="0016716E">
      <w:r>
        <w:separator/>
      </w:r>
    </w:p>
  </w:footnote>
  <w:footnote w:type="continuationSeparator" w:id="0">
    <w:p w14:paraId="7E33E8E5" w14:textId="77777777" w:rsidR="0016716E" w:rsidRDefault="0016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2A6A"/>
    <w:rsid w:val="0003355F"/>
    <w:rsid w:val="00034CD2"/>
    <w:rsid w:val="0003541F"/>
    <w:rsid w:val="00037B63"/>
    <w:rsid w:val="00045AB0"/>
    <w:rsid w:val="00046193"/>
    <w:rsid w:val="00052818"/>
    <w:rsid w:val="000564AA"/>
    <w:rsid w:val="00060EA1"/>
    <w:rsid w:val="000619AE"/>
    <w:rsid w:val="0006267B"/>
    <w:rsid w:val="0006332E"/>
    <w:rsid w:val="00063CDD"/>
    <w:rsid w:val="00066B8A"/>
    <w:rsid w:val="000713D9"/>
    <w:rsid w:val="00072D8A"/>
    <w:rsid w:val="00073895"/>
    <w:rsid w:val="0008434B"/>
    <w:rsid w:val="000862E8"/>
    <w:rsid w:val="00086C0B"/>
    <w:rsid w:val="000875CE"/>
    <w:rsid w:val="00090B8C"/>
    <w:rsid w:val="00093AB4"/>
    <w:rsid w:val="00094209"/>
    <w:rsid w:val="000955C7"/>
    <w:rsid w:val="000A406A"/>
    <w:rsid w:val="000B025F"/>
    <w:rsid w:val="000B1131"/>
    <w:rsid w:val="000B5743"/>
    <w:rsid w:val="000B62C5"/>
    <w:rsid w:val="000C1DC1"/>
    <w:rsid w:val="000C2BCE"/>
    <w:rsid w:val="000D0DE7"/>
    <w:rsid w:val="000D3A5F"/>
    <w:rsid w:val="000D6BF0"/>
    <w:rsid w:val="000E05C2"/>
    <w:rsid w:val="000E0958"/>
    <w:rsid w:val="00103D31"/>
    <w:rsid w:val="001071FB"/>
    <w:rsid w:val="0011084B"/>
    <w:rsid w:val="00111ECE"/>
    <w:rsid w:val="00113E7E"/>
    <w:rsid w:val="00114D7D"/>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6716E"/>
    <w:rsid w:val="00171381"/>
    <w:rsid w:val="00172A5E"/>
    <w:rsid w:val="00175E7B"/>
    <w:rsid w:val="00176385"/>
    <w:rsid w:val="00177398"/>
    <w:rsid w:val="001A2826"/>
    <w:rsid w:val="001A47DF"/>
    <w:rsid w:val="001A50D3"/>
    <w:rsid w:val="001A6550"/>
    <w:rsid w:val="001B158B"/>
    <w:rsid w:val="001B2199"/>
    <w:rsid w:val="001B3416"/>
    <w:rsid w:val="001B6BE3"/>
    <w:rsid w:val="001C13D7"/>
    <w:rsid w:val="001C4A0A"/>
    <w:rsid w:val="001D0CC4"/>
    <w:rsid w:val="001D346E"/>
    <w:rsid w:val="001D4861"/>
    <w:rsid w:val="001D6E3B"/>
    <w:rsid w:val="001E176C"/>
    <w:rsid w:val="001E2779"/>
    <w:rsid w:val="001E2EEB"/>
    <w:rsid w:val="001E470A"/>
    <w:rsid w:val="001E587C"/>
    <w:rsid w:val="001F727E"/>
    <w:rsid w:val="00205ACE"/>
    <w:rsid w:val="00210E91"/>
    <w:rsid w:val="002158EA"/>
    <w:rsid w:val="00230005"/>
    <w:rsid w:val="0023318A"/>
    <w:rsid w:val="002351E3"/>
    <w:rsid w:val="00237620"/>
    <w:rsid w:val="00237D95"/>
    <w:rsid w:val="00244440"/>
    <w:rsid w:val="00245720"/>
    <w:rsid w:val="00245F01"/>
    <w:rsid w:val="00252B1A"/>
    <w:rsid w:val="00254A63"/>
    <w:rsid w:val="00254CA4"/>
    <w:rsid w:val="00260BC1"/>
    <w:rsid w:val="00260F30"/>
    <w:rsid w:val="00265BDE"/>
    <w:rsid w:val="00282265"/>
    <w:rsid w:val="00283616"/>
    <w:rsid w:val="00286C9C"/>
    <w:rsid w:val="00293FB1"/>
    <w:rsid w:val="0029510F"/>
    <w:rsid w:val="0029592D"/>
    <w:rsid w:val="002959EC"/>
    <w:rsid w:val="00297ED4"/>
    <w:rsid w:val="002A3217"/>
    <w:rsid w:val="002A4B43"/>
    <w:rsid w:val="002A5709"/>
    <w:rsid w:val="002A6489"/>
    <w:rsid w:val="002B3016"/>
    <w:rsid w:val="002B4B41"/>
    <w:rsid w:val="002B5D35"/>
    <w:rsid w:val="002B7AFA"/>
    <w:rsid w:val="002C047F"/>
    <w:rsid w:val="002C2CA6"/>
    <w:rsid w:val="002C7A3F"/>
    <w:rsid w:val="002D27C1"/>
    <w:rsid w:val="002D35C8"/>
    <w:rsid w:val="002D5AF3"/>
    <w:rsid w:val="002E0939"/>
    <w:rsid w:val="002E1348"/>
    <w:rsid w:val="002E27A6"/>
    <w:rsid w:val="002F7C15"/>
    <w:rsid w:val="0031501A"/>
    <w:rsid w:val="00317EE0"/>
    <w:rsid w:val="003221EF"/>
    <w:rsid w:val="00323400"/>
    <w:rsid w:val="0032392D"/>
    <w:rsid w:val="003243E9"/>
    <w:rsid w:val="00330D1D"/>
    <w:rsid w:val="003325E1"/>
    <w:rsid w:val="00335C2A"/>
    <w:rsid w:val="00337002"/>
    <w:rsid w:val="003418E4"/>
    <w:rsid w:val="0034495A"/>
    <w:rsid w:val="00344E4E"/>
    <w:rsid w:val="00344FBF"/>
    <w:rsid w:val="00345AC0"/>
    <w:rsid w:val="00346B2F"/>
    <w:rsid w:val="003514B8"/>
    <w:rsid w:val="003520E5"/>
    <w:rsid w:val="00353431"/>
    <w:rsid w:val="003577BF"/>
    <w:rsid w:val="00362B97"/>
    <w:rsid w:val="00364F9E"/>
    <w:rsid w:val="003663FE"/>
    <w:rsid w:val="00366C03"/>
    <w:rsid w:val="003676A7"/>
    <w:rsid w:val="00375B54"/>
    <w:rsid w:val="00375FFC"/>
    <w:rsid w:val="00377E14"/>
    <w:rsid w:val="00380892"/>
    <w:rsid w:val="00380D7A"/>
    <w:rsid w:val="00387708"/>
    <w:rsid w:val="00387B7C"/>
    <w:rsid w:val="00391CB5"/>
    <w:rsid w:val="00395347"/>
    <w:rsid w:val="003972B7"/>
    <w:rsid w:val="003A7D50"/>
    <w:rsid w:val="003A7F2B"/>
    <w:rsid w:val="003B037C"/>
    <w:rsid w:val="003B115F"/>
    <w:rsid w:val="003C3325"/>
    <w:rsid w:val="003C5041"/>
    <w:rsid w:val="003C6F98"/>
    <w:rsid w:val="003D55A9"/>
    <w:rsid w:val="003D6D48"/>
    <w:rsid w:val="003D7AFB"/>
    <w:rsid w:val="003E0343"/>
    <w:rsid w:val="003E0B6D"/>
    <w:rsid w:val="003F05D3"/>
    <w:rsid w:val="003F14B6"/>
    <w:rsid w:val="003F1F7D"/>
    <w:rsid w:val="003F5B30"/>
    <w:rsid w:val="00400BB6"/>
    <w:rsid w:val="00404DCC"/>
    <w:rsid w:val="00404F38"/>
    <w:rsid w:val="004055A1"/>
    <w:rsid w:val="0040579A"/>
    <w:rsid w:val="00411E33"/>
    <w:rsid w:val="00411FA0"/>
    <w:rsid w:val="0041375C"/>
    <w:rsid w:val="00413A2B"/>
    <w:rsid w:val="00413FB5"/>
    <w:rsid w:val="00415CAE"/>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723D5"/>
    <w:rsid w:val="00473A0E"/>
    <w:rsid w:val="00475006"/>
    <w:rsid w:val="00477BDB"/>
    <w:rsid w:val="004857A6"/>
    <w:rsid w:val="0048599B"/>
    <w:rsid w:val="00486311"/>
    <w:rsid w:val="004970A7"/>
    <w:rsid w:val="00497D7A"/>
    <w:rsid w:val="004A1B3A"/>
    <w:rsid w:val="004A24BF"/>
    <w:rsid w:val="004A7444"/>
    <w:rsid w:val="004B09F5"/>
    <w:rsid w:val="004B238F"/>
    <w:rsid w:val="004C393E"/>
    <w:rsid w:val="004C5C96"/>
    <w:rsid w:val="004D3860"/>
    <w:rsid w:val="004F1FF0"/>
    <w:rsid w:val="004F476C"/>
    <w:rsid w:val="005027EB"/>
    <w:rsid w:val="00503ECF"/>
    <w:rsid w:val="00515D7B"/>
    <w:rsid w:val="00520F27"/>
    <w:rsid w:val="00520FD6"/>
    <w:rsid w:val="00521AE4"/>
    <w:rsid w:val="00525D79"/>
    <w:rsid w:val="005332F8"/>
    <w:rsid w:val="00534D75"/>
    <w:rsid w:val="005369F6"/>
    <w:rsid w:val="00536DEB"/>
    <w:rsid w:val="00541427"/>
    <w:rsid w:val="00541F81"/>
    <w:rsid w:val="0054212A"/>
    <w:rsid w:val="00542472"/>
    <w:rsid w:val="00543ADC"/>
    <w:rsid w:val="00547722"/>
    <w:rsid w:val="00550068"/>
    <w:rsid w:val="00550175"/>
    <w:rsid w:val="00552915"/>
    <w:rsid w:val="00554C30"/>
    <w:rsid w:val="00566951"/>
    <w:rsid w:val="00571E59"/>
    <w:rsid w:val="0057258D"/>
    <w:rsid w:val="00574711"/>
    <w:rsid w:val="0057486E"/>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1162D"/>
    <w:rsid w:val="0061416E"/>
    <w:rsid w:val="0061712A"/>
    <w:rsid w:val="006241A6"/>
    <w:rsid w:val="0063119D"/>
    <w:rsid w:val="00631E9E"/>
    <w:rsid w:val="00632D0E"/>
    <w:rsid w:val="0063394B"/>
    <w:rsid w:val="006341D5"/>
    <w:rsid w:val="00646BB1"/>
    <w:rsid w:val="00646CDD"/>
    <w:rsid w:val="006509A2"/>
    <w:rsid w:val="00653A73"/>
    <w:rsid w:val="006550BD"/>
    <w:rsid w:val="00660852"/>
    <w:rsid w:val="00660F34"/>
    <w:rsid w:val="00663347"/>
    <w:rsid w:val="006635BD"/>
    <w:rsid w:val="006672B6"/>
    <w:rsid w:val="00670B4B"/>
    <w:rsid w:val="00675908"/>
    <w:rsid w:val="00682B69"/>
    <w:rsid w:val="0069694A"/>
    <w:rsid w:val="00696FF0"/>
    <w:rsid w:val="006A1F25"/>
    <w:rsid w:val="006A435B"/>
    <w:rsid w:val="006B115F"/>
    <w:rsid w:val="006B2B19"/>
    <w:rsid w:val="006B4405"/>
    <w:rsid w:val="006B597D"/>
    <w:rsid w:val="006B76AE"/>
    <w:rsid w:val="006C1C94"/>
    <w:rsid w:val="006D2B76"/>
    <w:rsid w:val="006E16CE"/>
    <w:rsid w:val="006F350C"/>
    <w:rsid w:val="006F4495"/>
    <w:rsid w:val="007003E1"/>
    <w:rsid w:val="007004AA"/>
    <w:rsid w:val="00702799"/>
    <w:rsid w:val="0070777C"/>
    <w:rsid w:val="007152C6"/>
    <w:rsid w:val="007154C2"/>
    <w:rsid w:val="0072083F"/>
    <w:rsid w:val="007216F8"/>
    <w:rsid w:val="00723C5E"/>
    <w:rsid w:val="00730E02"/>
    <w:rsid w:val="007542C5"/>
    <w:rsid w:val="00757635"/>
    <w:rsid w:val="00762D87"/>
    <w:rsid w:val="007630AF"/>
    <w:rsid w:val="00765672"/>
    <w:rsid w:val="007656DA"/>
    <w:rsid w:val="00770EFA"/>
    <w:rsid w:val="00775A7B"/>
    <w:rsid w:val="00775AC3"/>
    <w:rsid w:val="00776311"/>
    <w:rsid w:val="00776556"/>
    <w:rsid w:val="00776A66"/>
    <w:rsid w:val="00783873"/>
    <w:rsid w:val="00783D5C"/>
    <w:rsid w:val="007941F6"/>
    <w:rsid w:val="007A009D"/>
    <w:rsid w:val="007A75DA"/>
    <w:rsid w:val="007B10CF"/>
    <w:rsid w:val="007B3974"/>
    <w:rsid w:val="007B3B68"/>
    <w:rsid w:val="007B4FB2"/>
    <w:rsid w:val="007B6415"/>
    <w:rsid w:val="007C3048"/>
    <w:rsid w:val="007C387F"/>
    <w:rsid w:val="007C67E4"/>
    <w:rsid w:val="007D1DAD"/>
    <w:rsid w:val="007D205E"/>
    <w:rsid w:val="007D3368"/>
    <w:rsid w:val="007D6CE0"/>
    <w:rsid w:val="007D7CC0"/>
    <w:rsid w:val="007E7C05"/>
    <w:rsid w:val="007F0713"/>
    <w:rsid w:val="007F4F03"/>
    <w:rsid w:val="007F64EF"/>
    <w:rsid w:val="00800E0D"/>
    <w:rsid w:val="0080428E"/>
    <w:rsid w:val="00805BFB"/>
    <w:rsid w:val="00811B2A"/>
    <w:rsid w:val="00815811"/>
    <w:rsid w:val="00816E57"/>
    <w:rsid w:val="00823C7E"/>
    <w:rsid w:val="008250A6"/>
    <w:rsid w:val="008369AC"/>
    <w:rsid w:val="00841220"/>
    <w:rsid w:val="00844F2E"/>
    <w:rsid w:val="0084612E"/>
    <w:rsid w:val="00847890"/>
    <w:rsid w:val="00856E8C"/>
    <w:rsid w:val="00863F8F"/>
    <w:rsid w:val="00874743"/>
    <w:rsid w:val="00884DED"/>
    <w:rsid w:val="00887056"/>
    <w:rsid w:val="008926E6"/>
    <w:rsid w:val="008952DE"/>
    <w:rsid w:val="0089594F"/>
    <w:rsid w:val="008A154D"/>
    <w:rsid w:val="008A1D7A"/>
    <w:rsid w:val="008A3308"/>
    <w:rsid w:val="008A4254"/>
    <w:rsid w:val="008A65E0"/>
    <w:rsid w:val="008B51CD"/>
    <w:rsid w:val="008C3958"/>
    <w:rsid w:val="008C5478"/>
    <w:rsid w:val="008D10CA"/>
    <w:rsid w:val="008D1F25"/>
    <w:rsid w:val="008D33C2"/>
    <w:rsid w:val="008D571E"/>
    <w:rsid w:val="008D7BDE"/>
    <w:rsid w:val="008D7E2C"/>
    <w:rsid w:val="008E294C"/>
    <w:rsid w:val="008F3093"/>
    <w:rsid w:val="009057D5"/>
    <w:rsid w:val="00907A8D"/>
    <w:rsid w:val="00914C07"/>
    <w:rsid w:val="00922D57"/>
    <w:rsid w:val="00923B4E"/>
    <w:rsid w:val="00925835"/>
    <w:rsid w:val="00931E47"/>
    <w:rsid w:val="00931EB7"/>
    <w:rsid w:val="0093533A"/>
    <w:rsid w:val="00936307"/>
    <w:rsid w:val="00936A9B"/>
    <w:rsid w:val="0093735C"/>
    <w:rsid w:val="0094151E"/>
    <w:rsid w:val="009464F6"/>
    <w:rsid w:val="00952825"/>
    <w:rsid w:val="009563BA"/>
    <w:rsid w:val="0095789E"/>
    <w:rsid w:val="00962F4F"/>
    <w:rsid w:val="009700CD"/>
    <w:rsid w:val="00977EFA"/>
    <w:rsid w:val="009835F9"/>
    <w:rsid w:val="009907AD"/>
    <w:rsid w:val="009943AC"/>
    <w:rsid w:val="009A0250"/>
    <w:rsid w:val="009A2801"/>
    <w:rsid w:val="009B27BC"/>
    <w:rsid w:val="009B45EA"/>
    <w:rsid w:val="009B694D"/>
    <w:rsid w:val="009B6BAE"/>
    <w:rsid w:val="009C1AA3"/>
    <w:rsid w:val="009C36A4"/>
    <w:rsid w:val="009D2B7B"/>
    <w:rsid w:val="009D5914"/>
    <w:rsid w:val="009E2C63"/>
    <w:rsid w:val="009E3E4F"/>
    <w:rsid w:val="009E45B5"/>
    <w:rsid w:val="009E5FA5"/>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253F"/>
    <w:rsid w:val="00A44A90"/>
    <w:rsid w:val="00A44CD9"/>
    <w:rsid w:val="00A461E5"/>
    <w:rsid w:val="00A46F87"/>
    <w:rsid w:val="00A47D67"/>
    <w:rsid w:val="00A47F59"/>
    <w:rsid w:val="00A50999"/>
    <w:rsid w:val="00A60560"/>
    <w:rsid w:val="00A60E78"/>
    <w:rsid w:val="00A71103"/>
    <w:rsid w:val="00A72314"/>
    <w:rsid w:val="00A7551A"/>
    <w:rsid w:val="00A80260"/>
    <w:rsid w:val="00A80267"/>
    <w:rsid w:val="00A80BC7"/>
    <w:rsid w:val="00A87B1F"/>
    <w:rsid w:val="00A94F98"/>
    <w:rsid w:val="00A96972"/>
    <w:rsid w:val="00AA2B1E"/>
    <w:rsid w:val="00AB0098"/>
    <w:rsid w:val="00AB08CE"/>
    <w:rsid w:val="00AB3346"/>
    <w:rsid w:val="00AB68B3"/>
    <w:rsid w:val="00AC3E85"/>
    <w:rsid w:val="00AC6321"/>
    <w:rsid w:val="00AD14BA"/>
    <w:rsid w:val="00AD2F37"/>
    <w:rsid w:val="00AD4AF9"/>
    <w:rsid w:val="00AD6AF2"/>
    <w:rsid w:val="00AD7227"/>
    <w:rsid w:val="00AE66A8"/>
    <w:rsid w:val="00AF06FB"/>
    <w:rsid w:val="00AF0DC5"/>
    <w:rsid w:val="00AF2D4C"/>
    <w:rsid w:val="00AF36D8"/>
    <w:rsid w:val="00B01B3E"/>
    <w:rsid w:val="00B11ACB"/>
    <w:rsid w:val="00B12636"/>
    <w:rsid w:val="00B170A4"/>
    <w:rsid w:val="00B206CA"/>
    <w:rsid w:val="00B21A04"/>
    <w:rsid w:val="00B2552C"/>
    <w:rsid w:val="00B25BDB"/>
    <w:rsid w:val="00B26257"/>
    <w:rsid w:val="00B3009F"/>
    <w:rsid w:val="00B31B84"/>
    <w:rsid w:val="00B32AA1"/>
    <w:rsid w:val="00B340DB"/>
    <w:rsid w:val="00B37C45"/>
    <w:rsid w:val="00B41575"/>
    <w:rsid w:val="00B46C68"/>
    <w:rsid w:val="00B55230"/>
    <w:rsid w:val="00B6152C"/>
    <w:rsid w:val="00B61978"/>
    <w:rsid w:val="00B64088"/>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FD"/>
    <w:rsid w:val="00BB333B"/>
    <w:rsid w:val="00BB3BE7"/>
    <w:rsid w:val="00BB698B"/>
    <w:rsid w:val="00BC3D02"/>
    <w:rsid w:val="00BD4CEC"/>
    <w:rsid w:val="00BD6569"/>
    <w:rsid w:val="00BE0AAF"/>
    <w:rsid w:val="00BE36CA"/>
    <w:rsid w:val="00BE5D3C"/>
    <w:rsid w:val="00BF0AD0"/>
    <w:rsid w:val="00BF2992"/>
    <w:rsid w:val="00BF4BC6"/>
    <w:rsid w:val="00BF54C0"/>
    <w:rsid w:val="00BF6E67"/>
    <w:rsid w:val="00C00174"/>
    <w:rsid w:val="00C054C5"/>
    <w:rsid w:val="00C267E9"/>
    <w:rsid w:val="00C26932"/>
    <w:rsid w:val="00C31AA9"/>
    <w:rsid w:val="00C32DF3"/>
    <w:rsid w:val="00C36DA1"/>
    <w:rsid w:val="00C4578D"/>
    <w:rsid w:val="00C53257"/>
    <w:rsid w:val="00C544BC"/>
    <w:rsid w:val="00C562C0"/>
    <w:rsid w:val="00C61852"/>
    <w:rsid w:val="00C61B8A"/>
    <w:rsid w:val="00C62B21"/>
    <w:rsid w:val="00C6321E"/>
    <w:rsid w:val="00C64D56"/>
    <w:rsid w:val="00C7378C"/>
    <w:rsid w:val="00C76BC2"/>
    <w:rsid w:val="00C84C13"/>
    <w:rsid w:val="00C86F02"/>
    <w:rsid w:val="00C87E8D"/>
    <w:rsid w:val="00C93D1E"/>
    <w:rsid w:val="00CA3C3D"/>
    <w:rsid w:val="00CA7EC7"/>
    <w:rsid w:val="00CB44A1"/>
    <w:rsid w:val="00CC6D40"/>
    <w:rsid w:val="00CE052C"/>
    <w:rsid w:val="00CE5944"/>
    <w:rsid w:val="00CE7C57"/>
    <w:rsid w:val="00CE7D6C"/>
    <w:rsid w:val="00CF7D18"/>
    <w:rsid w:val="00D01096"/>
    <w:rsid w:val="00D02AC9"/>
    <w:rsid w:val="00D071B2"/>
    <w:rsid w:val="00D17A07"/>
    <w:rsid w:val="00D25E52"/>
    <w:rsid w:val="00D260F2"/>
    <w:rsid w:val="00D26BB2"/>
    <w:rsid w:val="00D3366B"/>
    <w:rsid w:val="00D3763D"/>
    <w:rsid w:val="00D40230"/>
    <w:rsid w:val="00D404EE"/>
    <w:rsid w:val="00D447F1"/>
    <w:rsid w:val="00D465C2"/>
    <w:rsid w:val="00D51BDC"/>
    <w:rsid w:val="00D52CD8"/>
    <w:rsid w:val="00D533F4"/>
    <w:rsid w:val="00D53AF0"/>
    <w:rsid w:val="00D55438"/>
    <w:rsid w:val="00D62166"/>
    <w:rsid w:val="00D73ABB"/>
    <w:rsid w:val="00D74D39"/>
    <w:rsid w:val="00D80B48"/>
    <w:rsid w:val="00D84022"/>
    <w:rsid w:val="00D86125"/>
    <w:rsid w:val="00D87192"/>
    <w:rsid w:val="00D91C51"/>
    <w:rsid w:val="00D921AF"/>
    <w:rsid w:val="00D950BB"/>
    <w:rsid w:val="00D96012"/>
    <w:rsid w:val="00D969B5"/>
    <w:rsid w:val="00D97724"/>
    <w:rsid w:val="00DA1774"/>
    <w:rsid w:val="00DB65B8"/>
    <w:rsid w:val="00DB6F33"/>
    <w:rsid w:val="00DB72F7"/>
    <w:rsid w:val="00DC31F3"/>
    <w:rsid w:val="00DC3D31"/>
    <w:rsid w:val="00DC7B59"/>
    <w:rsid w:val="00DD7B60"/>
    <w:rsid w:val="00DE0C21"/>
    <w:rsid w:val="00DE0EB4"/>
    <w:rsid w:val="00DE17DD"/>
    <w:rsid w:val="00DE48E5"/>
    <w:rsid w:val="00DE5988"/>
    <w:rsid w:val="00DF1801"/>
    <w:rsid w:val="00DF6BFC"/>
    <w:rsid w:val="00E104F1"/>
    <w:rsid w:val="00E162D8"/>
    <w:rsid w:val="00E177E2"/>
    <w:rsid w:val="00E25AFD"/>
    <w:rsid w:val="00E2654F"/>
    <w:rsid w:val="00E315B6"/>
    <w:rsid w:val="00E3215F"/>
    <w:rsid w:val="00E45498"/>
    <w:rsid w:val="00E468F7"/>
    <w:rsid w:val="00E473CE"/>
    <w:rsid w:val="00E54B9D"/>
    <w:rsid w:val="00E5658C"/>
    <w:rsid w:val="00E5666F"/>
    <w:rsid w:val="00E633A1"/>
    <w:rsid w:val="00E664A6"/>
    <w:rsid w:val="00E666E9"/>
    <w:rsid w:val="00E75B02"/>
    <w:rsid w:val="00E84A82"/>
    <w:rsid w:val="00E91DF0"/>
    <w:rsid w:val="00E92C23"/>
    <w:rsid w:val="00E931E4"/>
    <w:rsid w:val="00E969F3"/>
    <w:rsid w:val="00EA619A"/>
    <w:rsid w:val="00EA79B5"/>
    <w:rsid w:val="00EB309E"/>
    <w:rsid w:val="00EB3455"/>
    <w:rsid w:val="00EC2C75"/>
    <w:rsid w:val="00EC3BFF"/>
    <w:rsid w:val="00EC519E"/>
    <w:rsid w:val="00EC5564"/>
    <w:rsid w:val="00EC7DA0"/>
    <w:rsid w:val="00ED3C21"/>
    <w:rsid w:val="00ED4157"/>
    <w:rsid w:val="00EE0ACA"/>
    <w:rsid w:val="00EE4841"/>
    <w:rsid w:val="00EF1FFD"/>
    <w:rsid w:val="00EF76D7"/>
    <w:rsid w:val="00F008BA"/>
    <w:rsid w:val="00F01CCF"/>
    <w:rsid w:val="00F03F20"/>
    <w:rsid w:val="00F10D3F"/>
    <w:rsid w:val="00F129C5"/>
    <w:rsid w:val="00F1440F"/>
    <w:rsid w:val="00F14872"/>
    <w:rsid w:val="00F15233"/>
    <w:rsid w:val="00F20862"/>
    <w:rsid w:val="00F231DE"/>
    <w:rsid w:val="00F23961"/>
    <w:rsid w:val="00F23D30"/>
    <w:rsid w:val="00F24744"/>
    <w:rsid w:val="00F250C9"/>
    <w:rsid w:val="00F251E6"/>
    <w:rsid w:val="00F26DAC"/>
    <w:rsid w:val="00F273A2"/>
    <w:rsid w:val="00F3019D"/>
    <w:rsid w:val="00F413E7"/>
    <w:rsid w:val="00F4403A"/>
    <w:rsid w:val="00F503EC"/>
    <w:rsid w:val="00F53E1A"/>
    <w:rsid w:val="00F546DA"/>
    <w:rsid w:val="00F547C4"/>
    <w:rsid w:val="00F628F4"/>
    <w:rsid w:val="00F62F2C"/>
    <w:rsid w:val="00F7138B"/>
    <w:rsid w:val="00F71944"/>
    <w:rsid w:val="00F766A6"/>
    <w:rsid w:val="00F86926"/>
    <w:rsid w:val="00F96009"/>
    <w:rsid w:val="00F96A29"/>
    <w:rsid w:val="00F97169"/>
    <w:rsid w:val="00FA1AB8"/>
    <w:rsid w:val="00FA7A63"/>
    <w:rsid w:val="00FB1699"/>
    <w:rsid w:val="00FB41D0"/>
    <w:rsid w:val="00FC7EA9"/>
    <w:rsid w:val="00FC7F45"/>
    <w:rsid w:val="00FD19DE"/>
    <w:rsid w:val="00FD4C43"/>
    <w:rsid w:val="00FE57C1"/>
    <w:rsid w:val="00FE6168"/>
    <w:rsid w:val="00FE617C"/>
    <w:rsid w:val="00FF1A88"/>
    <w:rsid w:val="00FF1B66"/>
    <w:rsid w:val="00FF321D"/>
    <w:rsid w:val="00FF3A9C"/>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47C039C"/>
  <w15:docId w15:val="{DD0DF850-1223-4A56-87FF-7460528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4125">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2F6C8-871D-4E8B-9EC9-0464B6D3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cp:revision>
  <cp:lastPrinted>2019-05-30T13:16:00Z</cp:lastPrinted>
  <dcterms:created xsi:type="dcterms:W3CDTF">2019-05-23T12:47:00Z</dcterms:created>
  <dcterms:modified xsi:type="dcterms:W3CDTF">2019-05-30T13:20:00Z</dcterms:modified>
</cp:coreProperties>
</file>