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346C7" w14:textId="77777777" w:rsidR="00A041BC" w:rsidRDefault="009A214E" w:rsidP="00A041BC">
      <w:pPr>
        <w:jc w:val="center"/>
        <w:rPr>
          <w:b/>
        </w:rPr>
      </w:pPr>
      <w:r>
        <w:rPr>
          <w:b/>
        </w:rPr>
        <w:t>BEFORE THE</w:t>
      </w:r>
    </w:p>
    <w:p w14:paraId="419F2B4A" w14:textId="761A2532" w:rsidR="00A041BC" w:rsidRDefault="009A214E" w:rsidP="009E15BF">
      <w:pPr>
        <w:jc w:val="center"/>
        <w:rPr>
          <w:b/>
        </w:rPr>
      </w:pPr>
      <w:r>
        <w:rPr>
          <w:b/>
        </w:rPr>
        <w:t>PENNSYLVANIA PUBLIC UTILITY COMMISSION</w:t>
      </w:r>
    </w:p>
    <w:p w14:paraId="6411EE3E" w14:textId="1EED9CC3" w:rsidR="009E15BF" w:rsidRDefault="009E15BF" w:rsidP="009E15BF">
      <w:pPr>
        <w:jc w:val="center"/>
        <w:rPr>
          <w:b/>
        </w:rPr>
      </w:pPr>
    </w:p>
    <w:p w14:paraId="1CA3AF52" w14:textId="4E89A565" w:rsidR="009E15BF" w:rsidRDefault="009E15BF" w:rsidP="009E15BF">
      <w:pPr>
        <w:jc w:val="center"/>
        <w:rPr>
          <w:b/>
        </w:rPr>
      </w:pPr>
    </w:p>
    <w:p w14:paraId="119AEDE9" w14:textId="7FA5AB6E" w:rsidR="009E15BF" w:rsidRDefault="009E15BF" w:rsidP="009E15BF">
      <w:pPr>
        <w:jc w:val="center"/>
        <w:rPr>
          <w:b/>
        </w:rPr>
      </w:pPr>
    </w:p>
    <w:p w14:paraId="61070009" w14:textId="77777777" w:rsidR="009E15BF" w:rsidRDefault="009E15BF" w:rsidP="009E15BF">
      <w:r>
        <w:t>Meghan Flynn</w:t>
      </w:r>
      <w:r>
        <w:tab/>
      </w:r>
      <w:r>
        <w:tab/>
      </w:r>
      <w:r>
        <w:tab/>
      </w:r>
      <w:r>
        <w:tab/>
      </w:r>
      <w:r>
        <w:tab/>
      </w:r>
      <w:r>
        <w:tab/>
        <w:t>:</w:t>
      </w:r>
    </w:p>
    <w:p w14:paraId="64993F9F" w14:textId="77777777" w:rsidR="009E15BF" w:rsidRDefault="009E15BF" w:rsidP="009E15BF">
      <w:r>
        <w:t>Rosemary Fuller</w:t>
      </w:r>
      <w:r>
        <w:tab/>
      </w:r>
      <w:r>
        <w:tab/>
      </w:r>
      <w:r>
        <w:tab/>
      </w:r>
      <w:r>
        <w:tab/>
      </w:r>
      <w:r>
        <w:tab/>
        <w:t>:</w:t>
      </w:r>
    </w:p>
    <w:p w14:paraId="662A953F" w14:textId="77777777" w:rsidR="009E15BF" w:rsidRDefault="009E15BF" w:rsidP="009E15BF">
      <w:r>
        <w:t>Michael Walsh</w:t>
      </w:r>
      <w:r>
        <w:tab/>
      </w:r>
      <w:r>
        <w:tab/>
      </w:r>
      <w:r>
        <w:tab/>
      </w:r>
      <w:r>
        <w:tab/>
      </w:r>
      <w:r>
        <w:tab/>
        <w:t>:</w:t>
      </w:r>
      <w:r>
        <w:tab/>
      </w:r>
      <w:r>
        <w:tab/>
        <w:t>P-2018-3006117</w:t>
      </w:r>
    </w:p>
    <w:p w14:paraId="0AAC6D9A" w14:textId="77777777" w:rsidR="009E15BF" w:rsidRDefault="009E15BF" w:rsidP="009E15BF">
      <w:r>
        <w:t>Nancy Harkins</w:t>
      </w:r>
      <w:r>
        <w:tab/>
      </w:r>
      <w:r>
        <w:tab/>
      </w:r>
      <w:r>
        <w:tab/>
      </w:r>
      <w:r>
        <w:tab/>
      </w:r>
      <w:r>
        <w:tab/>
        <w:t>:</w:t>
      </w:r>
      <w:r>
        <w:tab/>
      </w:r>
      <w:r>
        <w:tab/>
      </w:r>
    </w:p>
    <w:p w14:paraId="13F56D03" w14:textId="77777777" w:rsidR="009E15BF" w:rsidRDefault="009E15BF" w:rsidP="009E15BF">
      <w:r>
        <w:t>Gerald McMullen</w:t>
      </w:r>
      <w:r>
        <w:tab/>
      </w:r>
      <w:r>
        <w:tab/>
      </w:r>
      <w:r>
        <w:tab/>
      </w:r>
      <w:r>
        <w:tab/>
      </w:r>
      <w:r>
        <w:tab/>
        <w:t>:</w:t>
      </w:r>
      <w:r>
        <w:tab/>
      </w:r>
      <w:r>
        <w:tab/>
        <w:t>C-2018-3006116</w:t>
      </w:r>
    </w:p>
    <w:p w14:paraId="4963CB2E" w14:textId="77777777" w:rsidR="009E15BF" w:rsidRDefault="009E15BF" w:rsidP="009E15BF">
      <w:r>
        <w:t>Caroline Hughes and</w:t>
      </w:r>
      <w:r>
        <w:tab/>
      </w:r>
      <w:r>
        <w:tab/>
      </w:r>
      <w:r>
        <w:tab/>
      </w:r>
      <w:r>
        <w:tab/>
      </w:r>
      <w:r>
        <w:tab/>
        <w:t>:</w:t>
      </w:r>
    </w:p>
    <w:p w14:paraId="14767B4E" w14:textId="77777777" w:rsidR="009E15BF" w:rsidRPr="00AD62CA" w:rsidRDefault="009E15BF" w:rsidP="009E15BF">
      <w:r>
        <w:t>Melissa Haines</w:t>
      </w:r>
      <w:r>
        <w:tab/>
      </w:r>
      <w:r>
        <w:tab/>
      </w:r>
      <w:r>
        <w:tab/>
      </w:r>
      <w:r>
        <w:tab/>
      </w:r>
      <w:r>
        <w:tab/>
      </w:r>
      <w:r w:rsidRPr="00AD62CA">
        <w:t>:</w:t>
      </w:r>
      <w:r w:rsidRPr="00AD62CA">
        <w:tab/>
      </w:r>
    </w:p>
    <w:p w14:paraId="20651FC7" w14:textId="77777777" w:rsidR="009E15BF" w:rsidRPr="00AD62CA" w:rsidRDefault="009E15BF" w:rsidP="009E15BF">
      <w:r>
        <w:tab/>
      </w:r>
      <w:r>
        <w:tab/>
      </w:r>
      <w:r>
        <w:tab/>
      </w:r>
      <w:r>
        <w:tab/>
      </w:r>
      <w:r>
        <w:tab/>
      </w:r>
      <w:r>
        <w:tab/>
      </w:r>
      <w:r>
        <w:tab/>
        <w:t>:</w:t>
      </w:r>
    </w:p>
    <w:p w14:paraId="6280D0DC" w14:textId="77777777" w:rsidR="009E15BF" w:rsidRDefault="009E15BF" w:rsidP="009E15BF">
      <w:r w:rsidRPr="00AD62CA">
        <w:tab/>
        <w:t>v.</w:t>
      </w:r>
      <w:r w:rsidRPr="00AD62CA">
        <w:tab/>
      </w:r>
      <w:r w:rsidRPr="00AD62CA">
        <w:tab/>
      </w:r>
      <w:r w:rsidRPr="00AD62CA">
        <w:tab/>
      </w:r>
      <w:r w:rsidRPr="00AD62CA">
        <w:tab/>
      </w:r>
      <w:r w:rsidRPr="00AD62CA">
        <w:tab/>
      </w:r>
      <w:r w:rsidRPr="00AD62CA">
        <w:tab/>
        <w:t>:</w:t>
      </w:r>
      <w:r w:rsidRPr="00AD62CA">
        <w:tab/>
      </w:r>
    </w:p>
    <w:p w14:paraId="02D97146" w14:textId="77777777" w:rsidR="009E15BF" w:rsidRDefault="009E15BF" w:rsidP="009E15BF">
      <w:r>
        <w:tab/>
      </w:r>
      <w:r>
        <w:tab/>
      </w:r>
      <w:r>
        <w:tab/>
      </w:r>
      <w:r>
        <w:tab/>
      </w:r>
      <w:r>
        <w:tab/>
      </w:r>
      <w:r>
        <w:tab/>
      </w:r>
      <w:r>
        <w:tab/>
        <w:t>:</w:t>
      </w:r>
    </w:p>
    <w:p w14:paraId="6ADB4CBD" w14:textId="77777777" w:rsidR="009E15BF" w:rsidRPr="00AD62CA" w:rsidRDefault="009E15BF" w:rsidP="009E15BF">
      <w:r>
        <w:t>Sunoco Pipeline, L.P.</w:t>
      </w:r>
      <w:r>
        <w:tab/>
      </w:r>
      <w:r>
        <w:tab/>
      </w:r>
      <w:r>
        <w:tab/>
      </w:r>
      <w:r>
        <w:tab/>
      </w:r>
      <w:r w:rsidRPr="00AD62CA">
        <w:tab/>
        <w:t>:</w:t>
      </w:r>
    </w:p>
    <w:p w14:paraId="11AE861D" w14:textId="2B861186" w:rsidR="009E15BF" w:rsidRDefault="009E15BF" w:rsidP="009E15BF">
      <w:pPr>
        <w:jc w:val="center"/>
        <w:rPr>
          <w:b/>
        </w:rPr>
      </w:pPr>
    </w:p>
    <w:p w14:paraId="515B0A5C" w14:textId="2CA94C9B" w:rsidR="009E15BF" w:rsidRDefault="009E15BF" w:rsidP="009E15BF">
      <w:pPr>
        <w:jc w:val="center"/>
        <w:rPr>
          <w:b/>
        </w:rPr>
      </w:pPr>
    </w:p>
    <w:p w14:paraId="75ECA056" w14:textId="77777777" w:rsidR="009E15BF" w:rsidRDefault="009E15BF" w:rsidP="009E15BF">
      <w:pPr>
        <w:jc w:val="center"/>
        <w:rPr>
          <w:b/>
        </w:rPr>
      </w:pPr>
    </w:p>
    <w:p w14:paraId="167645F7" w14:textId="53D88FB3" w:rsidR="00BE69D6" w:rsidRDefault="00CB24AF" w:rsidP="009E15BF">
      <w:pPr>
        <w:jc w:val="center"/>
        <w:rPr>
          <w:b/>
        </w:rPr>
      </w:pPr>
      <w:r>
        <w:rPr>
          <w:b/>
        </w:rPr>
        <w:t xml:space="preserve">AMENDED </w:t>
      </w:r>
      <w:r w:rsidR="009A214E" w:rsidRPr="0061357E">
        <w:rPr>
          <w:b/>
        </w:rPr>
        <w:t>PROTECTIVE ORDER</w:t>
      </w:r>
    </w:p>
    <w:p w14:paraId="0015BA3E" w14:textId="7BC440F2" w:rsidR="007C0F2F" w:rsidRDefault="00950499" w:rsidP="00A529B2">
      <w:pPr>
        <w:pStyle w:val="BodyText2"/>
        <w:spacing w:line="360" w:lineRule="auto"/>
        <w:rPr>
          <w:color w:val="000000"/>
        </w:rPr>
      </w:pPr>
      <w:r w:rsidRPr="00E95978">
        <w:rPr>
          <w:rFonts w:cs="Times New Roman"/>
        </w:rPr>
        <w:t>AND NOW</w:t>
      </w:r>
      <w:r>
        <w:rPr>
          <w:rFonts w:cs="Times New Roman"/>
        </w:rPr>
        <w:t>,</w:t>
      </w:r>
      <w:r>
        <w:rPr>
          <w:color w:val="000000"/>
        </w:rPr>
        <w:t xml:space="preserve"> u</w:t>
      </w:r>
      <w:r w:rsidR="009A214E">
        <w:rPr>
          <w:color w:val="000000"/>
        </w:rPr>
        <w:t xml:space="preserve">pon </w:t>
      </w:r>
      <w:r>
        <w:rPr>
          <w:color w:val="000000"/>
        </w:rPr>
        <w:t xml:space="preserve">due </w:t>
      </w:r>
      <w:r w:rsidR="009A214E">
        <w:rPr>
          <w:color w:val="000000"/>
        </w:rPr>
        <w:t xml:space="preserve">consideration of </w:t>
      </w:r>
      <w:r w:rsidR="0086458B">
        <w:rPr>
          <w:color w:val="000000"/>
        </w:rPr>
        <w:t xml:space="preserve">Sunoco Pipeline, L.P.’s </w:t>
      </w:r>
      <w:r>
        <w:rPr>
          <w:color w:val="000000"/>
        </w:rPr>
        <w:t xml:space="preserve"> </w:t>
      </w:r>
      <w:r w:rsidR="009A214E">
        <w:rPr>
          <w:color w:val="000000"/>
        </w:rPr>
        <w:t xml:space="preserve">Motion for </w:t>
      </w:r>
      <w:r w:rsidR="00CB24AF">
        <w:rPr>
          <w:color w:val="000000"/>
        </w:rPr>
        <w:t xml:space="preserve">Amended </w:t>
      </w:r>
      <w:r w:rsidR="009A214E">
        <w:rPr>
          <w:color w:val="000000"/>
        </w:rPr>
        <w:t>Protective Order</w:t>
      </w:r>
      <w:r w:rsidR="0086458B">
        <w:rPr>
          <w:color w:val="000000"/>
        </w:rPr>
        <w:t xml:space="preserve"> filed on April 17, 2019, </w:t>
      </w:r>
      <w:r w:rsidR="0079057E">
        <w:rPr>
          <w:color w:val="000000"/>
        </w:rPr>
        <w:t xml:space="preserve">Sunoco Pipeline, L.P.’s Motion </w:t>
      </w:r>
      <w:bookmarkStart w:id="0" w:name="_Hlk10707905"/>
      <w:r w:rsidR="0079057E">
        <w:rPr>
          <w:color w:val="000000"/>
        </w:rPr>
        <w:t>to Strike Untimely Intervenors’ Answer to Motion for Amended Protective Order filed on May 17, 2019</w:t>
      </w:r>
      <w:bookmarkEnd w:id="0"/>
      <w:r w:rsidR="0079057E">
        <w:rPr>
          <w:color w:val="000000"/>
        </w:rPr>
        <w:t xml:space="preserve">, </w:t>
      </w:r>
      <w:r w:rsidR="0086458B">
        <w:rPr>
          <w:color w:val="000000"/>
        </w:rPr>
        <w:t xml:space="preserve"> Complainants </w:t>
      </w:r>
      <w:r w:rsidR="002B02DE">
        <w:rPr>
          <w:color w:val="000000"/>
        </w:rPr>
        <w:t>Meghan Flynn, Rosemary Fuller, Michael Walsh, Nancy Harkins, Gerald McMullen, Caroline Hughes, and Melissa Haines</w:t>
      </w:r>
      <w:r w:rsidR="0079057E">
        <w:rPr>
          <w:color w:val="000000"/>
        </w:rPr>
        <w:t xml:space="preserve"> Response to Sunoco’s Motion for Amended Protective Order  filed on April 24, 2019, </w:t>
      </w:r>
      <w:r w:rsidR="0086458B">
        <w:rPr>
          <w:color w:val="000000"/>
        </w:rPr>
        <w:t>Intervenor Andover Homeowners’ Association</w:t>
      </w:r>
      <w:r w:rsidR="0079057E">
        <w:rPr>
          <w:color w:val="000000"/>
        </w:rPr>
        <w:t>’s Answer to Sunoco Pipeline L.P.’s Motion for Amended Protective Order filed on May 8, 2019</w:t>
      </w:r>
      <w:r w:rsidR="00F40106">
        <w:rPr>
          <w:color w:val="000000"/>
        </w:rPr>
        <w:t>, and Intervenors Chester County, Delaware County, East Goshen Township, Uwchlan Township, Downingtown School District, and Rose Tree Media School District’s Opposition to Sunoco Pipeline L.P.’s Motion for Amended Protective Order filed on May 19, 2019</w:t>
      </w:r>
      <w:r w:rsidR="009A214E">
        <w:rPr>
          <w:color w:val="000000"/>
        </w:rPr>
        <w:t>;</w:t>
      </w:r>
    </w:p>
    <w:p w14:paraId="5C96965E" w14:textId="77777777" w:rsidR="00A529B2" w:rsidRDefault="00A529B2" w:rsidP="00A529B2">
      <w:pPr>
        <w:pStyle w:val="BodyText2"/>
        <w:spacing w:line="360" w:lineRule="auto"/>
        <w:rPr>
          <w:color w:val="000000"/>
        </w:rPr>
      </w:pPr>
    </w:p>
    <w:p w14:paraId="181376AF" w14:textId="77777777" w:rsidR="007C0F2F" w:rsidRDefault="009A214E" w:rsidP="00A529B2">
      <w:pPr>
        <w:pStyle w:val="BodyText2"/>
        <w:spacing w:line="360" w:lineRule="auto"/>
        <w:rPr>
          <w:b/>
          <w:color w:val="000000"/>
        </w:rPr>
      </w:pPr>
      <w:r w:rsidRPr="0061357E">
        <w:rPr>
          <w:b/>
          <w:color w:val="000000"/>
        </w:rPr>
        <w:t>IT IS ORDERED THAT:</w:t>
      </w:r>
    </w:p>
    <w:p w14:paraId="3DBCD338" w14:textId="77777777" w:rsidR="00A529B2" w:rsidRPr="0061357E" w:rsidRDefault="00A529B2" w:rsidP="00A529B2">
      <w:pPr>
        <w:pStyle w:val="BodyText2"/>
        <w:spacing w:line="360" w:lineRule="auto"/>
        <w:rPr>
          <w:b/>
          <w:color w:val="000000"/>
        </w:rPr>
      </w:pPr>
    </w:p>
    <w:p w14:paraId="117622A4" w14:textId="7C1BB655" w:rsidR="0079057E" w:rsidRDefault="0079057E" w:rsidP="00A529B2">
      <w:pPr>
        <w:pStyle w:val="ListNumber"/>
        <w:numPr>
          <w:ilvl w:val="0"/>
          <w:numId w:val="6"/>
        </w:numPr>
        <w:tabs>
          <w:tab w:val="clear" w:pos="1440"/>
          <w:tab w:val="num" w:pos="0"/>
        </w:tabs>
        <w:spacing w:after="0" w:line="360" w:lineRule="auto"/>
        <w:ind w:left="0" w:firstLine="720"/>
      </w:pPr>
      <w:r>
        <w:t xml:space="preserve">Sunoco Pipeline, L.P.’s Motion </w:t>
      </w:r>
      <w:r w:rsidRPr="0079057E">
        <w:t>to Strike Untimely Intervenors’ Answer to Motion for Amended Protective Order filed on May 17, 2019</w:t>
      </w:r>
      <w:r>
        <w:t xml:space="preserve"> is denied.</w:t>
      </w:r>
    </w:p>
    <w:p w14:paraId="4E2EC307" w14:textId="77777777" w:rsidR="0079057E" w:rsidRDefault="0079057E" w:rsidP="0079057E">
      <w:pPr>
        <w:pStyle w:val="ListNumber"/>
        <w:numPr>
          <w:ilvl w:val="0"/>
          <w:numId w:val="0"/>
        </w:numPr>
        <w:spacing w:after="0" w:line="360" w:lineRule="auto"/>
        <w:ind w:left="720"/>
      </w:pPr>
    </w:p>
    <w:p w14:paraId="0FFFD54D" w14:textId="7BD6CB81" w:rsidR="007C0F2F" w:rsidRDefault="0079057E" w:rsidP="00A529B2">
      <w:pPr>
        <w:pStyle w:val="ListNumber"/>
        <w:numPr>
          <w:ilvl w:val="0"/>
          <w:numId w:val="6"/>
        </w:numPr>
        <w:tabs>
          <w:tab w:val="clear" w:pos="1440"/>
          <w:tab w:val="num" w:pos="0"/>
        </w:tabs>
        <w:spacing w:after="0" w:line="360" w:lineRule="auto"/>
        <w:ind w:left="0" w:firstLine="720"/>
      </w:pPr>
      <w:r>
        <w:t xml:space="preserve">Sunoco Pipeline, L.P.’s </w:t>
      </w:r>
      <w:r w:rsidR="009A214E">
        <w:t xml:space="preserve">Motion </w:t>
      </w:r>
      <w:r>
        <w:t xml:space="preserve">to Amend Protective Order </w:t>
      </w:r>
      <w:r w:rsidR="009A214E">
        <w:t>is hereby granted</w:t>
      </w:r>
      <w:r w:rsidR="0086458B">
        <w:t xml:space="preserve"> in part and denied in part</w:t>
      </w:r>
      <w:r w:rsidR="009A214E">
        <w:t xml:space="preserve"> with respect to all materials and informatio</w:t>
      </w:r>
      <w:r w:rsidR="00B00A02">
        <w:t>n identified in Paragraphs 2 – 3</w:t>
      </w:r>
      <w:r w:rsidR="009A214E">
        <w:t xml:space="preserve"> </w:t>
      </w:r>
      <w:r w:rsidR="009A214E">
        <w:lastRenderedPageBreak/>
        <w:t>below</w:t>
      </w:r>
      <w:r w:rsidR="00066E29">
        <w:t xml:space="preserve"> </w:t>
      </w:r>
      <w:r w:rsidR="007C5531">
        <w:t>that</w:t>
      </w:r>
      <w:r w:rsidR="00066E29" w:rsidRPr="009B52B6">
        <w:t xml:space="preserve"> have been or will be filed with the Commission, produced in discovery, or otherwise presented during the above-captioned proceeding</w:t>
      </w:r>
      <w:r w:rsidR="007C5531">
        <w:t>s</w:t>
      </w:r>
      <w:r w:rsidR="00066E29" w:rsidRPr="009B52B6">
        <w:t xml:space="preserve"> and all proceedings consolidated therewith</w:t>
      </w:r>
      <w:r w:rsidR="009A214E">
        <w:t>.</w:t>
      </w:r>
    </w:p>
    <w:p w14:paraId="64A6A929" w14:textId="77777777" w:rsidR="00A529B2" w:rsidRDefault="00A529B2" w:rsidP="00A529B2">
      <w:pPr>
        <w:pStyle w:val="ListNumber"/>
        <w:numPr>
          <w:ilvl w:val="0"/>
          <w:numId w:val="0"/>
        </w:numPr>
        <w:spacing w:after="0" w:line="360" w:lineRule="auto"/>
        <w:ind w:left="720"/>
      </w:pPr>
    </w:p>
    <w:p w14:paraId="68B480F4" w14:textId="4BF73F33" w:rsidR="00B00A02" w:rsidRDefault="009A214E" w:rsidP="00A529B2">
      <w:pPr>
        <w:numPr>
          <w:ilvl w:val="0"/>
          <w:numId w:val="6"/>
        </w:numPr>
        <w:tabs>
          <w:tab w:val="clear" w:pos="1440"/>
          <w:tab w:val="num" w:pos="0"/>
        </w:tabs>
        <w:spacing w:line="360" w:lineRule="auto"/>
        <w:ind w:left="0" w:firstLine="720"/>
        <w:jc w:val="both"/>
      </w:pPr>
      <w:r w:rsidRPr="0083649C">
        <w:t xml:space="preserve">The information subject to this </w:t>
      </w:r>
      <w:r>
        <w:t>Protective Order</w:t>
      </w:r>
      <w:r w:rsidRPr="0083649C">
        <w:t xml:space="preserve"> is all correspondence, documents, data, information, studies, methodologies and other materials, furnished in th</w:t>
      </w:r>
      <w:r w:rsidR="007C5531">
        <w:t>ese</w:t>
      </w:r>
      <w:r w:rsidRPr="0083649C">
        <w:t xml:space="preserve"> proceeding</w:t>
      </w:r>
      <w:r w:rsidR="007C5531">
        <w:t>s</w:t>
      </w:r>
      <w:r w:rsidRPr="0083649C">
        <w:t>, which</w:t>
      </w:r>
      <w:r>
        <w:t xml:space="preserve"> are believed by the producing p</w:t>
      </w:r>
      <w:r w:rsidRPr="0083649C">
        <w:t>arty to be of a proprietary or confidential nature and which are so designated by being marked “CONFIDENTIAL</w:t>
      </w:r>
      <w:r w:rsidR="00A16971">
        <w:t>,</w:t>
      </w:r>
      <w:r w:rsidRPr="0083649C">
        <w:t>” “HIGHLY CONFIDENTIAL PROTECTED MATERIAL</w:t>
      </w:r>
      <w:r w:rsidR="00A16971">
        <w:t>,</w:t>
      </w:r>
      <w:r w:rsidRPr="0083649C">
        <w:t>”</w:t>
      </w:r>
      <w:r w:rsidR="00A16971">
        <w:t xml:space="preserve"> or “EXTREMELY SENSITIVE MATERIALS.”</w:t>
      </w:r>
      <w:r w:rsidRPr="0083649C">
        <w:t xml:space="preserve">  Such materials will be referred to below as “Proprietary Information.”  When a statement or exhibit is identified for the record, the portions thereof that constitute Proprietary Information shall be designated as such for the record.  </w:t>
      </w:r>
    </w:p>
    <w:p w14:paraId="6FC40287" w14:textId="77777777" w:rsidR="00A529B2" w:rsidRPr="0083649C" w:rsidRDefault="00A529B2" w:rsidP="00A529B2">
      <w:pPr>
        <w:spacing w:line="360" w:lineRule="auto"/>
        <w:ind w:left="720"/>
        <w:jc w:val="both"/>
      </w:pPr>
    </w:p>
    <w:p w14:paraId="4DA1F8D7" w14:textId="2DE0EDEE" w:rsidR="00B00A02" w:rsidRPr="0083649C" w:rsidRDefault="009A214E" w:rsidP="00A529B2">
      <w:pPr>
        <w:numPr>
          <w:ilvl w:val="0"/>
          <w:numId w:val="6"/>
        </w:numPr>
        <w:tabs>
          <w:tab w:val="clear" w:pos="1440"/>
        </w:tabs>
        <w:spacing w:line="360" w:lineRule="auto"/>
        <w:ind w:left="0" w:firstLine="720"/>
        <w:jc w:val="both"/>
      </w:pPr>
      <w:r w:rsidRPr="0083649C">
        <w:t xml:space="preserve">This </w:t>
      </w:r>
      <w:r>
        <w:t>Protective Order</w:t>
      </w:r>
      <w:r w:rsidRPr="0083649C">
        <w:t xml:space="preserve"> applies to the following categories of materials: </w:t>
      </w:r>
      <w:r>
        <w:t xml:space="preserve"> </w:t>
      </w:r>
      <w:r w:rsidRPr="0083649C">
        <w:t xml:space="preserve">(a) the </w:t>
      </w:r>
      <w:r>
        <w:t>parties</w:t>
      </w:r>
      <w:r w:rsidRPr="0083649C">
        <w:t xml:space="preserve"> may designate as “CONFIDENTIAL” those materials </w:t>
      </w:r>
      <w:r w:rsidR="007C5531">
        <w:t>that</w:t>
      </w:r>
      <w:r w:rsidRPr="0083649C">
        <w:t xml:space="preserve"> customarily are treated by that </w:t>
      </w:r>
      <w:r>
        <w:t>p</w:t>
      </w:r>
      <w:r w:rsidRPr="0083649C">
        <w:t>arty as sensitive or proprietary, which are not available to the public, and which, if disclos</w:t>
      </w:r>
      <w:r>
        <w:t>ed freely, would subject that p</w:t>
      </w:r>
      <w:r w:rsidRPr="0083649C">
        <w:t xml:space="preserve">arty or its clients to risk of competitive disadvantage or other business injury; (b) the </w:t>
      </w:r>
      <w:r>
        <w:t>parties</w:t>
      </w:r>
      <w:r w:rsidRPr="0083649C">
        <w:t xml:space="preserve"> may designate as “HIGHLY CONFIDENTIAL PROTECTED MATERIAL” those materials that are of such a commercially sensitive nature among the </w:t>
      </w:r>
      <w:r>
        <w:t>p</w:t>
      </w:r>
      <w:r w:rsidRPr="0083649C">
        <w:t>arties or of such a private, pers</w:t>
      </w:r>
      <w:r>
        <w:t>onal nature that the producing p</w:t>
      </w:r>
      <w:r w:rsidRPr="0083649C">
        <w:t xml:space="preserve">arty is able to justify a heightened level of confidential protection with respect to </w:t>
      </w:r>
      <w:r w:rsidRPr="00743235">
        <w:t>those materials</w:t>
      </w:r>
      <w:r w:rsidR="00D27AC9" w:rsidRPr="00743235">
        <w:t>.</w:t>
      </w:r>
      <w:r w:rsidR="00743235">
        <w:t xml:space="preserve">  </w:t>
      </w:r>
      <w:r w:rsidR="00743235" w:rsidRPr="00743235">
        <w:t>M</w:t>
      </w:r>
      <w:r w:rsidR="00620BBE" w:rsidRPr="00743235">
        <w:t xml:space="preserve">oreover, information subject to protection under the Public Utility Confidential Security Information Disclosure Protection Act (35 P.S. §§ 2141.1 to 2141.6) and PUC Regulations </w:t>
      </w:r>
      <w:r w:rsidR="007C5531">
        <w:t>a</w:t>
      </w:r>
      <w:r w:rsidR="00620BBE" w:rsidRPr="00743235">
        <w:t>t 52 Pa</w:t>
      </w:r>
      <w:r w:rsidR="007C5531">
        <w:t>.</w:t>
      </w:r>
      <w:r w:rsidR="00620BBE" w:rsidRPr="00743235">
        <w:t xml:space="preserve"> Code §§ 102.1-102.4 will </w:t>
      </w:r>
      <w:r w:rsidR="00743235" w:rsidRPr="00743235">
        <w:t xml:space="preserve">also </w:t>
      </w:r>
      <w:r w:rsidR="00620BBE" w:rsidRPr="00743235">
        <w:t>be designated as “HIGHLY CONFIDENTIAL PROTECTED MATERIAL”</w:t>
      </w:r>
      <w:r w:rsidR="00CB3838">
        <w:t xml:space="preserve">; (c) the parties may designate as “EXTREMELY SENSITIVE MATERIALS” </w:t>
      </w:r>
      <w:r w:rsidR="00CB3838" w:rsidRPr="0083649C">
        <w:t>those materials that a</w:t>
      </w:r>
      <w:r w:rsidR="00CB3838">
        <w:t xml:space="preserve">re </w:t>
      </w:r>
      <w:r w:rsidR="00CB3838" w:rsidRPr="00743235">
        <w:t xml:space="preserve">subject to protection under the Public Utility Confidential Security Information Disclosure Protection Act (35 P.S. §§ 2141.1 to 2141.6) and PUC Regulations </w:t>
      </w:r>
      <w:r w:rsidR="00CB3838">
        <w:t>a</w:t>
      </w:r>
      <w:r w:rsidR="00CB3838" w:rsidRPr="00743235">
        <w:t>t 52 Pa</w:t>
      </w:r>
      <w:r w:rsidR="00CB3838">
        <w:t>.</w:t>
      </w:r>
      <w:r w:rsidR="00CB3838" w:rsidRPr="00743235">
        <w:t xml:space="preserve"> Code §§ 102.1-102.4 </w:t>
      </w:r>
      <w:r w:rsidR="00CB3838">
        <w:t xml:space="preserve">and are of such an extremely sensitive security nature that the producing party is able to justify a heightened level of confidential protection with respect to those materials.  </w:t>
      </w:r>
      <w:r w:rsidRPr="00743235">
        <w:t xml:space="preserve">The parties shall endeavor to limit their designation of information as </w:t>
      </w:r>
      <w:r w:rsidRPr="00743235">
        <w:rPr>
          <w:caps/>
        </w:rPr>
        <w:t xml:space="preserve">Highly </w:t>
      </w:r>
      <w:r w:rsidRPr="0083649C">
        <w:rPr>
          <w:caps/>
        </w:rPr>
        <w:t>confidential</w:t>
      </w:r>
      <w:r w:rsidRPr="0083649C">
        <w:t xml:space="preserve"> PROTECTED MATERIAL</w:t>
      </w:r>
      <w:r w:rsidR="00CB3838">
        <w:t xml:space="preserve"> and EXTREMELY SENSITIVE MATERIALS</w:t>
      </w:r>
      <w:r w:rsidRPr="0083649C">
        <w:t>.</w:t>
      </w:r>
    </w:p>
    <w:p w14:paraId="59D43D6D" w14:textId="77777777" w:rsidR="00A529B2" w:rsidRDefault="00A529B2" w:rsidP="00A529B2">
      <w:pPr>
        <w:spacing w:line="360" w:lineRule="auto"/>
        <w:ind w:left="720"/>
        <w:jc w:val="both"/>
      </w:pPr>
    </w:p>
    <w:p w14:paraId="3E4558F6" w14:textId="77777777" w:rsidR="00B00A02" w:rsidRDefault="009A214E" w:rsidP="00A529B2">
      <w:pPr>
        <w:numPr>
          <w:ilvl w:val="0"/>
          <w:numId w:val="6"/>
        </w:numPr>
        <w:tabs>
          <w:tab w:val="clear" w:pos="1440"/>
        </w:tabs>
        <w:spacing w:line="360" w:lineRule="auto"/>
        <w:ind w:left="0" w:firstLine="720"/>
        <w:jc w:val="both"/>
      </w:pPr>
      <w:r w:rsidRPr="0083649C">
        <w:t xml:space="preserve">Proprietary Information shall be made available to counsel for a </w:t>
      </w:r>
      <w:r>
        <w:t>party</w:t>
      </w:r>
      <w:r w:rsidRPr="0083649C">
        <w:t xml:space="preserve">, subject to the terms of this </w:t>
      </w:r>
      <w:r>
        <w:t>Protective Order</w:t>
      </w:r>
      <w:r w:rsidRPr="0083649C">
        <w:t>.  Such counsel shall use or disclose the Proprietary Information only for purposes of preparing or presenting evidence, cross examination, argument, or settlement in th</w:t>
      </w:r>
      <w:r w:rsidR="007C5531">
        <w:t>ese</w:t>
      </w:r>
      <w:r w:rsidRPr="0083649C">
        <w:t xml:space="preserve"> proceeding</w:t>
      </w:r>
      <w:r w:rsidR="007C5531">
        <w:t>s</w:t>
      </w:r>
      <w:r w:rsidRPr="0083649C">
        <w:t>.  To the extent required for participation in th</w:t>
      </w:r>
      <w:r w:rsidR="007C5531">
        <w:t>ese</w:t>
      </w:r>
      <w:r w:rsidRPr="0083649C">
        <w:t xml:space="preserve"> proceeding</w:t>
      </w:r>
      <w:r w:rsidR="007C5531">
        <w:t>s</w:t>
      </w:r>
      <w:r w:rsidRPr="0083649C">
        <w:t xml:space="preserve">, counsel for a </w:t>
      </w:r>
      <w:r>
        <w:t>party</w:t>
      </w:r>
      <w:r w:rsidRPr="0083649C">
        <w:t xml:space="preserve"> may afford access to Proprietary Information subject to the conditions set forth in this </w:t>
      </w:r>
      <w:r>
        <w:t>Protective Order</w:t>
      </w:r>
      <w:r w:rsidRPr="0083649C">
        <w:t xml:space="preserve">.  </w:t>
      </w:r>
    </w:p>
    <w:p w14:paraId="0572B175" w14:textId="77777777" w:rsidR="00A529B2" w:rsidRPr="0083649C" w:rsidRDefault="00A529B2" w:rsidP="00A529B2">
      <w:pPr>
        <w:spacing w:line="360" w:lineRule="auto"/>
        <w:ind w:left="720"/>
        <w:jc w:val="both"/>
      </w:pPr>
    </w:p>
    <w:p w14:paraId="1C0E920C" w14:textId="77777777" w:rsidR="00B00A02" w:rsidRDefault="009A214E" w:rsidP="00A529B2">
      <w:pPr>
        <w:numPr>
          <w:ilvl w:val="0"/>
          <w:numId w:val="6"/>
        </w:numPr>
        <w:tabs>
          <w:tab w:val="clear" w:pos="1440"/>
        </w:tabs>
        <w:spacing w:line="360" w:lineRule="auto"/>
        <w:ind w:left="0" w:firstLine="720"/>
        <w:jc w:val="both"/>
      </w:pPr>
      <w:r w:rsidRPr="0083649C">
        <w:t xml:space="preserve">Information deemed as “CONFIDENTIAL” shall be made available to a “Reviewing Representative” who is a person </w:t>
      </w:r>
      <w:r>
        <w:t>that</w:t>
      </w:r>
      <w:r w:rsidRPr="0083649C">
        <w:t xml:space="preserve"> has signed a Non-Disclosure Certificate</w:t>
      </w:r>
      <w:r>
        <w:t xml:space="preserve"> attached as Appendix A,</w:t>
      </w:r>
      <w:r w:rsidRPr="0083649C">
        <w:t xml:space="preserve"> and who is:</w:t>
      </w:r>
    </w:p>
    <w:p w14:paraId="7605A734" w14:textId="77777777" w:rsidR="00A529B2" w:rsidRPr="0083649C" w:rsidRDefault="00A529B2" w:rsidP="00A529B2">
      <w:pPr>
        <w:ind w:left="720"/>
        <w:jc w:val="both"/>
      </w:pPr>
    </w:p>
    <w:p w14:paraId="51EC75B8" w14:textId="77777777" w:rsidR="00B00A02" w:rsidRPr="0083649C" w:rsidRDefault="009A214E" w:rsidP="00B00A02">
      <w:pPr>
        <w:tabs>
          <w:tab w:val="left" w:pos="1440"/>
        </w:tabs>
        <w:ind w:firstLine="720"/>
        <w:jc w:val="both"/>
      </w:pPr>
      <w:r w:rsidRPr="0083649C">
        <w:tab/>
        <w:t>(i)</w:t>
      </w:r>
      <w:r w:rsidRPr="0083649C">
        <w:tab/>
        <w:t xml:space="preserve">An attorney who has </w:t>
      </w:r>
      <w:r>
        <w:t>entered</w:t>
      </w:r>
      <w:r w:rsidRPr="0083649C">
        <w:t xml:space="preserve"> an appearance in th</w:t>
      </w:r>
      <w:r w:rsidR="007C5531">
        <w:t>ese</w:t>
      </w:r>
      <w:r w:rsidRPr="0083649C">
        <w:t xml:space="preserve"> proceeding</w:t>
      </w:r>
      <w:r w:rsidR="007C5531">
        <w:t>s</w:t>
      </w:r>
      <w:r w:rsidRPr="0083649C">
        <w:t xml:space="preserve"> for a party;</w:t>
      </w:r>
    </w:p>
    <w:p w14:paraId="776CE92F" w14:textId="77777777" w:rsidR="00B00A02" w:rsidRPr="0083649C" w:rsidRDefault="00B00A02" w:rsidP="00B00A02">
      <w:pPr>
        <w:ind w:firstLine="720"/>
        <w:jc w:val="both"/>
      </w:pPr>
    </w:p>
    <w:p w14:paraId="283AAC02" w14:textId="77777777" w:rsidR="00B00A02" w:rsidRPr="0083649C" w:rsidRDefault="009A214E" w:rsidP="00B00A02">
      <w:pPr>
        <w:tabs>
          <w:tab w:val="left" w:pos="1440"/>
          <w:tab w:val="left" w:pos="2160"/>
        </w:tabs>
        <w:ind w:left="2160" w:hanging="1440"/>
        <w:jc w:val="both"/>
      </w:pPr>
      <w:r w:rsidRPr="0083649C">
        <w:tab/>
        <w:t>(ii)</w:t>
      </w:r>
      <w:r w:rsidRPr="0083649C">
        <w:tab/>
        <w:t xml:space="preserve">Attorneys, paralegals, and other employees associated for purposes of this case with an attorney described in Paragraph </w:t>
      </w:r>
      <w:r w:rsidR="009C0692">
        <w:t>5</w:t>
      </w:r>
      <w:r w:rsidRPr="0083649C">
        <w:t>(i);</w:t>
      </w:r>
    </w:p>
    <w:p w14:paraId="6DE58CFC" w14:textId="77777777" w:rsidR="00B00A02" w:rsidRPr="0083649C" w:rsidRDefault="00B00A02" w:rsidP="00B00A02">
      <w:pPr>
        <w:ind w:firstLine="720"/>
        <w:jc w:val="both"/>
      </w:pPr>
    </w:p>
    <w:p w14:paraId="1A5E8B99" w14:textId="77777777" w:rsidR="00B00A02" w:rsidRPr="0083649C" w:rsidRDefault="009A214E" w:rsidP="00B00A02">
      <w:pPr>
        <w:tabs>
          <w:tab w:val="left" w:pos="1440"/>
          <w:tab w:val="left" w:pos="2160"/>
        </w:tabs>
        <w:ind w:left="2160" w:hanging="1440"/>
        <w:jc w:val="both"/>
      </w:pPr>
      <w:r w:rsidRPr="0083649C">
        <w:tab/>
        <w:t>(iii)</w:t>
      </w:r>
      <w:r w:rsidRPr="0083649C">
        <w:tab/>
        <w:t>An expert or an employee of an expert retained by a party for the purpose of advising, preparing for or testifying in th</w:t>
      </w:r>
      <w:r w:rsidR="007C5531">
        <w:t>ese</w:t>
      </w:r>
      <w:r w:rsidRPr="0083649C">
        <w:t xml:space="preserve"> proceeding</w:t>
      </w:r>
      <w:r w:rsidR="007C5531">
        <w:t>s</w:t>
      </w:r>
      <w:r w:rsidRPr="0083649C">
        <w:t>; or</w:t>
      </w:r>
    </w:p>
    <w:p w14:paraId="381E1D5C" w14:textId="77777777" w:rsidR="00B00A02" w:rsidRPr="0083649C" w:rsidRDefault="00B00A02" w:rsidP="00B00A02">
      <w:pPr>
        <w:ind w:firstLine="720"/>
        <w:jc w:val="both"/>
      </w:pPr>
    </w:p>
    <w:p w14:paraId="765935C6" w14:textId="77777777" w:rsidR="00B00A02" w:rsidRPr="0083649C" w:rsidRDefault="009A214E" w:rsidP="00EF2D6E">
      <w:pPr>
        <w:numPr>
          <w:ilvl w:val="0"/>
          <w:numId w:val="7"/>
        </w:numPr>
        <w:tabs>
          <w:tab w:val="left" w:pos="1440"/>
        </w:tabs>
        <w:ind w:left="2160"/>
        <w:jc w:val="both"/>
      </w:pPr>
      <w:r w:rsidRPr="0083649C">
        <w:t>Employees or other representatives of a party appearing in th</w:t>
      </w:r>
      <w:r w:rsidR="007C5531">
        <w:t>ese</w:t>
      </w:r>
      <w:r w:rsidRPr="0083649C">
        <w:t xml:space="preserve"> proceeding</w:t>
      </w:r>
      <w:r w:rsidR="007C5531">
        <w:t>s</w:t>
      </w:r>
      <w:r w:rsidRPr="0083649C">
        <w:t xml:space="preserve"> with significant responsibility for this docket.</w:t>
      </w:r>
    </w:p>
    <w:p w14:paraId="5770E796" w14:textId="77777777" w:rsidR="00B00A02" w:rsidRPr="0083649C" w:rsidRDefault="00B00A02" w:rsidP="00B00A02">
      <w:pPr>
        <w:tabs>
          <w:tab w:val="left" w:pos="1440"/>
          <w:tab w:val="left" w:pos="2160"/>
        </w:tabs>
        <w:ind w:firstLine="720"/>
        <w:jc w:val="both"/>
      </w:pPr>
    </w:p>
    <w:p w14:paraId="21714CAC" w14:textId="77777777" w:rsidR="00B00A02" w:rsidRDefault="009A214E" w:rsidP="00A529B2">
      <w:pPr>
        <w:numPr>
          <w:ilvl w:val="0"/>
          <w:numId w:val="6"/>
        </w:numPr>
        <w:tabs>
          <w:tab w:val="clear" w:pos="1440"/>
        </w:tabs>
        <w:spacing w:line="360" w:lineRule="auto"/>
        <w:ind w:left="0" w:firstLine="720"/>
        <w:jc w:val="both"/>
      </w:pPr>
      <w:r w:rsidRPr="0083649C">
        <w:t xml:space="preserve">Information deemed as “HIGHLY CONFIDENTIAL PROTECTED MATERIAL”, may be provided to a “Reviewing Representative” who has signed a Non-Disclosure Certificate </w:t>
      </w:r>
      <w:r>
        <w:t xml:space="preserve">attached as Appendix A </w:t>
      </w:r>
      <w:r w:rsidRPr="0083649C">
        <w:t>and who is:</w:t>
      </w:r>
    </w:p>
    <w:p w14:paraId="12971A89" w14:textId="77777777" w:rsidR="00A529B2" w:rsidRPr="0083649C" w:rsidRDefault="00A529B2" w:rsidP="00A529B2">
      <w:pPr>
        <w:ind w:left="720"/>
        <w:jc w:val="both"/>
      </w:pPr>
    </w:p>
    <w:p w14:paraId="49E1A826" w14:textId="77777777" w:rsidR="00B00A02" w:rsidRPr="0083649C" w:rsidRDefault="009A214E" w:rsidP="00B00A02">
      <w:pPr>
        <w:tabs>
          <w:tab w:val="left" w:pos="0"/>
          <w:tab w:val="left" w:pos="1440"/>
        </w:tabs>
        <w:ind w:left="2160" w:hanging="1440"/>
        <w:jc w:val="both"/>
      </w:pPr>
      <w:r w:rsidRPr="0083649C">
        <w:tab/>
        <w:t>(i)</w:t>
      </w:r>
      <w:r w:rsidRPr="0083649C">
        <w:tab/>
        <w:t xml:space="preserve">An attorney for a statutory advocate pursuant to 52 Pa. Code §1.8 or a counsel who has </w:t>
      </w:r>
      <w:r>
        <w:t>entered</w:t>
      </w:r>
      <w:r w:rsidRPr="0083649C">
        <w:t xml:space="preserve"> an appearance in th</w:t>
      </w:r>
      <w:r w:rsidR="007C5531">
        <w:t>ese</w:t>
      </w:r>
      <w:r w:rsidRPr="0083649C">
        <w:t xml:space="preserve"> proceeding</w:t>
      </w:r>
      <w:r w:rsidR="007C5531">
        <w:t>s</w:t>
      </w:r>
      <w:r w:rsidRPr="0083649C">
        <w:t xml:space="preserve"> for a party;</w:t>
      </w:r>
    </w:p>
    <w:p w14:paraId="70FCA45A" w14:textId="77777777" w:rsidR="00B00A02" w:rsidRPr="0083649C" w:rsidRDefault="00B00A02" w:rsidP="00B00A02">
      <w:pPr>
        <w:tabs>
          <w:tab w:val="left" w:pos="0"/>
          <w:tab w:val="left" w:pos="1440"/>
        </w:tabs>
        <w:ind w:firstLine="720"/>
        <w:jc w:val="both"/>
      </w:pPr>
    </w:p>
    <w:p w14:paraId="2739F5C7" w14:textId="77777777" w:rsidR="00B00A02" w:rsidRPr="0083649C" w:rsidRDefault="009A214E" w:rsidP="00B00A02">
      <w:pPr>
        <w:tabs>
          <w:tab w:val="left" w:pos="0"/>
          <w:tab w:val="left" w:pos="1440"/>
        </w:tabs>
        <w:ind w:left="2160" w:hanging="1440"/>
        <w:jc w:val="both"/>
      </w:pPr>
      <w:r w:rsidRPr="0083649C">
        <w:tab/>
        <w:t>(ii)</w:t>
      </w:r>
      <w:r w:rsidRPr="0083649C">
        <w:tab/>
        <w:t xml:space="preserve">An attorney, paralegal, or other employee associated for purposes of this case with an attorney described in Paragraph (i); </w:t>
      </w:r>
    </w:p>
    <w:p w14:paraId="7596881D" w14:textId="77777777" w:rsidR="00B00A02" w:rsidRPr="0083649C" w:rsidRDefault="00B00A02" w:rsidP="00B00A02">
      <w:pPr>
        <w:tabs>
          <w:tab w:val="left" w:pos="0"/>
          <w:tab w:val="left" w:pos="1440"/>
        </w:tabs>
        <w:ind w:firstLine="720"/>
        <w:jc w:val="both"/>
      </w:pPr>
    </w:p>
    <w:p w14:paraId="2AF0C2E9" w14:textId="77777777" w:rsidR="00B00A02" w:rsidRPr="0083649C" w:rsidRDefault="009A214E" w:rsidP="00B00A02">
      <w:pPr>
        <w:tabs>
          <w:tab w:val="left" w:pos="0"/>
          <w:tab w:val="left" w:pos="1440"/>
        </w:tabs>
        <w:ind w:left="2160" w:hanging="1440"/>
        <w:jc w:val="both"/>
      </w:pPr>
      <w:r w:rsidRPr="0083649C">
        <w:tab/>
        <w:t>(iii)</w:t>
      </w:r>
      <w:r w:rsidRPr="0083649C">
        <w:tab/>
        <w:t>An outside expert or an employee of an outside expert retained by a party for the purposes of advising, preparing for or testifying in th</w:t>
      </w:r>
      <w:r w:rsidR="007C5531">
        <w:t>ese</w:t>
      </w:r>
      <w:r w:rsidRPr="0083649C">
        <w:t xml:space="preserve"> proceeding</w:t>
      </w:r>
      <w:r w:rsidR="006C50E9">
        <w:t>s</w:t>
      </w:r>
      <w:r w:rsidRPr="0083649C">
        <w:t>; or</w:t>
      </w:r>
    </w:p>
    <w:p w14:paraId="71724094" w14:textId="77777777" w:rsidR="00B00A02" w:rsidRPr="0083649C" w:rsidRDefault="00B00A02" w:rsidP="00B00A02">
      <w:pPr>
        <w:tabs>
          <w:tab w:val="left" w:pos="0"/>
          <w:tab w:val="left" w:pos="1440"/>
        </w:tabs>
        <w:ind w:left="2160" w:hanging="1440"/>
        <w:jc w:val="both"/>
      </w:pPr>
    </w:p>
    <w:p w14:paraId="47246919" w14:textId="77777777" w:rsidR="00B00A02" w:rsidRPr="0083649C" w:rsidRDefault="009A214E" w:rsidP="00B00A02">
      <w:pPr>
        <w:tabs>
          <w:tab w:val="left" w:pos="0"/>
          <w:tab w:val="left" w:pos="1440"/>
        </w:tabs>
        <w:ind w:left="2160" w:hanging="1440"/>
        <w:jc w:val="both"/>
      </w:pPr>
      <w:r w:rsidRPr="0083649C">
        <w:tab/>
        <w:t>(iv)</w:t>
      </w:r>
      <w:r w:rsidRPr="0083649C">
        <w:tab/>
        <w:t xml:space="preserve">A person designated as a Reviewing Representative for purposes of </w:t>
      </w:r>
      <w:r w:rsidRPr="0083649C">
        <w:rPr>
          <w:caps/>
        </w:rPr>
        <w:t>Highly Confidential</w:t>
      </w:r>
      <w:r w:rsidRPr="0083649C">
        <w:t xml:space="preserve"> PROTECTED MATERIAL</w:t>
      </w:r>
      <w:r w:rsidR="00270F99">
        <w:t xml:space="preserve">, provided that a Reviewing Representative for purposes of HIGHLY CONFIDENTIAL PROTECTED MATERIAL shall not include an officer, director, stockholder, partner, or owner of any competitor of the parties, or </w:t>
      </w:r>
      <w:r w:rsidR="00B45D8A">
        <w:t xml:space="preserve">of </w:t>
      </w:r>
      <w:r w:rsidR="00270F99">
        <w:t>any shipper, customer or consignee of any affiliate of any competitor</w:t>
      </w:r>
      <w:r w:rsidR="00B45D8A">
        <w:t xml:space="preserve"> of the parties, or shipper, customer or consignee</w:t>
      </w:r>
      <w:r w:rsidR="00270F99">
        <w:t>, or an</w:t>
      </w:r>
      <w:r w:rsidR="00B45D8A">
        <w:t>y</w:t>
      </w:r>
      <w:r w:rsidR="00270F99">
        <w:t xml:space="preserve"> employee of any such entity, if the employee’s duties involve marketing or pricing responsibilities, or an</w:t>
      </w:r>
      <w:r w:rsidR="00B45D8A">
        <w:t>y</w:t>
      </w:r>
      <w:r w:rsidR="00270F99">
        <w:t xml:space="preserve"> responsibility for marketing or pricing with respect to the transp</w:t>
      </w:r>
      <w:r w:rsidR="008807C3">
        <w:t>ortation or commodity sales and/</w:t>
      </w:r>
      <w:r w:rsidR="00270F99">
        <w:t>or exchanges of refined petroleum products</w:t>
      </w:r>
      <w:r w:rsidRPr="0083649C">
        <w:t>.</w:t>
      </w:r>
    </w:p>
    <w:p w14:paraId="5AE0BD52" w14:textId="77777777" w:rsidR="00B00A02" w:rsidRPr="0083649C" w:rsidRDefault="00B00A02" w:rsidP="00A529B2">
      <w:pPr>
        <w:tabs>
          <w:tab w:val="left" w:pos="0"/>
          <w:tab w:val="left" w:pos="1440"/>
        </w:tabs>
        <w:spacing w:line="360" w:lineRule="auto"/>
        <w:ind w:firstLine="720"/>
      </w:pPr>
    </w:p>
    <w:p w14:paraId="7ACBD970" w14:textId="77777777" w:rsidR="00B00A02" w:rsidRDefault="009A214E" w:rsidP="00CB24AF">
      <w:pPr>
        <w:spacing w:line="360" w:lineRule="auto"/>
        <w:ind w:firstLine="720"/>
        <w:jc w:val="both"/>
      </w:pPr>
      <w:r w:rsidRPr="0083649C">
        <w:t xml:space="preserve">Provided, further, that in accordance with the provisions of Sections 5.362 and 5.365(e) of the Commission’s Rules of Practice and Procedure, 52 Pa. Code §§ 5.362, 5.365(e), any party may, by subsequent objection or motion, seek further protection with respect to HIGHLY CONFIDENTIAL PROTECTED MATERIAL, including, but not limited to, total prohibition of disclosure or limitation of disclosure only to particular </w:t>
      </w:r>
      <w:r w:rsidR="006C50E9">
        <w:t xml:space="preserve">persons or </w:t>
      </w:r>
      <w:r w:rsidRPr="0083649C">
        <w:t>parties.</w:t>
      </w:r>
    </w:p>
    <w:p w14:paraId="7961980B" w14:textId="77777777" w:rsidR="00A529B2" w:rsidRPr="0083649C" w:rsidRDefault="00A529B2" w:rsidP="00A529B2">
      <w:pPr>
        <w:spacing w:line="360" w:lineRule="auto"/>
        <w:ind w:firstLine="720"/>
      </w:pPr>
    </w:p>
    <w:p w14:paraId="3012CFAA" w14:textId="0AA19162" w:rsidR="00CB3838" w:rsidRDefault="00CB3838" w:rsidP="00A02A11">
      <w:pPr>
        <w:numPr>
          <w:ilvl w:val="0"/>
          <w:numId w:val="6"/>
        </w:numPr>
        <w:tabs>
          <w:tab w:val="clear" w:pos="1440"/>
          <w:tab w:val="num" w:pos="720"/>
        </w:tabs>
        <w:spacing w:line="360" w:lineRule="auto"/>
        <w:ind w:left="0" w:firstLine="720"/>
      </w:pPr>
      <w:r>
        <w:t xml:space="preserve">Information deemed as “EXTREMELY SENSITIVE MATERIALS” </w:t>
      </w:r>
      <w:r w:rsidR="002B02DE">
        <w:t xml:space="preserve">will </w:t>
      </w:r>
      <w:r>
        <w:t>be provided</w:t>
      </w:r>
      <w:r w:rsidR="002B02DE">
        <w:t xml:space="preserve"> for inspection or in-person review</w:t>
      </w:r>
      <w:r>
        <w:t xml:space="preserve"> to the same persons constituting Reviewing Representatives under paragraph 6 of this Order.  </w:t>
      </w:r>
      <w:r w:rsidR="004E6614">
        <w:t>“</w:t>
      </w:r>
      <w:r w:rsidR="002B02DE">
        <w:t>EXTREMELY SENSISTIVE MATERIALS</w:t>
      </w:r>
      <w:r w:rsidR="004E6614">
        <w:t>”</w:t>
      </w:r>
      <w:r>
        <w:t xml:space="preserve"> will only be provided through in-person review at </w:t>
      </w:r>
      <w:r w:rsidR="0086458B">
        <w:t xml:space="preserve">either </w:t>
      </w:r>
      <w:r>
        <w:t>the offices of Manko, Gold, Katcher &amp; Fox, 401 City Avenue, Suite 901, Bala Cynwyd, PA 19004</w:t>
      </w:r>
      <w:r w:rsidR="0086458B">
        <w:t xml:space="preserve"> or upon request of a party to this action, </w:t>
      </w:r>
      <w:r w:rsidR="002B02DE">
        <w:t xml:space="preserve">at </w:t>
      </w:r>
      <w:r w:rsidR="0086458B">
        <w:t xml:space="preserve">another location designated by Sunoco Pipeline, L.P. in the Harrisburg-metro </w:t>
      </w:r>
      <w:r w:rsidR="00E23585">
        <w:t>or</w:t>
      </w:r>
      <w:r w:rsidR="0086458B">
        <w:t xml:space="preserve"> Pittsburgh-metro areas of the Commonwealth</w:t>
      </w:r>
      <w:r w:rsidR="00A16971">
        <w:t>, between the hours of 9AM to 5PM, Monday – Friday.  Request to view such information shall be made to Diana Silva via email (</w:t>
      </w:r>
      <w:hyperlink r:id="rId7" w:history="1">
        <w:r w:rsidR="00A16971" w:rsidRPr="00F96909">
          <w:rPr>
            <w:rStyle w:val="Hyperlink"/>
          </w:rPr>
          <w:t>dsilva@mankogold.com</w:t>
        </w:r>
      </w:hyperlink>
      <w:r w:rsidR="00A16971">
        <w:t xml:space="preserve">) at least </w:t>
      </w:r>
      <w:r w:rsidR="00E23585">
        <w:t>72</w:t>
      </w:r>
      <w:r w:rsidR="00A16971">
        <w:t xml:space="preserve">-hours prior to the requested viewing session.  </w:t>
      </w:r>
      <w:r w:rsidR="00B82CDF">
        <w:t xml:space="preserve">Such review may be proctored and Reviewing Representatives are prohibited from reproducing such information in any form without the prior authorization of SPLP’s counsel (including taking detailed notes or cell phone pictures).  </w:t>
      </w:r>
      <w:r w:rsidR="00A16971">
        <w:t xml:space="preserve">If a party determines that it is necessary to use </w:t>
      </w:r>
      <w:r w:rsidR="004E6614">
        <w:t>“</w:t>
      </w:r>
      <w:r w:rsidR="00A16971">
        <w:t>EXTREMELY SENSITIVE MATERIALS</w:t>
      </w:r>
      <w:r w:rsidR="004E6614">
        <w:t>”</w:t>
      </w:r>
      <w:r w:rsidR="00A16971">
        <w:t xml:space="preserve"> as part of their presentation of evidence in this proceeding, such party shall request a copy from counsel for Sunoco Pipeline L.P., which permission shall not be unreasonably withheld and subject to that party confirming it understands and will abide by the terms of this Protective Order concerning use of such materials.</w:t>
      </w:r>
      <w:r w:rsidR="00E23585">
        <w:t xml:space="preserve">  Disputes over the designation of </w:t>
      </w:r>
      <w:r w:rsidR="004E6614">
        <w:t>“</w:t>
      </w:r>
      <w:r w:rsidR="00E23585">
        <w:t>EXTREMELY SENSISTIVE MATERIALS</w:t>
      </w:r>
      <w:r w:rsidR="004E6614">
        <w:t>”</w:t>
      </w:r>
      <w:r w:rsidR="00E23585">
        <w:t xml:space="preserve"> or the withholding of copies of </w:t>
      </w:r>
      <w:r w:rsidR="004E6614">
        <w:t>“</w:t>
      </w:r>
      <w:r w:rsidR="00E23585">
        <w:t>EXTREMELY SENSITIVE MATERIALS</w:t>
      </w:r>
      <w:r w:rsidR="004E6614">
        <w:t>”</w:t>
      </w:r>
      <w:r w:rsidR="00E23585">
        <w:t xml:space="preserve"> to the parties must be presented to the presiding Administrative Law Judge for resolution following an expedited opportunity (5-day period) for the other Parties to comment.  Resolution of disputes may involve at the discretion of the presiding officer an </w:t>
      </w:r>
      <w:r w:rsidR="00E23585" w:rsidRPr="0079057E">
        <w:rPr>
          <w:i/>
          <w:iCs/>
        </w:rPr>
        <w:t>in camera</w:t>
      </w:r>
      <w:r w:rsidR="00E23585">
        <w:t xml:space="preserve"> review of the </w:t>
      </w:r>
      <w:r w:rsidR="002B02DE">
        <w:t xml:space="preserve">discovery </w:t>
      </w:r>
      <w:r w:rsidR="00E23585">
        <w:t>materials</w:t>
      </w:r>
      <w:r w:rsidR="002B02DE">
        <w:t xml:space="preserve"> in question</w:t>
      </w:r>
      <w:r w:rsidR="00E23585">
        <w:t>.</w:t>
      </w:r>
    </w:p>
    <w:p w14:paraId="5CB5755D" w14:textId="77777777" w:rsidR="00A16971" w:rsidRDefault="00A16971" w:rsidP="00D86A58">
      <w:pPr>
        <w:spacing w:line="360" w:lineRule="auto"/>
        <w:ind w:left="720"/>
      </w:pPr>
    </w:p>
    <w:p w14:paraId="38644B00" w14:textId="77777777" w:rsidR="0022331F" w:rsidRDefault="009A214E" w:rsidP="00A529B2">
      <w:pPr>
        <w:numPr>
          <w:ilvl w:val="0"/>
          <w:numId w:val="6"/>
        </w:numPr>
        <w:tabs>
          <w:tab w:val="clear" w:pos="1440"/>
          <w:tab w:val="num" w:pos="0"/>
        </w:tabs>
        <w:spacing w:line="360" w:lineRule="auto"/>
        <w:ind w:left="0" w:firstLine="720"/>
      </w:pPr>
      <w:r w:rsidRPr="0022331F">
        <w:t xml:space="preserve">For purposes of this </w:t>
      </w:r>
      <w:r w:rsidR="00A041BC">
        <w:t>Protective Order</w:t>
      </w:r>
      <w:r w:rsidRPr="0022331F">
        <w:t xml:space="preserve">, a Reviewing Representative may not be a “Restricted Person.”  </w:t>
      </w:r>
    </w:p>
    <w:p w14:paraId="7A9E0D26" w14:textId="77777777" w:rsidR="00A529B2" w:rsidRPr="0022331F" w:rsidRDefault="00A529B2" w:rsidP="00A529B2">
      <w:pPr>
        <w:spacing w:line="360" w:lineRule="auto"/>
        <w:ind w:left="720"/>
      </w:pPr>
    </w:p>
    <w:p w14:paraId="1C6B55F4" w14:textId="77777777" w:rsidR="0022331F" w:rsidRDefault="009A214E" w:rsidP="00A529B2">
      <w:pPr>
        <w:pStyle w:val="BodyText2"/>
        <w:spacing w:line="360" w:lineRule="auto"/>
        <w:jc w:val="left"/>
      </w:pPr>
      <w:r w:rsidRPr="0022331F">
        <w:tab/>
        <w:t>(a)</w:t>
      </w:r>
      <w:r w:rsidRPr="0022331F">
        <w:tab/>
        <w:t xml:space="preserve">A “Restricted Person” shall mean:  (i)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w:t>
      </w:r>
      <w:r w:rsidR="0031389A">
        <w:t>Order</w:t>
      </w:r>
      <w:r w:rsidRPr="0022331F">
        <w:t xml:space="preserve">, stocks, partnership or other ownership interests valued at more than $10,000 or constituting more than a 1% interest in a business establishes a significant motive for violation.  </w:t>
      </w:r>
    </w:p>
    <w:p w14:paraId="5CCD41E3" w14:textId="77777777" w:rsidR="00A529B2" w:rsidRPr="0022331F" w:rsidRDefault="00A529B2" w:rsidP="00A529B2">
      <w:pPr>
        <w:pStyle w:val="BodyText2"/>
        <w:spacing w:line="360" w:lineRule="auto"/>
        <w:jc w:val="left"/>
      </w:pPr>
    </w:p>
    <w:p w14:paraId="49658FE9" w14:textId="727FD624" w:rsidR="004135E9" w:rsidRDefault="009A214E" w:rsidP="00A529B2">
      <w:pPr>
        <w:pStyle w:val="BodyText2"/>
        <w:spacing w:line="360" w:lineRule="auto"/>
        <w:jc w:val="left"/>
      </w:pPr>
      <w:r w:rsidRPr="0022331F">
        <w:tab/>
        <w:t>(b)</w:t>
      </w:r>
      <w:r w:rsidRPr="0022331F">
        <w:tab/>
        <w:t>If an expert for a party, another member of the expert’s firm or the expert’s firm generally also serves as an expert for, or as a consultant or advisor to, a Restricted Person, said expert must:  (i) identify for the parties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w:t>
      </w:r>
      <w:r w:rsidR="0086458B">
        <w:t xml:space="preserve"> or the presiding Administrative Law Judge</w:t>
      </w:r>
      <w:r w:rsidRPr="0022331F">
        <w:t xml:space="preserve">.  </w:t>
      </w:r>
    </w:p>
    <w:p w14:paraId="584EAD71" w14:textId="77777777" w:rsidR="00A529B2" w:rsidRDefault="00A529B2" w:rsidP="00A529B2">
      <w:pPr>
        <w:pStyle w:val="BodyText2"/>
        <w:spacing w:line="360" w:lineRule="auto"/>
        <w:jc w:val="left"/>
      </w:pPr>
    </w:p>
    <w:p w14:paraId="5D60B30C" w14:textId="77777777" w:rsidR="00B00A02" w:rsidRDefault="009A214E" w:rsidP="00A529B2">
      <w:pPr>
        <w:pStyle w:val="BodyText3"/>
        <w:spacing w:line="360" w:lineRule="auto"/>
        <w:ind w:firstLine="720"/>
        <w:jc w:val="left"/>
      </w:pPr>
      <w:r>
        <w:t>8.</w:t>
      </w:r>
      <w:r>
        <w:tab/>
      </w:r>
      <w:r w:rsidRPr="0083649C">
        <w:t>A qualified “Reviewing Representative” for “HIGHLY CONFIDENTIAL PROTECTED MATERIAL” may review and discuss “HIGHLY CONFIDENTIAL PROTECTED MATERIAL” with their client or with the entity with which they are employed or associated, to the extent that the client or entity is not a “Restricted Person”, but may not share with or permit the client or entity to review the “HIGHLY CONFIDENTIAL PROTECTED MATERIAL.”  Such discussions must be general in nature and not disclose specific “HIGHLY CONFIDENTIAL PROTECTED MATERIAL</w:t>
      </w:r>
      <w:r w:rsidR="0031389A">
        <w:t>.</w:t>
      </w:r>
      <w:r w:rsidRPr="0083649C">
        <w:t xml:space="preserve">” </w:t>
      </w:r>
    </w:p>
    <w:p w14:paraId="61C1BBE2" w14:textId="77777777" w:rsidR="00A529B2" w:rsidRPr="0083649C" w:rsidRDefault="00A529B2" w:rsidP="00A529B2">
      <w:pPr>
        <w:pStyle w:val="BodyText3"/>
        <w:spacing w:line="360" w:lineRule="auto"/>
        <w:ind w:firstLine="720"/>
        <w:jc w:val="left"/>
      </w:pPr>
    </w:p>
    <w:p w14:paraId="6051B5DA" w14:textId="77777777" w:rsidR="00B00A02" w:rsidRDefault="009A214E" w:rsidP="00A529B2">
      <w:pPr>
        <w:numPr>
          <w:ilvl w:val="0"/>
          <w:numId w:val="8"/>
        </w:numPr>
        <w:tabs>
          <w:tab w:val="clear" w:pos="1440"/>
          <w:tab w:val="num" w:pos="0"/>
        </w:tabs>
        <w:spacing w:line="360" w:lineRule="auto"/>
        <w:ind w:left="0" w:firstLine="720"/>
      </w:pPr>
      <w:r w:rsidRPr="0083649C">
        <w:t>Information deemed Proprietary Information shall not be used except as necessary for the conduct of th</w:t>
      </w:r>
      <w:r w:rsidR="006C50E9">
        <w:t>ese</w:t>
      </w:r>
      <w:r w:rsidRPr="0083649C">
        <w:t xml:space="preserve"> proceeding</w:t>
      </w:r>
      <w:r w:rsidR="006C50E9">
        <w:t>s</w:t>
      </w:r>
      <w:r w:rsidRPr="0083649C">
        <w:t>, nor shall it be disclosed in any manner to any person except a Reviewing Representative who is engaged in the conduct of th</w:t>
      </w:r>
      <w:r w:rsidR="006C50E9">
        <w:t>ese</w:t>
      </w:r>
      <w:r w:rsidRPr="0083649C">
        <w:t xml:space="preserve"> proceeding</w:t>
      </w:r>
      <w:r w:rsidR="006C50E9">
        <w:t>s</w:t>
      </w:r>
      <w:r w:rsidRPr="0083649C">
        <w:t xml:space="preserve"> and who needs to know the information in order to carry out that person’s responsibilities in th</w:t>
      </w:r>
      <w:r w:rsidR="006C50E9">
        <w:t>ese</w:t>
      </w:r>
      <w:r w:rsidRPr="0083649C">
        <w:t xml:space="preserve"> proceeding</w:t>
      </w:r>
      <w:r w:rsidR="006C50E9">
        <w:t>s</w:t>
      </w:r>
      <w:r w:rsidRPr="0083649C">
        <w:t xml:space="preserve">.    </w:t>
      </w:r>
    </w:p>
    <w:p w14:paraId="39BA437D" w14:textId="77777777" w:rsidR="00A529B2" w:rsidRPr="0083649C" w:rsidRDefault="00A529B2" w:rsidP="00A529B2">
      <w:pPr>
        <w:spacing w:line="360" w:lineRule="auto"/>
        <w:ind w:left="720"/>
      </w:pPr>
    </w:p>
    <w:p w14:paraId="39BBDD57" w14:textId="77777777" w:rsidR="00B00A02" w:rsidRDefault="009A214E" w:rsidP="00A529B2">
      <w:pPr>
        <w:numPr>
          <w:ilvl w:val="0"/>
          <w:numId w:val="8"/>
        </w:numPr>
        <w:spacing w:line="360" w:lineRule="auto"/>
        <w:ind w:left="0" w:firstLine="720"/>
      </w:pPr>
      <w:r w:rsidRPr="0083649C">
        <w:t>Reviewing Representatives may not use information contained in any Proprietary Information obtained through th</w:t>
      </w:r>
      <w:r w:rsidR="006C50E9">
        <w:t>ese</w:t>
      </w:r>
      <w:r w:rsidRPr="0083649C">
        <w:t xml:space="preserve"> proceeding</w:t>
      </w:r>
      <w:r w:rsidR="006C50E9">
        <w:t>s</w:t>
      </w:r>
      <w:r w:rsidRPr="0083649C">
        <w:t xml:space="preserve"> to give any party or any competitor</w:t>
      </w:r>
      <w:r w:rsidR="00C11A5C">
        <w:t xml:space="preserve"> or customer or consignee</w:t>
      </w:r>
      <w:r w:rsidRPr="0083649C">
        <w:t xml:space="preserve"> of any party a commercial advantage.  In the event that a </w:t>
      </w:r>
      <w:r w:rsidR="00437FA8">
        <w:t>party</w:t>
      </w:r>
      <w:r w:rsidRPr="0083649C">
        <w:t xml:space="preserve"> wishes to designate as a Reviewing Representative a pers</w:t>
      </w:r>
      <w:r w:rsidR="00180072">
        <w:t>on not described in Paragraphs 5</w:t>
      </w:r>
      <w:r>
        <w:t xml:space="preserve">(i) through </w:t>
      </w:r>
      <w:r w:rsidR="00180072">
        <w:t>5</w:t>
      </w:r>
      <w:r>
        <w:t>(</w:t>
      </w:r>
      <w:r w:rsidR="00180072">
        <w:t>iv) or 6</w:t>
      </w:r>
      <w:r w:rsidRPr="0083649C">
        <w:t xml:space="preserve">(i) through </w:t>
      </w:r>
      <w:r w:rsidR="00180072">
        <w:t>6</w:t>
      </w:r>
      <w:r w:rsidRPr="0083649C">
        <w:t>(</w:t>
      </w:r>
      <w:r>
        <w:t>iii</w:t>
      </w:r>
      <w:r w:rsidRPr="0083649C">
        <w:t>) above, the party shall seek agreement from the party providing the Proprietary Information.  If an agreement is reached, that person shall be a Reviewing Repres</w:t>
      </w:r>
      <w:r>
        <w:t xml:space="preserve">entative pursuant to Paragraph </w:t>
      </w:r>
      <w:r w:rsidR="00180072">
        <w:t>6</w:t>
      </w:r>
      <w:r w:rsidRPr="0083649C">
        <w:t xml:space="preserve">(iv) above with respect to those materials.  If no agreement is reached, the party shall submit the disputed designation to the presiding Administrative Law Judge for resolution. </w:t>
      </w:r>
    </w:p>
    <w:p w14:paraId="77271EA8" w14:textId="77777777" w:rsidR="00A529B2" w:rsidRPr="0083649C" w:rsidRDefault="00A529B2" w:rsidP="00A529B2">
      <w:pPr>
        <w:spacing w:line="360" w:lineRule="auto"/>
        <w:ind w:left="720"/>
      </w:pPr>
    </w:p>
    <w:p w14:paraId="32CFFAE2" w14:textId="77777777" w:rsidR="00B00A02" w:rsidRDefault="009A214E" w:rsidP="00A529B2">
      <w:pPr>
        <w:numPr>
          <w:ilvl w:val="0"/>
          <w:numId w:val="8"/>
        </w:numPr>
        <w:spacing w:line="360" w:lineRule="auto"/>
        <w:ind w:left="0" w:firstLine="720"/>
      </w:pPr>
      <w:r w:rsidRPr="0083649C">
        <w:t>(a)</w:t>
      </w:r>
      <w:r w:rsidRPr="0083649C">
        <w:tab/>
        <w:t xml:space="preserve">A Reviewing Representative shall not be permitted to inspect, participate in discussions regarding, or otherwise be permitted access to Proprietary Information  pursuant to this </w:t>
      </w:r>
      <w:r w:rsidR="00437FA8">
        <w:t>Protective Order</w:t>
      </w:r>
      <w:r w:rsidRPr="0083649C">
        <w:t xml:space="preserve">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w:t>
      </w:r>
      <w:r w:rsidR="0031389A">
        <w:t>.</w:t>
      </w:r>
      <w:r w:rsidRPr="0083649C">
        <w:t xml:space="preserve">  A copy of each Non-Disclosure Certificate shall be provided to counsel for the </w:t>
      </w:r>
      <w:r w:rsidR="00437FA8">
        <w:t xml:space="preserve">parties </w:t>
      </w:r>
      <w:r w:rsidRPr="0083649C">
        <w:t>asserting confidentiality prior to disclosure of any Proprietary Information to that Reviewing Representative.</w:t>
      </w:r>
    </w:p>
    <w:p w14:paraId="6FD880A6" w14:textId="77777777" w:rsidR="00A529B2" w:rsidRPr="0083649C" w:rsidRDefault="00A529B2" w:rsidP="00A529B2">
      <w:pPr>
        <w:spacing w:line="360" w:lineRule="auto"/>
        <w:ind w:left="720"/>
      </w:pPr>
    </w:p>
    <w:p w14:paraId="5FCC4442" w14:textId="360DB509" w:rsidR="00B00A02" w:rsidRDefault="009A214E" w:rsidP="00A529B2">
      <w:pPr>
        <w:spacing w:line="360" w:lineRule="auto"/>
        <w:ind w:firstLine="720"/>
      </w:pPr>
      <w:r w:rsidRPr="0083649C">
        <w:tab/>
        <w:t>(b)</w:t>
      </w:r>
      <w:r w:rsidRPr="0083649C">
        <w:tab/>
        <w:t xml:space="preserve">Attorneys and outside experts qualified as Reviewing Representatives are responsible for ensuring that persons under their supervision or control comply with the </w:t>
      </w:r>
      <w:r w:rsidR="00437FA8">
        <w:t>Protective Order</w:t>
      </w:r>
      <w:r w:rsidRPr="0083649C">
        <w:t xml:space="preserve">.   </w:t>
      </w:r>
    </w:p>
    <w:p w14:paraId="46E6E4C0" w14:textId="77777777" w:rsidR="00CB24AF" w:rsidRPr="0083649C" w:rsidRDefault="00CB24AF" w:rsidP="00A529B2">
      <w:pPr>
        <w:spacing w:line="360" w:lineRule="auto"/>
        <w:ind w:firstLine="720"/>
      </w:pPr>
    </w:p>
    <w:p w14:paraId="3A637DCE" w14:textId="77777777" w:rsidR="00B00A02" w:rsidRDefault="009A214E" w:rsidP="00A529B2">
      <w:pPr>
        <w:numPr>
          <w:ilvl w:val="0"/>
          <w:numId w:val="8"/>
        </w:numPr>
        <w:spacing w:line="360" w:lineRule="auto"/>
        <w:ind w:left="0" w:firstLine="720"/>
      </w:pPr>
      <w:r w:rsidRPr="0083649C">
        <w:t xml:space="preserve">None of the </w:t>
      </w:r>
      <w:r w:rsidR="00437FA8">
        <w:t>parties</w:t>
      </w:r>
      <w:r w:rsidRPr="0083649C">
        <w:t xml:space="preserve"> waive their right to pursue any other legal or equitable remedies that may be available in the event of actual or anticipated disclosure of Proprietary Information.</w:t>
      </w:r>
    </w:p>
    <w:p w14:paraId="15DE1BE9" w14:textId="77777777" w:rsidR="00A529B2" w:rsidRPr="0083649C" w:rsidRDefault="00A529B2" w:rsidP="00A529B2">
      <w:pPr>
        <w:spacing w:line="360" w:lineRule="auto"/>
        <w:ind w:left="720"/>
      </w:pPr>
    </w:p>
    <w:p w14:paraId="04E1657B" w14:textId="77777777" w:rsidR="00A529B2" w:rsidRDefault="009A214E" w:rsidP="00A529B2">
      <w:pPr>
        <w:numPr>
          <w:ilvl w:val="0"/>
          <w:numId w:val="8"/>
        </w:numPr>
        <w:spacing w:line="360" w:lineRule="auto"/>
        <w:ind w:left="0" w:firstLine="720"/>
      </w:pPr>
      <w:r w:rsidRPr="0083649C">
        <w:t xml:space="preserve">The </w:t>
      </w:r>
      <w:r w:rsidR="00437FA8">
        <w:t>parties</w:t>
      </w:r>
      <w:r w:rsidRPr="0083649C">
        <w:t xml:space="preserve"> shall designate data or documents as constituting or containing Proprietary Information by marking the documents “CONFIDENTIAL” or “HIGHLY CONFIDENTIAL PROTECTED MATERIAL.”  Where only part of data compilations or multi-page documents constitutes or contains Proprietary Information, the </w:t>
      </w:r>
      <w:r w:rsidR="00437FA8">
        <w:t>parties</w:t>
      </w:r>
      <w:r w:rsidRPr="0083649C">
        <w:t>, insofar as reasonably practicable within discovery and other time constraints imposed in th</w:t>
      </w:r>
      <w:r w:rsidR="006C50E9">
        <w:t>ese</w:t>
      </w:r>
      <w:r w:rsidRPr="0083649C">
        <w:t xml:space="preserve"> proceeding</w:t>
      </w:r>
      <w:r w:rsidR="006C50E9">
        <w:t>s</w:t>
      </w:r>
      <w:r w:rsidRPr="0083649C">
        <w:t xml:space="preserve">, shall designate only the specific data or pages of documents which constitute or contain Proprietary Information.  The Proprietary Information shall be served upon the </w:t>
      </w:r>
      <w:r w:rsidR="00437FA8">
        <w:t>parties</w:t>
      </w:r>
      <w:r w:rsidRPr="0083649C">
        <w:t xml:space="preserve"> hereto only in an envelope separate from the nonproprietary materials, and the envelope shall be conspicuously marked “CONFIDENTIAL” or “</w:t>
      </w:r>
      <w:r w:rsidRPr="0083649C">
        <w:rPr>
          <w:caps/>
        </w:rPr>
        <w:t>HIGHLY CONFIDENTIAL PROTECTED MATERIAL.</w:t>
      </w:r>
      <w:r w:rsidRPr="0083649C">
        <w:t xml:space="preserve">” </w:t>
      </w:r>
    </w:p>
    <w:p w14:paraId="55FEDD20" w14:textId="77777777" w:rsidR="00B00A02" w:rsidRPr="0083649C" w:rsidRDefault="009A214E" w:rsidP="00A529B2">
      <w:pPr>
        <w:spacing w:line="360" w:lineRule="auto"/>
        <w:ind w:left="720"/>
      </w:pPr>
      <w:r w:rsidRPr="0083649C">
        <w:t xml:space="preserve"> </w:t>
      </w:r>
    </w:p>
    <w:p w14:paraId="2D75EC5E" w14:textId="77777777" w:rsidR="00B00A02" w:rsidRDefault="009A214E" w:rsidP="00A529B2">
      <w:pPr>
        <w:numPr>
          <w:ilvl w:val="0"/>
          <w:numId w:val="8"/>
        </w:numPr>
        <w:spacing w:line="360" w:lineRule="auto"/>
        <w:ind w:left="0" w:firstLine="720"/>
      </w:pPr>
      <w:r w:rsidRPr="0083649C">
        <w:t xml:space="preserve">The </w:t>
      </w:r>
      <w:r w:rsidR="00437FA8">
        <w:t xml:space="preserve">parties </w:t>
      </w:r>
      <w:r w:rsidRPr="0083649C">
        <w:t xml:space="preserve">will consider and treat the Proprietary Information as within the exemptions from disclosure provided in </w:t>
      </w:r>
      <w:r w:rsidR="00C80D86">
        <w:t xml:space="preserve">Section 335(d) of the Public Utility Code, 66 Pa. C.S. § 335(d), and </w:t>
      </w:r>
      <w:r w:rsidRPr="0083649C">
        <w:t xml:space="preserve">the Pennsylvania Right-to-Know Act, 65 P.S. §§ 67.101 </w:t>
      </w:r>
      <w:r w:rsidRPr="0083649C">
        <w:rPr>
          <w:i/>
        </w:rPr>
        <w:t>et seq.</w:t>
      </w:r>
      <w:r w:rsidRPr="0083649C">
        <w:t>,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1FF9A087" w14:textId="77777777" w:rsidR="00A529B2" w:rsidRPr="0083649C" w:rsidRDefault="00A529B2" w:rsidP="00A529B2">
      <w:pPr>
        <w:spacing w:line="360" w:lineRule="auto"/>
        <w:ind w:left="720"/>
      </w:pPr>
    </w:p>
    <w:p w14:paraId="46900E5E" w14:textId="77777777" w:rsidR="00B00A02" w:rsidRDefault="009A214E" w:rsidP="00A529B2">
      <w:pPr>
        <w:numPr>
          <w:ilvl w:val="0"/>
          <w:numId w:val="8"/>
        </w:numPr>
        <w:spacing w:line="360" w:lineRule="auto"/>
        <w:ind w:left="0" w:firstLine="720"/>
      </w:pPr>
      <w:r w:rsidRPr="0083649C">
        <w:t xml:space="preserve">Any public reference to Proprietary Information by a </w:t>
      </w:r>
      <w:r w:rsidR="00437FA8">
        <w:t>party</w:t>
      </w:r>
      <w:r w:rsidRPr="0083649C">
        <w:t xml:space="preserve">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1F841640" w14:textId="77777777" w:rsidR="00A529B2" w:rsidRPr="0083649C" w:rsidRDefault="00A529B2" w:rsidP="00A529B2">
      <w:pPr>
        <w:spacing w:line="360" w:lineRule="auto"/>
        <w:ind w:left="720"/>
      </w:pPr>
    </w:p>
    <w:p w14:paraId="29565085" w14:textId="77777777" w:rsidR="00B00A02" w:rsidRDefault="009A214E" w:rsidP="00A529B2">
      <w:pPr>
        <w:numPr>
          <w:ilvl w:val="0"/>
          <w:numId w:val="8"/>
        </w:numPr>
        <w:spacing w:line="360" w:lineRule="auto"/>
        <w:ind w:left="0" w:firstLine="720"/>
      </w:pPr>
      <w:r w:rsidRPr="0083649C">
        <w:t>Part of any record of th</w:t>
      </w:r>
      <w:r w:rsidR="006C50E9">
        <w:t>ese</w:t>
      </w:r>
      <w:r w:rsidRPr="0083649C">
        <w:t xml:space="preserve"> proceeding</w:t>
      </w:r>
      <w:r w:rsidR="006C50E9">
        <w:t>s</w:t>
      </w:r>
      <w:r w:rsidRPr="0083649C">
        <w:t xml:space="preserve"> containing Proprietary Information, including but not limited to all exhibits, writings, testimony, cross examination, argument, and responses to discovery, and including ref</w:t>
      </w:r>
      <w:r>
        <w:t>erence thereto as mentioned in P</w:t>
      </w:r>
      <w:r w:rsidRPr="0083649C">
        <w:t xml:space="preserve">aragraph </w:t>
      </w:r>
      <w:r>
        <w:t>15</w:t>
      </w:r>
      <w:r w:rsidRPr="0083649C">
        <w:t xml:space="preserve"> above, shall be sealed for all purposes, including administrative and judicial review, unless such Proprietary Information is released from the restrictions of this </w:t>
      </w:r>
      <w:r w:rsidR="00437FA8">
        <w:t>Protective Order</w:t>
      </w:r>
      <w:r w:rsidRPr="0083649C">
        <w:t xml:space="preserve">, either through the agreement of the parties to this proceeding or pursuant to an order of the Commission.  </w:t>
      </w:r>
    </w:p>
    <w:p w14:paraId="6F5BCBCA" w14:textId="77777777" w:rsidR="00A529B2" w:rsidRPr="0083649C" w:rsidRDefault="00A529B2" w:rsidP="00A529B2">
      <w:pPr>
        <w:spacing w:line="360" w:lineRule="auto"/>
        <w:ind w:left="720"/>
      </w:pPr>
    </w:p>
    <w:p w14:paraId="2FA5FD8B" w14:textId="77777777" w:rsidR="00B00A02" w:rsidRDefault="009A214E" w:rsidP="00A529B2">
      <w:pPr>
        <w:numPr>
          <w:ilvl w:val="0"/>
          <w:numId w:val="8"/>
        </w:numPr>
        <w:spacing w:line="360" w:lineRule="auto"/>
        <w:ind w:left="0" w:firstLine="720"/>
      </w:pPr>
      <w:r w:rsidRPr="0083649C">
        <w:t xml:space="preserve">The </w:t>
      </w:r>
      <w:r w:rsidR="00437FA8">
        <w:t>parties</w:t>
      </w:r>
      <w:r w:rsidRPr="0083649C">
        <w:t xml:space="preserve">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0DFC8C66" w14:textId="77777777" w:rsidR="00A529B2" w:rsidRPr="0083649C" w:rsidRDefault="00A529B2" w:rsidP="00A529B2">
      <w:pPr>
        <w:spacing w:line="360" w:lineRule="auto"/>
        <w:ind w:left="720"/>
      </w:pPr>
    </w:p>
    <w:p w14:paraId="2CA2E2CC" w14:textId="77777777" w:rsidR="00B00A02" w:rsidRDefault="009A214E" w:rsidP="00A529B2">
      <w:pPr>
        <w:numPr>
          <w:ilvl w:val="0"/>
          <w:numId w:val="8"/>
        </w:numPr>
        <w:spacing w:line="360" w:lineRule="auto"/>
        <w:ind w:left="0" w:firstLine="720"/>
      </w:pPr>
      <w:r w:rsidRPr="0083649C">
        <w:t xml:space="preserve">The </w:t>
      </w:r>
      <w:r w:rsidR="00437FA8">
        <w:t>parties</w:t>
      </w:r>
      <w:r w:rsidRPr="0083649C">
        <w:t xml:space="preserve">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7FE3795B" w14:textId="77777777" w:rsidR="00A529B2" w:rsidRPr="0083649C" w:rsidRDefault="00A529B2" w:rsidP="00A529B2">
      <w:pPr>
        <w:spacing w:line="360" w:lineRule="auto"/>
        <w:ind w:left="720"/>
      </w:pPr>
    </w:p>
    <w:p w14:paraId="54B3A2AD" w14:textId="11CFEEC4" w:rsidR="00B00A02" w:rsidRDefault="009A214E" w:rsidP="00A529B2">
      <w:pPr>
        <w:numPr>
          <w:ilvl w:val="0"/>
          <w:numId w:val="8"/>
        </w:numPr>
        <w:spacing w:line="360" w:lineRule="auto"/>
        <w:ind w:left="0" w:firstLine="720"/>
      </w:pPr>
      <w:r w:rsidRPr="0083649C">
        <w:t>Within 30 days after a Commission final order is entered in the above-captioned proceeding</w:t>
      </w:r>
      <w:r w:rsidR="006C50E9">
        <w:t>s</w:t>
      </w:r>
      <w:r w:rsidRPr="0083649C">
        <w:t xml:space="preserve">, or in the event of appeals, within thirty days after appeals are finally decided, the </w:t>
      </w:r>
      <w:r w:rsidR="00437FA8">
        <w:t>parties</w:t>
      </w:r>
      <w:r w:rsidRPr="0083649C">
        <w:t xml:space="preserve">, upon request, shall either destroy or return to the parties all copies of all documents and other materials not entered into the record, including notes, which contain any Proprietary Information.  In the event that </w:t>
      </w:r>
      <w:r>
        <w:t xml:space="preserve">a </w:t>
      </w:r>
      <w:r w:rsidR="00437FA8">
        <w:t>party</w:t>
      </w:r>
      <w:r>
        <w:t xml:space="preserve"> </w:t>
      </w:r>
      <w:r w:rsidRPr="0083649C">
        <w:t xml:space="preserve">elects to destroy all copies of documents and other materials containing Proprietary Information instead of returning the copies of documents and other materials containing Proprietary Information to the parties, the party shall certify in writing to the other </w:t>
      </w:r>
      <w:r>
        <w:t>producing p</w:t>
      </w:r>
      <w:r w:rsidRPr="0083649C">
        <w:t>arty that the Proprietary Information has been destroyed.</w:t>
      </w:r>
    </w:p>
    <w:p w14:paraId="7107A1DA" w14:textId="77777777" w:rsidR="009E15BF" w:rsidRDefault="009E15BF" w:rsidP="009E15BF">
      <w:pPr>
        <w:spacing w:line="360" w:lineRule="auto"/>
        <w:ind w:left="720"/>
      </w:pPr>
    </w:p>
    <w:p w14:paraId="16D8ECE1" w14:textId="07BB85F2" w:rsidR="00950499" w:rsidRPr="00E95978" w:rsidRDefault="00950499" w:rsidP="00950499">
      <w:pPr>
        <w:rPr>
          <w:u w:val="single"/>
        </w:rPr>
      </w:pPr>
      <w:r w:rsidRPr="00E95978">
        <w:t>Dated:</w:t>
      </w:r>
      <w:r w:rsidRPr="00E95978">
        <w:tab/>
        <w:t xml:space="preserve"> </w:t>
      </w:r>
      <w:r w:rsidR="002B02DE">
        <w:t>June 6, 2019</w:t>
      </w:r>
      <w:r w:rsidR="0079057E">
        <w:tab/>
      </w:r>
      <w:r w:rsidR="0079057E">
        <w:tab/>
      </w:r>
      <w:r w:rsidRPr="00E95978">
        <w:tab/>
      </w:r>
      <w:r w:rsidRPr="00E95978">
        <w:tab/>
      </w:r>
      <w:r w:rsidR="002B02DE">
        <w:tab/>
      </w:r>
      <w:r w:rsidRPr="00E95978">
        <w:rPr>
          <w:u w:val="single"/>
        </w:rPr>
        <w:tab/>
        <w:t>/s/</w:t>
      </w:r>
      <w:r w:rsidRPr="00E95978">
        <w:rPr>
          <w:u w:val="single"/>
        </w:rPr>
        <w:tab/>
      </w:r>
      <w:r w:rsidRPr="00E95978">
        <w:rPr>
          <w:u w:val="single"/>
        </w:rPr>
        <w:tab/>
      </w:r>
      <w:r w:rsidRPr="00E95978">
        <w:rPr>
          <w:u w:val="single"/>
        </w:rPr>
        <w:tab/>
      </w:r>
    </w:p>
    <w:p w14:paraId="1B042318" w14:textId="77777777" w:rsidR="00950499" w:rsidRPr="00E95978" w:rsidRDefault="00950499" w:rsidP="00950499">
      <w:r w:rsidRPr="00E95978">
        <w:tab/>
      </w:r>
      <w:r w:rsidRPr="00E95978">
        <w:tab/>
      </w:r>
      <w:r w:rsidRPr="00E95978">
        <w:tab/>
      </w:r>
      <w:r w:rsidRPr="00E95978">
        <w:tab/>
      </w:r>
      <w:r w:rsidRPr="00E95978">
        <w:tab/>
      </w:r>
      <w:r w:rsidRPr="00E95978">
        <w:tab/>
      </w:r>
      <w:r w:rsidRPr="00E95978">
        <w:tab/>
        <w:t>Elizabeth H. Barnes</w:t>
      </w:r>
    </w:p>
    <w:p w14:paraId="40F33212" w14:textId="73530309" w:rsidR="00950499" w:rsidRPr="00CD045B" w:rsidRDefault="00950499" w:rsidP="00950499">
      <w:pPr>
        <w:rPr>
          <w:u w:val="single"/>
        </w:rPr>
      </w:pPr>
      <w:r w:rsidRPr="00E95978">
        <w:tab/>
      </w:r>
      <w:r w:rsidRPr="00E95978">
        <w:tab/>
      </w:r>
      <w:r w:rsidRPr="00E95978">
        <w:tab/>
      </w:r>
      <w:r w:rsidRPr="00E95978">
        <w:tab/>
      </w:r>
      <w:r w:rsidRPr="00E95978">
        <w:tab/>
      </w:r>
      <w:r w:rsidRPr="00E95978">
        <w:tab/>
      </w:r>
      <w:r w:rsidRPr="00E95978">
        <w:tab/>
        <w:t>Administrative Law Judge</w:t>
      </w:r>
    </w:p>
    <w:p w14:paraId="4CD4BC86" w14:textId="77777777" w:rsidR="007C0F2F" w:rsidRDefault="007C0F2F" w:rsidP="00EF2D6E">
      <w:pPr>
        <w:pStyle w:val="BodyText2"/>
        <w:numPr>
          <w:ilvl w:val="0"/>
          <w:numId w:val="8"/>
        </w:numPr>
        <w:sectPr w:rsidR="007C0F2F" w:rsidSect="00A47CA0">
          <w:pgSz w:w="12240" w:h="15840" w:code="1"/>
          <w:pgMar w:top="1440" w:right="1440" w:bottom="1152" w:left="1440" w:header="720" w:footer="720" w:gutter="0"/>
          <w:paperSrc w:first="15" w:other="15"/>
          <w:pgNumType w:start="1"/>
          <w:cols w:space="720"/>
          <w:titlePg/>
          <w:docGrid w:linePitch="360"/>
        </w:sectPr>
      </w:pPr>
    </w:p>
    <w:p w14:paraId="18512E4F" w14:textId="77777777" w:rsidR="002A74B0" w:rsidRDefault="009A214E" w:rsidP="002A74B0">
      <w:pPr>
        <w:jc w:val="center"/>
        <w:rPr>
          <w:b/>
        </w:rPr>
      </w:pPr>
      <w:r>
        <w:rPr>
          <w:b/>
        </w:rPr>
        <w:t>BEFORE THE</w:t>
      </w:r>
    </w:p>
    <w:p w14:paraId="7D6A4711" w14:textId="77777777" w:rsidR="002A74B0" w:rsidRDefault="009A214E" w:rsidP="002A74B0">
      <w:pPr>
        <w:jc w:val="center"/>
        <w:rPr>
          <w:b/>
        </w:rPr>
      </w:pPr>
      <w:r>
        <w:rPr>
          <w:b/>
        </w:rPr>
        <w:t>PENNSYLVANIA PUBLIC UTILITY COMMISSION</w:t>
      </w:r>
    </w:p>
    <w:p w14:paraId="7135441E" w14:textId="77777777" w:rsidR="00B433E8" w:rsidRPr="003B43C3" w:rsidRDefault="00B433E8" w:rsidP="00B433E8">
      <w:pPr>
        <w:outlineLvl w:val="3"/>
        <w:rPr>
          <w:rFonts w:eastAsia="Times New Roman" w:cs="Times New Roman"/>
          <w:bCs/>
          <w:color w:val="00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527"/>
        <w:gridCol w:w="4450"/>
      </w:tblGrid>
      <w:tr w:rsidR="00B433E8" w:rsidRPr="003B43C3" w14:paraId="2C16744B" w14:textId="77777777" w:rsidTr="002309A5">
        <w:tc>
          <w:tcPr>
            <w:tcW w:w="4383" w:type="dxa"/>
          </w:tcPr>
          <w:p w14:paraId="2383374C" w14:textId="77777777" w:rsidR="00B433E8" w:rsidRPr="009E15BF" w:rsidRDefault="00B433E8" w:rsidP="007246BB">
            <w:pPr>
              <w:outlineLvl w:val="3"/>
              <w:rPr>
                <w:bCs/>
                <w:color w:val="000000"/>
                <w:sz w:val="22"/>
                <w:szCs w:val="22"/>
                <w:shd w:val="clear" w:color="auto" w:fill="FFFFFF"/>
              </w:rPr>
            </w:pPr>
            <w:r w:rsidRPr="009E15BF">
              <w:rPr>
                <w:bCs/>
                <w:color w:val="000000"/>
                <w:sz w:val="22"/>
                <w:szCs w:val="22"/>
                <w:shd w:val="clear" w:color="auto" w:fill="FFFFFF"/>
              </w:rPr>
              <w:t>MEGHAN FLYNN</w:t>
            </w:r>
          </w:p>
          <w:p w14:paraId="7BED36F2" w14:textId="77777777" w:rsidR="00B433E8" w:rsidRPr="009E15BF" w:rsidRDefault="00B433E8" w:rsidP="007246BB">
            <w:pPr>
              <w:outlineLvl w:val="3"/>
              <w:rPr>
                <w:bCs/>
                <w:color w:val="000000"/>
                <w:sz w:val="22"/>
                <w:szCs w:val="22"/>
                <w:shd w:val="clear" w:color="auto" w:fill="FFFFFF"/>
              </w:rPr>
            </w:pPr>
            <w:r w:rsidRPr="009E15BF">
              <w:rPr>
                <w:bCs/>
                <w:color w:val="000000"/>
                <w:sz w:val="22"/>
                <w:szCs w:val="22"/>
                <w:shd w:val="clear" w:color="auto" w:fill="FFFFFF"/>
              </w:rPr>
              <w:t>ROSEMARY FULLER</w:t>
            </w:r>
          </w:p>
          <w:p w14:paraId="5661E809" w14:textId="77777777" w:rsidR="00B433E8" w:rsidRPr="009E15BF" w:rsidRDefault="00B433E8" w:rsidP="007246BB">
            <w:pPr>
              <w:outlineLvl w:val="3"/>
              <w:rPr>
                <w:bCs/>
                <w:color w:val="000000"/>
                <w:sz w:val="22"/>
                <w:szCs w:val="22"/>
                <w:shd w:val="clear" w:color="auto" w:fill="FFFFFF"/>
              </w:rPr>
            </w:pPr>
            <w:r w:rsidRPr="009E15BF">
              <w:rPr>
                <w:bCs/>
                <w:color w:val="000000"/>
                <w:sz w:val="22"/>
                <w:szCs w:val="22"/>
                <w:shd w:val="clear" w:color="auto" w:fill="FFFFFF"/>
              </w:rPr>
              <w:t>MICHAEL WALSH</w:t>
            </w:r>
          </w:p>
          <w:p w14:paraId="050F8082" w14:textId="77777777" w:rsidR="00B433E8" w:rsidRPr="009E15BF" w:rsidRDefault="00B433E8" w:rsidP="007246BB">
            <w:pPr>
              <w:outlineLvl w:val="3"/>
              <w:rPr>
                <w:bCs/>
                <w:color w:val="000000"/>
                <w:sz w:val="22"/>
                <w:szCs w:val="22"/>
                <w:shd w:val="clear" w:color="auto" w:fill="FFFFFF"/>
              </w:rPr>
            </w:pPr>
            <w:r w:rsidRPr="009E15BF">
              <w:rPr>
                <w:bCs/>
                <w:color w:val="000000"/>
                <w:sz w:val="22"/>
                <w:szCs w:val="22"/>
                <w:shd w:val="clear" w:color="auto" w:fill="FFFFFF"/>
              </w:rPr>
              <w:t>NANCY HARKINS</w:t>
            </w:r>
          </w:p>
          <w:p w14:paraId="3EC1A988" w14:textId="77777777" w:rsidR="00B433E8" w:rsidRPr="009E15BF" w:rsidRDefault="00B433E8" w:rsidP="007246BB">
            <w:pPr>
              <w:outlineLvl w:val="3"/>
              <w:rPr>
                <w:bCs/>
                <w:color w:val="000000"/>
                <w:sz w:val="22"/>
                <w:szCs w:val="22"/>
                <w:shd w:val="clear" w:color="auto" w:fill="FFFFFF"/>
              </w:rPr>
            </w:pPr>
            <w:r w:rsidRPr="009E15BF">
              <w:rPr>
                <w:bCs/>
                <w:color w:val="000000"/>
                <w:sz w:val="22"/>
                <w:szCs w:val="22"/>
                <w:shd w:val="clear" w:color="auto" w:fill="FFFFFF"/>
              </w:rPr>
              <w:t>GERALD MCMULLEN</w:t>
            </w:r>
          </w:p>
          <w:p w14:paraId="2691A9FD" w14:textId="77777777" w:rsidR="00B433E8" w:rsidRPr="009E15BF" w:rsidRDefault="00B433E8" w:rsidP="007246BB">
            <w:pPr>
              <w:outlineLvl w:val="3"/>
              <w:rPr>
                <w:bCs/>
                <w:color w:val="000000"/>
                <w:sz w:val="22"/>
                <w:szCs w:val="22"/>
                <w:shd w:val="clear" w:color="auto" w:fill="FFFFFF"/>
              </w:rPr>
            </w:pPr>
            <w:r w:rsidRPr="009E15BF">
              <w:rPr>
                <w:bCs/>
                <w:color w:val="000000"/>
                <w:sz w:val="22"/>
                <w:szCs w:val="22"/>
                <w:shd w:val="clear" w:color="auto" w:fill="FFFFFF"/>
              </w:rPr>
              <w:t>CAROLINE HUGHES and</w:t>
            </w:r>
          </w:p>
          <w:p w14:paraId="3D3311BF" w14:textId="77777777" w:rsidR="00B433E8" w:rsidRPr="009E15BF" w:rsidRDefault="00B433E8" w:rsidP="007246BB">
            <w:pPr>
              <w:outlineLvl w:val="3"/>
              <w:rPr>
                <w:bCs/>
                <w:color w:val="000000"/>
                <w:sz w:val="22"/>
                <w:szCs w:val="22"/>
                <w:shd w:val="clear" w:color="auto" w:fill="FFFFFF"/>
              </w:rPr>
            </w:pPr>
            <w:r w:rsidRPr="009E15BF">
              <w:rPr>
                <w:bCs/>
                <w:color w:val="000000"/>
                <w:sz w:val="22"/>
                <w:szCs w:val="22"/>
                <w:shd w:val="clear" w:color="auto" w:fill="FFFFFF"/>
              </w:rPr>
              <w:t>MELISSA HAINES</w:t>
            </w:r>
          </w:p>
          <w:p w14:paraId="6B3CA71F" w14:textId="77777777" w:rsidR="00B433E8" w:rsidRPr="009E15BF" w:rsidRDefault="00B433E8" w:rsidP="007246BB">
            <w:pPr>
              <w:jc w:val="both"/>
              <w:outlineLvl w:val="3"/>
              <w:rPr>
                <w:bCs/>
                <w:color w:val="000000"/>
                <w:sz w:val="22"/>
                <w:szCs w:val="22"/>
                <w:shd w:val="clear" w:color="auto" w:fill="FFFFFF"/>
              </w:rPr>
            </w:pPr>
          </w:p>
          <w:p w14:paraId="10E44F32" w14:textId="77777777" w:rsidR="00B433E8" w:rsidRPr="009E15BF" w:rsidRDefault="00B433E8" w:rsidP="007246BB">
            <w:pPr>
              <w:ind w:left="2160"/>
              <w:jc w:val="both"/>
              <w:outlineLvl w:val="3"/>
              <w:rPr>
                <w:bCs/>
                <w:color w:val="000000"/>
                <w:sz w:val="22"/>
                <w:szCs w:val="22"/>
                <w:shd w:val="clear" w:color="auto" w:fill="FFFFFF"/>
              </w:rPr>
            </w:pPr>
            <w:r w:rsidRPr="009E15BF">
              <w:rPr>
                <w:bCs/>
                <w:color w:val="000000"/>
                <w:sz w:val="22"/>
                <w:szCs w:val="22"/>
                <w:shd w:val="clear" w:color="auto" w:fill="FFFFFF"/>
              </w:rPr>
              <w:t>Complainants,</w:t>
            </w:r>
          </w:p>
          <w:p w14:paraId="21BED941" w14:textId="77777777" w:rsidR="00B433E8" w:rsidRPr="009E15BF" w:rsidRDefault="00B433E8" w:rsidP="007246BB">
            <w:pPr>
              <w:jc w:val="both"/>
              <w:outlineLvl w:val="3"/>
              <w:rPr>
                <w:bCs/>
                <w:color w:val="000000"/>
                <w:sz w:val="22"/>
                <w:szCs w:val="22"/>
                <w:shd w:val="clear" w:color="auto" w:fill="FFFFFF"/>
              </w:rPr>
            </w:pPr>
          </w:p>
          <w:p w14:paraId="31A14CE9" w14:textId="77777777" w:rsidR="00B433E8" w:rsidRPr="009E15BF" w:rsidRDefault="00B433E8" w:rsidP="007246BB">
            <w:pPr>
              <w:jc w:val="both"/>
              <w:outlineLvl w:val="3"/>
              <w:rPr>
                <w:bCs/>
                <w:color w:val="000000"/>
                <w:sz w:val="22"/>
                <w:szCs w:val="22"/>
                <w:shd w:val="clear" w:color="auto" w:fill="FFFFFF"/>
              </w:rPr>
            </w:pPr>
            <w:r w:rsidRPr="009E15BF">
              <w:rPr>
                <w:bCs/>
                <w:color w:val="000000"/>
                <w:sz w:val="22"/>
                <w:szCs w:val="22"/>
                <w:shd w:val="clear" w:color="auto" w:fill="FFFFFF"/>
              </w:rPr>
              <w:tab/>
              <w:t>v.</w:t>
            </w:r>
          </w:p>
          <w:p w14:paraId="14104643" w14:textId="77777777" w:rsidR="00B433E8" w:rsidRPr="009E15BF" w:rsidRDefault="00B433E8" w:rsidP="007246BB">
            <w:pPr>
              <w:jc w:val="both"/>
              <w:outlineLvl w:val="3"/>
              <w:rPr>
                <w:bCs/>
                <w:color w:val="000000"/>
                <w:sz w:val="22"/>
                <w:szCs w:val="22"/>
                <w:shd w:val="clear" w:color="auto" w:fill="FFFFFF"/>
              </w:rPr>
            </w:pPr>
          </w:p>
          <w:p w14:paraId="4F6433FB" w14:textId="77777777" w:rsidR="00B433E8" w:rsidRPr="009E15BF" w:rsidRDefault="00B433E8" w:rsidP="007246BB">
            <w:pPr>
              <w:jc w:val="both"/>
              <w:outlineLvl w:val="3"/>
              <w:rPr>
                <w:bCs/>
                <w:color w:val="000000"/>
                <w:sz w:val="22"/>
                <w:szCs w:val="22"/>
                <w:shd w:val="clear" w:color="auto" w:fill="FFFFFF"/>
              </w:rPr>
            </w:pPr>
            <w:r w:rsidRPr="009E15BF">
              <w:rPr>
                <w:bCs/>
                <w:color w:val="000000"/>
                <w:sz w:val="22"/>
                <w:szCs w:val="22"/>
                <w:shd w:val="clear" w:color="auto" w:fill="FFFFFF"/>
              </w:rPr>
              <w:t xml:space="preserve">SUNOCO PIPELINE L.P., </w:t>
            </w:r>
          </w:p>
          <w:p w14:paraId="522B1480" w14:textId="77777777" w:rsidR="00B433E8" w:rsidRPr="009E15BF" w:rsidRDefault="00B433E8" w:rsidP="007246BB">
            <w:pPr>
              <w:jc w:val="both"/>
              <w:outlineLvl w:val="3"/>
              <w:rPr>
                <w:bCs/>
                <w:color w:val="000000"/>
                <w:sz w:val="22"/>
                <w:szCs w:val="22"/>
                <w:shd w:val="clear" w:color="auto" w:fill="FFFFFF"/>
              </w:rPr>
            </w:pPr>
          </w:p>
          <w:p w14:paraId="59BE570D" w14:textId="77777777" w:rsidR="00B433E8" w:rsidRPr="009E15BF" w:rsidRDefault="00B433E8" w:rsidP="007246BB">
            <w:pPr>
              <w:ind w:left="2160"/>
              <w:jc w:val="both"/>
              <w:outlineLvl w:val="3"/>
              <w:rPr>
                <w:bCs/>
                <w:color w:val="000000"/>
                <w:sz w:val="22"/>
                <w:szCs w:val="22"/>
                <w:shd w:val="clear" w:color="auto" w:fill="FFFFFF"/>
              </w:rPr>
            </w:pPr>
            <w:r w:rsidRPr="009E15BF">
              <w:rPr>
                <w:bCs/>
                <w:color w:val="000000"/>
                <w:sz w:val="22"/>
                <w:szCs w:val="22"/>
                <w:shd w:val="clear" w:color="auto" w:fill="FFFFFF"/>
              </w:rPr>
              <w:t>Respondent.</w:t>
            </w:r>
          </w:p>
        </w:tc>
        <w:tc>
          <w:tcPr>
            <w:tcW w:w="527" w:type="dxa"/>
          </w:tcPr>
          <w:p w14:paraId="761E84C8"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0BD8DE8D"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19DE7E4C"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079FF07F"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1DD9E52C"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4B3982D4"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785CE18B"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1E458C3B"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6D217B4A"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3883A724"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2DAFE13A"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4F603D0B"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3A12BA12"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7B790DAA"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p w14:paraId="6E0E3DBF" w14:textId="77777777" w:rsidR="00B433E8" w:rsidRPr="009E15BF" w:rsidRDefault="00B433E8" w:rsidP="007246BB">
            <w:pPr>
              <w:jc w:val="center"/>
              <w:outlineLvl w:val="3"/>
              <w:rPr>
                <w:bCs/>
                <w:color w:val="000000"/>
                <w:sz w:val="22"/>
                <w:szCs w:val="22"/>
                <w:shd w:val="clear" w:color="auto" w:fill="FFFFFF"/>
              </w:rPr>
            </w:pPr>
            <w:r w:rsidRPr="009E15BF">
              <w:rPr>
                <w:bCs/>
                <w:color w:val="000000"/>
                <w:sz w:val="22"/>
                <w:szCs w:val="22"/>
                <w:shd w:val="clear" w:color="auto" w:fill="FFFFFF"/>
              </w:rPr>
              <w:t>:</w:t>
            </w:r>
          </w:p>
        </w:tc>
        <w:tc>
          <w:tcPr>
            <w:tcW w:w="4450" w:type="dxa"/>
          </w:tcPr>
          <w:p w14:paraId="3363C67E" w14:textId="77777777" w:rsidR="00B433E8" w:rsidRPr="009E15BF" w:rsidRDefault="00B433E8" w:rsidP="007246BB">
            <w:pPr>
              <w:ind w:left="430"/>
              <w:jc w:val="both"/>
              <w:outlineLvl w:val="3"/>
              <w:rPr>
                <w:bCs/>
                <w:color w:val="000000"/>
                <w:sz w:val="22"/>
                <w:szCs w:val="22"/>
                <w:shd w:val="clear" w:color="auto" w:fill="FFFFFF"/>
              </w:rPr>
            </w:pPr>
          </w:p>
          <w:p w14:paraId="15C29E3A" w14:textId="77777777" w:rsidR="00B433E8" w:rsidRPr="009E15BF" w:rsidRDefault="00B433E8" w:rsidP="007246BB">
            <w:pPr>
              <w:ind w:left="430"/>
              <w:jc w:val="both"/>
              <w:outlineLvl w:val="3"/>
              <w:rPr>
                <w:bCs/>
                <w:color w:val="000000"/>
                <w:sz w:val="22"/>
                <w:szCs w:val="22"/>
                <w:shd w:val="clear" w:color="auto" w:fill="FFFFFF"/>
              </w:rPr>
            </w:pPr>
          </w:p>
          <w:p w14:paraId="663CD15D" w14:textId="77777777" w:rsidR="00B433E8" w:rsidRPr="009E15BF" w:rsidRDefault="00B433E8" w:rsidP="007246BB">
            <w:pPr>
              <w:ind w:left="430"/>
              <w:jc w:val="both"/>
              <w:outlineLvl w:val="3"/>
              <w:rPr>
                <w:bCs/>
                <w:color w:val="000000"/>
                <w:sz w:val="22"/>
                <w:szCs w:val="22"/>
                <w:shd w:val="clear" w:color="auto" w:fill="FFFFFF"/>
              </w:rPr>
            </w:pPr>
          </w:p>
          <w:p w14:paraId="4638C2C3" w14:textId="77777777" w:rsidR="00B433E8" w:rsidRPr="009E15BF" w:rsidRDefault="00B433E8" w:rsidP="007246BB">
            <w:pPr>
              <w:ind w:left="430"/>
              <w:jc w:val="both"/>
              <w:outlineLvl w:val="3"/>
              <w:rPr>
                <w:bCs/>
                <w:color w:val="000000"/>
                <w:sz w:val="22"/>
                <w:szCs w:val="22"/>
                <w:shd w:val="clear" w:color="auto" w:fill="FFFFFF"/>
              </w:rPr>
            </w:pPr>
          </w:p>
          <w:p w14:paraId="0A9494DA" w14:textId="77777777" w:rsidR="00B433E8" w:rsidRPr="009E15BF" w:rsidRDefault="00B433E8" w:rsidP="007246BB">
            <w:pPr>
              <w:ind w:left="430"/>
              <w:jc w:val="both"/>
              <w:outlineLvl w:val="3"/>
              <w:rPr>
                <w:bCs/>
                <w:color w:val="000000"/>
                <w:sz w:val="22"/>
                <w:szCs w:val="22"/>
                <w:shd w:val="clear" w:color="auto" w:fill="FFFFFF"/>
              </w:rPr>
            </w:pPr>
          </w:p>
          <w:p w14:paraId="011F12CA" w14:textId="77777777" w:rsidR="00B433E8" w:rsidRPr="009E15BF" w:rsidRDefault="00B433E8" w:rsidP="007246BB">
            <w:pPr>
              <w:ind w:left="430"/>
              <w:jc w:val="both"/>
              <w:outlineLvl w:val="3"/>
              <w:rPr>
                <w:bCs/>
                <w:color w:val="000000"/>
                <w:sz w:val="22"/>
                <w:szCs w:val="22"/>
                <w:shd w:val="clear" w:color="auto" w:fill="FFFFFF"/>
              </w:rPr>
            </w:pPr>
          </w:p>
          <w:p w14:paraId="20208D93" w14:textId="77777777" w:rsidR="00B433E8" w:rsidRPr="009E15BF" w:rsidRDefault="00B433E8" w:rsidP="007246BB">
            <w:pPr>
              <w:ind w:left="430"/>
              <w:jc w:val="both"/>
              <w:outlineLvl w:val="3"/>
              <w:rPr>
                <w:bCs/>
                <w:color w:val="000000"/>
                <w:sz w:val="22"/>
                <w:szCs w:val="22"/>
                <w:shd w:val="clear" w:color="auto" w:fill="FFFFFF"/>
              </w:rPr>
            </w:pPr>
          </w:p>
          <w:p w14:paraId="1BE4111B" w14:textId="77777777" w:rsidR="00B433E8" w:rsidRPr="009E15BF" w:rsidRDefault="00B433E8" w:rsidP="007246BB">
            <w:pPr>
              <w:ind w:left="430"/>
              <w:jc w:val="both"/>
              <w:outlineLvl w:val="3"/>
              <w:rPr>
                <w:bCs/>
                <w:color w:val="000000"/>
                <w:sz w:val="22"/>
                <w:szCs w:val="22"/>
                <w:shd w:val="clear" w:color="auto" w:fill="FFFFFF"/>
              </w:rPr>
            </w:pPr>
          </w:p>
          <w:p w14:paraId="1770E97A" w14:textId="77777777" w:rsidR="00B433E8" w:rsidRPr="009E15BF" w:rsidRDefault="00B433E8" w:rsidP="007246BB">
            <w:pPr>
              <w:ind w:left="430"/>
              <w:jc w:val="both"/>
              <w:outlineLvl w:val="3"/>
              <w:rPr>
                <w:sz w:val="22"/>
                <w:szCs w:val="22"/>
              </w:rPr>
            </w:pPr>
            <w:r w:rsidRPr="009E15BF">
              <w:rPr>
                <w:sz w:val="22"/>
                <w:szCs w:val="22"/>
              </w:rPr>
              <w:t>Docket No.</w:t>
            </w:r>
            <w:r w:rsidRPr="009E15BF">
              <w:rPr>
                <w:sz w:val="22"/>
                <w:szCs w:val="22"/>
              </w:rPr>
              <w:tab/>
              <w:t>C-2018-</w:t>
            </w:r>
            <w:r w:rsidR="002212BD" w:rsidRPr="009E15BF">
              <w:rPr>
                <w:sz w:val="22"/>
                <w:szCs w:val="22"/>
              </w:rPr>
              <w:t>3006116</w:t>
            </w:r>
          </w:p>
          <w:p w14:paraId="61B9B30A" w14:textId="77777777" w:rsidR="002309A5" w:rsidRPr="009E15BF" w:rsidRDefault="002309A5" w:rsidP="007246BB">
            <w:pPr>
              <w:ind w:left="430"/>
              <w:jc w:val="both"/>
              <w:outlineLvl w:val="3"/>
              <w:rPr>
                <w:bCs/>
                <w:color w:val="000000"/>
                <w:sz w:val="22"/>
                <w:szCs w:val="22"/>
                <w:shd w:val="clear" w:color="auto" w:fill="FFFFFF"/>
              </w:rPr>
            </w:pPr>
            <w:r w:rsidRPr="009E15BF">
              <w:rPr>
                <w:bCs/>
                <w:color w:val="000000"/>
                <w:sz w:val="22"/>
                <w:szCs w:val="22"/>
                <w:shd w:val="clear" w:color="auto" w:fill="FFFFFF"/>
              </w:rPr>
              <w:tab/>
            </w:r>
            <w:r w:rsidRPr="009E15BF">
              <w:rPr>
                <w:bCs/>
                <w:color w:val="000000"/>
                <w:sz w:val="22"/>
                <w:szCs w:val="22"/>
                <w:shd w:val="clear" w:color="auto" w:fill="FFFFFF"/>
              </w:rPr>
              <w:tab/>
              <w:t>P-2018-</w:t>
            </w:r>
            <w:r w:rsidR="002212BD" w:rsidRPr="009E15BF">
              <w:rPr>
                <w:bCs/>
                <w:color w:val="000000"/>
                <w:sz w:val="22"/>
                <w:szCs w:val="22"/>
                <w:shd w:val="clear" w:color="auto" w:fill="FFFFFF"/>
              </w:rPr>
              <w:t>3006117</w:t>
            </w:r>
          </w:p>
        </w:tc>
      </w:tr>
    </w:tbl>
    <w:p w14:paraId="74782162" w14:textId="77777777" w:rsidR="0011258F" w:rsidRDefault="0011258F" w:rsidP="002A74B0"/>
    <w:p w14:paraId="3FA59906" w14:textId="4A20EAD6" w:rsidR="0011258F" w:rsidRPr="0011258F" w:rsidRDefault="00CB24AF" w:rsidP="0011258F">
      <w:pPr>
        <w:jc w:val="center"/>
        <w:rPr>
          <w:b/>
          <w:u w:val="single"/>
        </w:rPr>
      </w:pPr>
      <w:r>
        <w:rPr>
          <w:b/>
          <w:u w:val="single"/>
        </w:rPr>
        <w:t xml:space="preserve">AMENDED </w:t>
      </w:r>
      <w:r w:rsidR="009A214E" w:rsidRPr="0011258F">
        <w:rPr>
          <w:b/>
          <w:u w:val="single"/>
        </w:rPr>
        <w:t>NON-DISCLOSURE CERTIFICATE</w:t>
      </w:r>
    </w:p>
    <w:p w14:paraId="4EEC4EB9" w14:textId="77777777" w:rsidR="0011258F" w:rsidRDefault="0011258F" w:rsidP="007C0F2F">
      <w:pPr>
        <w:rPr>
          <w:b/>
        </w:rPr>
      </w:pPr>
    </w:p>
    <w:p w14:paraId="5A94FD5A" w14:textId="77777777" w:rsidR="007C0F2F" w:rsidRPr="00AB5851" w:rsidRDefault="009A214E" w:rsidP="007C0F2F">
      <w:pPr>
        <w:rPr>
          <w:b/>
        </w:rPr>
      </w:pPr>
      <w:r w:rsidRPr="00AB5851">
        <w:rPr>
          <w:b/>
        </w:rPr>
        <w:t>TO WHOM IT MAY CONCERN:</w:t>
      </w:r>
    </w:p>
    <w:p w14:paraId="20C83FFC" w14:textId="77777777" w:rsidR="007C0F2F" w:rsidRDefault="007C0F2F" w:rsidP="007C0F2F"/>
    <w:p w14:paraId="3D4B7BAA" w14:textId="77777777" w:rsidR="00282661" w:rsidRDefault="009A214E" w:rsidP="0011258F">
      <w:pPr>
        <w:pStyle w:val="ListNumber"/>
        <w:numPr>
          <w:ilvl w:val="0"/>
          <w:numId w:val="0"/>
        </w:numPr>
      </w:pPr>
      <w:r w:rsidRPr="00E23D14">
        <w:t>The undersigned is the _______</w:t>
      </w:r>
      <w:r>
        <w:t>__</w:t>
      </w:r>
      <w:r w:rsidRPr="00E23D14">
        <w:t>______</w:t>
      </w:r>
      <w:r>
        <w:t>___</w:t>
      </w:r>
      <w:r w:rsidRPr="00E23D14">
        <w:t>_</w:t>
      </w:r>
      <w:r>
        <w:t>_</w:t>
      </w:r>
      <w:r w:rsidRPr="00E23D14">
        <w:t>_ of _</w:t>
      </w:r>
      <w:r>
        <w:t>_____</w:t>
      </w:r>
      <w:r w:rsidRPr="00E23D14">
        <w:t xml:space="preserve">_____________________________ (the retaining party).  The undersigned has read and understands the </w:t>
      </w:r>
      <w:r>
        <w:t>Protective Order</w:t>
      </w:r>
      <w:r w:rsidRPr="0083649C">
        <w:t xml:space="preserve"> </w:t>
      </w:r>
      <w:r w:rsidRPr="00E23D14">
        <w:t>deals with the treat</w:t>
      </w:r>
      <w:r w:rsidR="00C916A7">
        <w:t xml:space="preserve">ment of Proprietary Information, and </w:t>
      </w:r>
      <w:r w:rsidR="00F94D1A">
        <w:t xml:space="preserve">the undersigned </w:t>
      </w:r>
      <w:r w:rsidR="00C916A7">
        <w:t>is a (check ONE):</w:t>
      </w:r>
      <w:r>
        <w:t xml:space="preserve">  </w:t>
      </w:r>
      <w:r w:rsidRPr="00E23D14">
        <w:t xml:space="preserve">  </w:t>
      </w:r>
    </w:p>
    <w:p w14:paraId="13D40FCA" w14:textId="77777777" w:rsidR="00282661" w:rsidRDefault="009A214E" w:rsidP="00282661">
      <w:pPr>
        <w:pStyle w:val="ListNumber"/>
        <w:numPr>
          <w:ilvl w:val="0"/>
          <w:numId w:val="0"/>
        </w:numPr>
        <w:ind w:firstLine="720"/>
      </w:pPr>
      <w:r>
        <w:rPr>
          <w:rFonts w:ascii="Symbol" w:hAnsi="Symbol"/>
        </w:rPr>
        <w:sym w:font="Symbol" w:char="F0A0"/>
      </w:r>
      <w:r>
        <w:tab/>
        <w:t>Reviewing Representative for CONFIDENTIAL information.</w:t>
      </w:r>
    </w:p>
    <w:p w14:paraId="496E627E" w14:textId="2767C5C4" w:rsidR="00282661" w:rsidRDefault="009A214E" w:rsidP="00282661">
      <w:pPr>
        <w:pStyle w:val="ListNumber"/>
        <w:numPr>
          <w:ilvl w:val="0"/>
          <w:numId w:val="0"/>
        </w:numPr>
        <w:ind w:left="1440" w:hanging="720"/>
      </w:pPr>
      <w:r>
        <w:rPr>
          <w:rFonts w:ascii="Symbol" w:hAnsi="Symbol"/>
        </w:rPr>
        <w:sym w:font="Symbol" w:char="F0A0"/>
      </w:r>
      <w:r>
        <w:tab/>
        <w:t>Reviewing Representative for CONFIDENTIAL</w:t>
      </w:r>
      <w:r w:rsidR="00746A5E">
        <w:t xml:space="preserve">, </w:t>
      </w:r>
      <w:r>
        <w:t xml:space="preserve"> HIGHLY CONFIDENTIAL information</w:t>
      </w:r>
      <w:r w:rsidR="00746A5E">
        <w:t>, and EXTREMELY SENSITIVE MATERIALS</w:t>
      </w:r>
      <w:r>
        <w:t>.</w:t>
      </w:r>
    </w:p>
    <w:p w14:paraId="2AC558C3" w14:textId="77777777" w:rsidR="0011258F" w:rsidRDefault="009A214E" w:rsidP="0011258F">
      <w:pPr>
        <w:pStyle w:val="ListNumber"/>
        <w:numPr>
          <w:ilvl w:val="0"/>
          <w:numId w:val="0"/>
        </w:numPr>
      </w:pPr>
      <w:r w:rsidRPr="00E23D14">
        <w:t xml:space="preserve">The undersigned agrees to be bound by and comply with the terms and conditions of said </w:t>
      </w:r>
      <w:r>
        <w:t>Protective Order</w:t>
      </w:r>
      <w:r w:rsidRPr="00E23D14">
        <w:t xml:space="preserve">.  </w:t>
      </w:r>
    </w:p>
    <w:p w14:paraId="6FEAF446" w14:textId="77777777" w:rsidR="007C0F2F" w:rsidRDefault="009A214E" w:rsidP="007C0F2F">
      <w:r>
        <w:tab/>
      </w:r>
      <w:r>
        <w:tab/>
      </w:r>
      <w:r>
        <w:tab/>
      </w:r>
      <w:r>
        <w:tab/>
      </w:r>
      <w:r>
        <w:tab/>
      </w:r>
      <w:r>
        <w:tab/>
      </w:r>
      <w:r>
        <w:tab/>
        <w:t>__________________________________</w:t>
      </w:r>
    </w:p>
    <w:p w14:paraId="23AA0D8E" w14:textId="77777777" w:rsidR="007C0F2F" w:rsidRDefault="009A214E" w:rsidP="007C0F2F">
      <w:r>
        <w:tab/>
      </w:r>
      <w:r>
        <w:tab/>
      </w:r>
      <w:r>
        <w:tab/>
      </w:r>
      <w:r>
        <w:tab/>
      </w:r>
      <w:r>
        <w:tab/>
      </w:r>
      <w:r>
        <w:tab/>
      </w:r>
      <w:r>
        <w:tab/>
        <w:t>Name</w:t>
      </w:r>
    </w:p>
    <w:p w14:paraId="4DD6B842" w14:textId="77777777" w:rsidR="007C0F2F" w:rsidRDefault="007C0F2F" w:rsidP="007C0F2F"/>
    <w:p w14:paraId="4167943E" w14:textId="77777777" w:rsidR="007C0F2F" w:rsidRDefault="007C0F2F" w:rsidP="007C0F2F"/>
    <w:p w14:paraId="3DAEE750" w14:textId="77777777" w:rsidR="007C0F2F" w:rsidRDefault="009A214E" w:rsidP="007C0F2F">
      <w:r>
        <w:tab/>
      </w:r>
      <w:r>
        <w:tab/>
      </w:r>
      <w:r>
        <w:tab/>
      </w:r>
      <w:r>
        <w:tab/>
      </w:r>
      <w:r>
        <w:tab/>
      </w:r>
      <w:r>
        <w:tab/>
      </w:r>
      <w:r>
        <w:tab/>
        <w:t>__________________________________</w:t>
      </w:r>
    </w:p>
    <w:p w14:paraId="79ECCB44" w14:textId="77777777" w:rsidR="007C0F2F" w:rsidRDefault="009A214E" w:rsidP="007C0F2F">
      <w:r>
        <w:tab/>
      </w:r>
      <w:r>
        <w:tab/>
      </w:r>
      <w:r>
        <w:tab/>
      </w:r>
      <w:r>
        <w:tab/>
      </w:r>
      <w:r>
        <w:tab/>
      </w:r>
      <w:r>
        <w:tab/>
      </w:r>
      <w:r>
        <w:tab/>
        <w:t>Signature</w:t>
      </w:r>
    </w:p>
    <w:p w14:paraId="0C3EDC6D" w14:textId="77777777" w:rsidR="007C0F2F" w:rsidRDefault="007C0F2F" w:rsidP="007C0F2F"/>
    <w:p w14:paraId="629B0AA7" w14:textId="77777777" w:rsidR="007C0F2F" w:rsidRDefault="007C0F2F" w:rsidP="007C0F2F"/>
    <w:p w14:paraId="70F48653" w14:textId="77777777" w:rsidR="007C0F2F" w:rsidRDefault="009A214E" w:rsidP="007C0F2F">
      <w:r>
        <w:tab/>
      </w:r>
      <w:r>
        <w:tab/>
      </w:r>
      <w:r>
        <w:tab/>
      </w:r>
      <w:r>
        <w:tab/>
      </w:r>
      <w:r>
        <w:tab/>
      </w:r>
      <w:r>
        <w:tab/>
      </w:r>
      <w:r>
        <w:tab/>
        <w:t>__________________________________</w:t>
      </w:r>
    </w:p>
    <w:p w14:paraId="6FD2204D" w14:textId="77777777" w:rsidR="007C0F2F" w:rsidRDefault="009A214E" w:rsidP="007C0F2F">
      <w:r>
        <w:tab/>
      </w:r>
      <w:r>
        <w:tab/>
      </w:r>
      <w:r>
        <w:tab/>
      </w:r>
      <w:r>
        <w:tab/>
      </w:r>
      <w:r>
        <w:tab/>
      </w:r>
      <w:r>
        <w:tab/>
      </w:r>
      <w:r>
        <w:tab/>
        <w:t>Address</w:t>
      </w:r>
    </w:p>
    <w:p w14:paraId="6B2E1771" w14:textId="77777777" w:rsidR="007C0F2F" w:rsidRDefault="007C0F2F" w:rsidP="007C0F2F"/>
    <w:p w14:paraId="6246326D" w14:textId="77777777" w:rsidR="007C0F2F" w:rsidRDefault="007C0F2F" w:rsidP="007C0F2F"/>
    <w:p w14:paraId="3A095A7D" w14:textId="77777777" w:rsidR="007C0F2F" w:rsidRDefault="009A214E" w:rsidP="007C0F2F">
      <w:r>
        <w:tab/>
      </w:r>
      <w:r>
        <w:tab/>
      </w:r>
      <w:r>
        <w:tab/>
      </w:r>
      <w:r>
        <w:tab/>
      </w:r>
      <w:r>
        <w:tab/>
      </w:r>
      <w:r>
        <w:tab/>
      </w:r>
      <w:r>
        <w:tab/>
        <w:t>__________________________________</w:t>
      </w:r>
    </w:p>
    <w:p w14:paraId="13E12D8D" w14:textId="77777777" w:rsidR="005E491C" w:rsidRDefault="009A214E" w:rsidP="007C0F2F">
      <w:r>
        <w:tab/>
      </w:r>
      <w:r>
        <w:tab/>
      </w:r>
      <w:r>
        <w:tab/>
      </w:r>
      <w:r>
        <w:tab/>
      </w:r>
      <w:r>
        <w:tab/>
      </w:r>
      <w:r>
        <w:tab/>
      </w:r>
      <w:r>
        <w:tab/>
        <w:t>Employer</w:t>
      </w:r>
    </w:p>
    <w:p w14:paraId="409D4048" w14:textId="77777777" w:rsidR="00A529B2" w:rsidRDefault="00A529B2" w:rsidP="007C0F2F">
      <w:pPr>
        <w:sectPr w:rsidR="00A529B2" w:rsidSect="00A47CA0">
          <w:headerReference w:type="default" r:id="rId8"/>
          <w:footerReference w:type="even" r:id="rId9"/>
          <w:footerReference w:type="default" r:id="rId10"/>
          <w:footerReference w:type="first" r:id="rId11"/>
          <w:pgSz w:w="12240" w:h="15840" w:code="1"/>
          <w:pgMar w:top="1440" w:right="1440" w:bottom="1152" w:left="1440" w:header="720" w:footer="720" w:gutter="0"/>
          <w:paperSrc w:first="15" w:other="15"/>
          <w:cols w:space="720"/>
          <w:docGrid w:linePitch="360"/>
        </w:sectPr>
      </w:pPr>
    </w:p>
    <w:p w14:paraId="26FDD414" w14:textId="77777777" w:rsidR="009E15BF" w:rsidRDefault="009E15BF" w:rsidP="009E15BF">
      <w:pPr>
        <w:contextualSpacing/>
        <w:rPr>
          <w:rFonts w:ascii="Microsoft Sans Serif" w:eastAsia="Microsoft Sans Serif" w:hAnsi="Microsoft Sans Serif" w:cs="Microsoft Sans Serif"/>
          <w:b/>
          <w:u w:val="single"/>
        </w:rPr>
      </w:pPr>
      <w:bookmarkStart w:id="1" w:name="_Hlk531002285"/>
      <w:r>
        <w:rPr>
          <w:rFonts w:ascii="Microsoft Sans Serif" w:eastAsia="Microsoft Sans Serif" w:hAnsi="Microsoft Sans Serif" w:cs="Microsoft Sans Serif"/>
          <w:b/>
          <w:u w:val="single"/>
        </w:rPr>
        <w:t xml:space="preserve">C-2018-3006116 et. al.- MEGHAN FLYNN et. al. v. SUNOCO PIPELINE LP </w:t>
      </w:r>
      <w:r>
        <w:rPr>
          <w:rFonts w:ascii="Microsoft Sans Serif" w:eastAsia="Microsoft Sans Serif" w:hAnsi="Microsoft Sans Serif" w:cs="Microsoft Sans Serif"/>
          <w:b/>
          <w:u w:val="single"/>
        </w:rPr>
        <w:cr/>
      </w:r>
    </w:p>
    <w:p w14:paraId="72BDDBE7"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(Revised 6.6.19) </w:t>
      </w:r>
    </w:p>
    <w:p w14:paraId="78AA288C" w14:textId="77777777" w:rsidR="009E15BF" w:rsidRDefault="009E15BF" w:rsidP="009E15BF">
      <w:pPr>
        <w:contextualSpacing/>
        <w:rPr>
          <w:rFonts w:ascii="Microsoft Sans Serif" w:eastAsia="Microsoft Sans Serif" w:hAnsi="Microsoft Sans Serif" w:cs="Microsoft Sans Serif"/>
          <w:b/>
          <w:u w:val="single"/>
        </w:rPr>
        <w:sectPr w:rsidR="009E15BF" w:rsidSect="009E15BF">
          <w:type w:val="continuous"/>
          <w:pgSz w:w="12240" w:h="15840"/>
          <w:pgMar w:top="504" w:right="1440" w:bottom="432" w:left="1440" w:header="720" w:footer="720" w:gutter="0"/>
          <w:cols w:space="720"/>
          <w:docGrid w:linePitch="360"/>
        </w:sectPr>
      </w:pPr>
      <w:r>
        <w:rPr>
          <w:rFonts w:ascii="Microsoft Sans Serif" w:eastAsia="Microsoft Sans Serif" w:hAnsi="Microsoft Sans Serif" w:cs="Microsoft Sans Serif"/>
          <w:b/>
          <w:u w:val="single"/>
        </w:rPr>
        <w:cr/>
      </w:r>
    </w:p>
    <w:p w14:paraId="32E277F9"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MICHAEL BOMSTEIN ESQUIRE</w:t>
      </w:r>
      <w:r>
        <w:rPr>
          <w:rFonts w:ascii="Microsoft Sans Serif" w:eastAsia="Microsoft Sans Serif" w:hAnsi="Microsoft Sans Serif" w:cs="Microsoft Sans Serif"/>
        </w:rPr>
        <w:cr/>
        <w:t>PINNOLA &amp; BOMSTEIN</w:t>
      </w:r>
      <w:r>
        <w:rPr>
          <w:rFonts w:ascii="Microsoft Sans Serif" w:eastAsia="Microsoft Sans Serif" w:hAnsi="Microsoft Sans Serif" w:cs="Microsoft Sans Serif"/>
        </w:rPr>
        <w:cr/>
        <w:t>SUITE 2126 LAND TITLE BUILDING</w:t>
      </w:r>
      <w:r>
        <w:rPr>
          <w:rFonts w:ascii="Microsoft Sans Serif" w:eastAsia="Microsoft Sans Serif" w:hAnsi="Microsoft Sans Serif" w:cs="Microsoft Sans Serif"/>
        </w:rPr>
        <w:cr/>
        <w:t>100 SOUTH BROAD STREET</w:t>
      </w:r>
      <w:r>
        <w:rPr>
          <w:rFonts w:ascii="Microsoft Sans Serif" w:eastAsia="Microsoft Sans Serif" w:hAnsi="Microsoft Sans Serif" w:cs="Microsoft Sans Serif"/>
        </w:rPr>
        <w:cr/>
        <w:t>PHILADELPHIA PA  19110</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215</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592</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8383</w:t>
      </w:r>
      <w:r>
        <w:rPr>
          <w:rFonts w:ascii="Microsoft Sans Serif" w:eastAsia="Microsoft Sans Serif" w:hAnsi="Microsoft Sans Serif" w:cs="Microsoft Sans Serif"/>
        </w:rPr>
        <w:cr/>
      </w:r>
      <w:r>
        <w:rPr>
          <w:rFonts w:ascii="Microsoft Sans Serif" w:eastAsia="Microsoft Sans Serif" w:hAnsi="Microsoft Sans Serif" w:cs="Microsoft Sans Serif"/>
          <w:i/>
        </w:rPr>
        <w:t>Representing Complainants</w:t>
      </w:r>
    </w:p>
    <w:p w14:paraId="352161B3" w14:textId="77777777" w:rsidR="009E15BF" w:rsidRPr="00BE1DD9" w:rsidRDefault="009E15BF" w:rsidP="009E15BF">
      <w:pPr>
        <w:contextualSpacing/>
        <w:rPr>
          <w:rFonts w:ascii="Microsoft Sans Serif" w:eastAsia="Microsoft Sans Serif" w:hAnsi="Microsoft Sans Serif" w:cs="Microsoft Sans Serif"/>
          <w:b/>
          <w:i/>
        </w:rPr>
      </w:pPr>
    </w:p>
    <w:p w14:paraId="5CADEC7D"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MEGHAN FLYNN</w:t>
      </w:r>
      <w:r>
        <w:rPr>
          <w:rFonts w:ascii="Microsoft Sans Serif" w:eastAsia="Microsoft Sans Serif" w:hAnsi="Microsoft Sans Serif" w:cs="Microsoft Sans Serif"/>
        </w:rPr>
        <w:cr/>
        <w:t>212 LUNDGREN ROAD</w:t>
      </w:r>
      <w:r>
        <w:rPr>
          <w:rFonts w:ascii="Microsoft Sans Serif" w:eastAsia="Microsoft Sans Serif" w:hAnsi="Microsoft Sans Serif" w:cs="Microsoft Sans Serif"/>
        </w:rPr>
        <w:cr/>
        <w:t>LENNI PA  19052</w:t>
      </w:r>
      <w:r>
        <w:rPr>
          <w:rFonts w:ascii="Microsoft Sans Serif" w:eastAsia="Microsoft Sans Serif" w:hAnsi="Microsoft Sans Serif" w:cs="Microsoft Sans Serif"/>
        </w:rPr>
        <w:cr/>
      </w:r>
      <w:bookmarkStart w:id="2" w:name="_Hlk531001735"/>
      <w:r>
        <w:rPr>
          <w:rFonts w:ascii="Microsoft Sans Serif" w:eastAsia="Microsoft Sans Serif" w:hAnsi="Microsoft Sans Serif" w:cs="Microsoft Sans Serif"/>
          <w:i/>
        </w:rPr>
        <w:t>Complainant</w:t>
      </w:r>
    </w:p>
    <w:bookmarkEnd w:id="2"/>
    <w:p w14:paraId="175656CC"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i/>
        </w:rPr>
        <w:t xml:space="preserve"> </w:t>
      </w:r>
      <w:r>
        <w:rPr>
          <w:rFonts w:ascii="Microsoft Sans Serif" w:eastAsia="Microsoft Sans Serif" w:hAnsi="Microsoft Sans Serif" w:cs="Microsoft Sans Serif"/>
        </w:rPr>
        <w:cr/>
        <w:t>ROSEMARY FULLER</w:t>
      </w:r>
      <w:r>
        <w:rPr>
          <w:rFonts w:ascii="Microsoft Sans Serif" w:eastAsia="Microsoft Sans Serif" w:hAnsi="Microsoft Sans Serif" w:cs="Microsoft Sans Serif"/>
        </w:rPr>
        <w:cr/>
        <w:t xml:space="preserve">226 VALLEY ROAD </w:t>
      </w:r>
      <w:r>
        <w:rPr>
          <w:rFonts w:ascii="Microsoft Sans Serif" w:eastAsia="Microsoft Sans Serif" w:hAnsi="Microsoft Sans Serif" w:cs="Microsoft Sans Serif"/>
        </w:rPr>
        <w:cr/>
        <w:t>MEDIA PA  19063</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358</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1262</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664C8C5A"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Complainant</w:t>
      </w:r>
    </w:p>
    <w:p w14:paraId="21B13409"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cr/>
        <w:t>MICHAEL WALSH</w:t>
      </w:r>
      <w:r>
        <w:rPr>
          <w:rFonts w:ascii="Microsoft Sans Serif" w:eastAsia="Microsoft Sans Serif" w:hAnsi="Microsoft Sans Serif" w:cs="Microsoft Sans Serif"/>
        </w:rPr>
        <w:cr/>
        <w:t>12 HADLEY LANE</w:t>
      </w:r>
      <w:r>
        <w:rPr>
          <w:rFonts w:ascii="Microsoft Sans Serif" w:eastAsia="Microsoft Sans Serif" w:hAnsi="Microsoft Sans Serif" w:cs="Microsoft Sans Serif"/>
        </w:rPr>
        <w:cr/>
        <w:t>GLEN MILLS PA  19342</w:t>
      </w:r>
      <w:r>
        <w:rPr>
          <w:rFonts w:ascii="Microsoft Sans Serif" w:eastAsia="Microsoft Sans Serif" w:hAnsi="Microsoft Sans Serif" w:cs="Microsoft Sans Serif"/>
        </w:rPr>
        <w:cr/>
      </w:r>
      <w:r w:rsidRPr="00054651">
        <w:rPr>
          <w:rFonts w:ascii="Microsoft Sans Serif" w:eastAsia="Microsoft Sans Serif" w:hAnsi="Microsoft Sans Serif" w:cs="Microsoft Sans Serif"/>
          <w:i/>
        </w:rPr>
        <w:t xml:space="preserve"> </w:t>
      </w:r>
      <w:r>
        <w:rPr>
          <w:rFonts w:ascii="Microsoft Sans Serif" w:eastAsia="Microsoft Sans Serif" w:hAnsi="Microsoft Sans Serif" w:cs="Microsoft Sans Serif"/>
          <w:i/>
        </w:rPr>
        <w:t>Complainant</w:t>
      </w:r>
    </w:p>
    <w:p w14:paraId="262600DB"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NANCY HARKINS</w:t>
      </w:r>
    </w:p>
    <w:p w14:paraId="1AFBA542"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1521 WOODLAND RD</w:t>
      </w:r>
      <w:r>
        <w:rPr>
          <w:rFonts w:ascii="Microsoft Sans Serif" w:eastAsia="Microsoft Sans Serif" w:hAnsi="Microsoft Sans Serif" w:cs="Microsoft Sans Serif"/>
        </w:rPr>
        <w:cr/>
        <w:t>WEST CHESTER PA  19382</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484</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678</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9612</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42FF8455"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Complainant</w:t>
      </w:r>
    </w:p>
    <w:p w14:paraId="5F8482EC"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GERALD MCMULLEN</w:t>
      </w:r>
      <w:r>
        <w:rPr>
          <w:rFonts w:ascii="Microsoft Sans Serif" w:eastAsia="Microsoft Sans Serif" w:hAnsi="Microsoft Sans Serif" w:cs="Microsoft Sans Serif"/>
        </w:rPr>
        <w:cr/>
        <w:t>200 HILLSIDE DRIVE</w:t>
      </w:r>
      <w:r>
        <w:rPr>
          <w:rFonts w:ascii="Microsoft Sans Serif" w:eastAsia="Microsoft Sans Serif" w:hAnsi="Microsoft Sans Serif" w:cs="Microsoft Sans Serif"/>
        </w:rPr>
        <w:cr/>
        <w:t>EXTON PA  19341</w:t>
      </w:r>
    </w:p>
    <w:p w14:paraId="799F93F6"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Complainant</w:t>
      </w:r>
    </w:p>
    <w:p w14:paraId="79FC4AB6" w14:textId="77777777" w:rsidR="009E15BF" w:rsidRDefault="009E15BF" w:rsidP="009E15BF">
      <w:pPr>
        <w:contextualSpacing/>
        <w:rPr>
          <w:rFonts w:ascii="Microsoft Sans Serif" w:eastAsia="Microsoft Sans Serif" w:hAnsi="Microsoft Sans Serif" w:cs="Microsoft Sans Serif"/>
          <w:i/>
        </w:rPr>
      </w:pPr>
    </w:p>
    <w:p w14:paraId="5ECB1C2E"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 xml:space="preserve">CAROLINE HUGHES </w:t>
      </w:r>
      <w:r>
        <w:rPr>
          <w:rFonts w:ascii="Microsoft Sans Serif" w:eastAsia="Microsoft Sans Serif" w:hAnsi="Microsoft Sans Serif" w:cs="Microsoft Sans Serif"/>
        </w:rPr>
        <w:cr/>
        <w:t xml:space="preserve">1101 AMALFI DRIVE </w:t>
      </w:r>
      <w:r>
        <w:rPr>
          <w:rFonts w:ascii="Microsoft Sans Serif" w:eastAsia="Microsoft Sans Serif" w:hAnsi="Microsoft Sans Serif" w:cs="Microsoft Sans Serif"/>
        </w:rPr>
        <w:cr/>
        <w:t>WEST CHESTER PA  19380</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484</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883</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1156</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3104F87D" w14:textId="77777777" w:rsidR="009E15BF" w:rsidRDefault="009E15BF" w:rsidP="009E15BF">
      <w:pPr>
        <w:contextualSpacing/>
        <w:rPr>
          <w:rFonts w:ascii="Microsoft Sans Serif" w:eastAsia="Microsoft Sans Serif" w:hAnsi="Microsoft Sans Serif" w:cs="Microsoft Sans Serif"/>
          <w:b/>
          <w:i/>
          <w:u w:val="single"/>
        </w:rPr>
      </w:pPr>
    </w:p>
    <w:p w14:paraId="26BD9CD7"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MELISSA HAINES</w:t>
      </w:r>
      <w:r>
        <w:rPr>
          <w:rFonts w:ascii="Microsoft Sans Serif" w:eastAsia="Microsoft Sans Serif" w:hAnsi="Microsoft Sans Serif" w:cs="Microsoft Sans Serif"/>
        </w:rPr>
        <w:cr/>
        <w:t>176 RONALD ROAD</w:t>
      </w:r>
      <w:r>
        <w:rPr>
          <w:rFonts w:ascii="Microsoft Sans Serif" w:eastAsia="Microsoft Sans Serif" w:hAnsi="Microsoft Sans Serif" w:cs="Microsoft Sans Serif"/>
        </w:rPr>
        <w:cr/>
        <w:t>ASTON PA  19014</w:t>
      </w:r>
      <w:r>
        <w:rPr>
          <w:rFonts w:ascii="Microsoft Sans Serif" w:eastAsia="Microsoft Sans Serif" w:hAnsi="Microsoft Sans Serif" w:cs="Microsoft Sans Serif"/>
        </w:rPr>
        <w:cr/>
      </w:r>
      <w:r>
        <w:rPr>
          <w:rFonts w:ascii="Microsoft Sans Serif" w:eastAsia="Microsoft Sans Serif" w:hAnsi="Microsoft Sans Serif" w:cs="Microsoft Sans Serif"/>
          <w:i/>
        </w:rPr>
        <w:t>Complainant</w:t>
      </w:r>
    </w:p>
    <w:p w14:paraId="40B30172" w14:textId="77777777" w:rsidR="009E15BF" w:rsidRPr="00054651"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CURTIS STAMBAUGH ASSISTANT GENERAL COUNSEL</w:t>
      </w:r>
      <w:r>
        <w:rPr>
          <w:rFonts w:ascii="Microsoft Sans Serif" w:eastAsia="Microsoft Sans Serif" w:hAnsi="Microsoft Sans Serif" w:cs="Microsoft Sans Serif"/>
        </w:rPr>
        <w:cr/>
        <w:t>SUNOCO PIPELINE LP</w:t>
      </w:r>
      <w:r>
        <w:rPr>
          <w:rFonts w:ascii="Microsoft Sans Serif" w:eastAsia="Microsoft Sans Serif" w:hAnsi="Microsoft Sans Serif" w:cs="Microsoft Sans Serif"/>
        </w:rPr>
        <w:cr/>
        <w:t>212 N THIRD STREET SUITE 201</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236</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1731</w:t>
      </w:r>
    </w:p>
    <w:p w14:paraId="2E4B4237" w14:textId="77777777" w:rsidR="009E15BF" w:rsidRPr="00BE1DD9"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1837FC9E"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Sunoco Pipeline LP </w:t>
      </w:r>
    </w:p>
    <w:p w14:paraId="36E2FB90"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NEIL S WITKES ESQUIRE</w:t>
      </w:r>
    </w:p>
    <w:p w14:paraId="3CD985B3"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ROBERT D FOX ESQUIRE</w:t>
      </w:r>
    </w:p>
    <w:p w14:paraId="7FEAFB51"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DIANA A SILVA ESQUIRE</w:t>
      </w:r>
    </w:p>
    <w:p w14:paraId="74B843B7"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MANKO, GOLD, KATCHER &amp; FOX LLP</w:t>
      </w:r>
    </w:p>
    <w:p w14:paraId="5C0AB5E5"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401 CITY AVENUE</w:t>
      </w:r>
    </w:p>
    <w:p w14:paraId="21F0FA1E"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VALA CYNWYD PA 19004 </w:t>
      </w:r>
    </w:p>
    <w:p w14:paraId="34B82844" w14:textId="77777777" w:rsidR="009E15BF" w:rsidRPr="00BE1DD9" w:rsidRDefault="009E15BF" w:rsidP="009E15BF">
      <w:pPr>
        <w:contextualSpacing/>
        <w:rPr>
          <w:rFonts w:ascii="Microsoft Sans Serif" w:eastAsia="Microsoft Sans Serif" w:hAnsi="Microsoft Sans Serif" w:cs="Microsoft Sans Serif"/>
          <w:b/>
        </w:rPr>
      </w:pPr>
      <w:r w:rsidRPr="00BE1DD9">
        <w:rPr>
          <w:rFonts w:ascii="Microsoft Sans Serif" w:eastAsia="Microsoft Sans Serif" w:hAnsi="Microsoft Sans Serif" w:cs="Microsoft Sans Serif"/>
          <w:b/>
        </w:rPr>
        <w:t>484.430.2314</w:t>
      </w:r>
    </w:p>
    <w:p w14:paraId="17ED8A9A" w14:textId="77777777" w:rsidR="009E15BF" w:rsidRPr="00BE1DD9" w:rsidRDefault="009E15BF" w:rsidP="009E15BF">
      <w:pPr>
        <w:contextualSpacing/>
        <w:rPr>
          <w:rFonts w:ascii="Microsoft Sans Serif" w:eastAsia="Microsoft Sans Serif" w:hAnsi="Microsoft Sans Serif" w:cs="Microsoft Sans Serif"/>
          <w:b/>
        </w:rPr>
      </w:pPr>
      <w:r w:rsidRPr="00BE1DD9">
        <w:rPr>
          <w:rFonts w:ascii="Microsoft Sans Serif" w:eastAsia="Microsoft Sans Serif" w:hAnsi="Microsoft Sans Serif" w:cs="Microsoft Sans Serif"/>
          <w:b/>
        </w:rPr>
        <w:t>484.430.2312</w:t>
      </w:r>
    </w:p>
    <w:p w14:paraId="0EEAFDE1" w14:textId="77777777" w:rsidR="009E15BF" w:rsidRPr="00BE1DD9" w:rsidRDefault="009E15BF" w:rsidP="009E15BF">
      <w:pPr>
        <w:contextualSpacing/>
        <w:rPr>
          <w:rFonts w:ascii="Microsoft Sans Serif" w:eastAsia="Microsoft Sans Serif" w:hAnsi="Microsoft Sans Serif" w:cs="Microsoft Sans Serif"/>
          <w:b/>
        </w:rPr>
      </w:pPr>
      <w:r w:rsidRPr="00BE1DD9">
        <w:rPr>
          <w:rFonts w:ascii="Microsoft Sans Serif" w:eastAsia="Microsoft Sans Serif" w:hAnsi="Microsoft Sans Serif" w:cs="Microsoft Sans Serif"/>
          <w:b/>
        </w:rPr>
        <w:t>484.430.2347</w:t>
      </w:r>
    </w:p>
    <w:p w14:paraId="681A6299"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57457AD2"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Sunoco Pipeline LP </w:t>
      </w:r>
    </w:p>
    <w:p w14:paraId="1F85B211"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THOMAS J SNISCAK ESQUIRE</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 xml:space="preserve">100 N TENTH STREET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236</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1300</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670CFF9A"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Sunoco Pipeline LP </w:t>
      </w:r>
    </w:p>
    <w:p w14:paraId="78B6B772"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RICH RAIDERS ATTORNEY</w:t>
      </w:r>
      <w:r>
        <w:rPr>
          <w:rFonts w:ascii="Microsoft Sans Serif" w:eastAsia="Microsoft Sans Serif" w:hAnsi="Microsoft Sans Serif" w:cs="Microsoft Sans Serif"/>
        </w:rPr>
        <w:cr/>
        <w:t>606 NORTH 5</w:t>
      </w:r>
      <w:r w:rsidRPr="00335199">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STREET </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484.509.2715</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14A87DF6"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Intervenor Andover Homeowners’ Association Inc.</w:t>
      </w:r>
    </w:p>
    <w:p w14:paraId="1EF50F6D" w14:textId="77777777" w:rsidR="009E15BF" w:rsidRDefault="009E15BF" w:rsidP="009E15BF">
      <w:pPr>
        <w:contextualSpacing/>
        <w:rPr>
          <w:rFonts w:ascii="Microsoft Sans Serif" w:eastAsia="Microsoft Sans Serif" w:hAnsi="Microsoft Sans Serif" w:cs="Microsoft Sans Serif"/>
          <w:i/>
        </w:rPr>
      </w:pPr>
    </w:p>
    <w:p w14:paraId="3A5D7FE5"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ANTHONY D KANAGY ESQUIRE</w:t>
      </w:r>
    </w:p>
    <w:p w14:paraId="30004FFB"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GARRET P LENT ESQUIRE</w:t>
      </w:r>
    </w:p>
    <w:p w14:paraId="17091738"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POST &amp; SCHELL PC </w:t>
      </w:r>
    </w:p>
    <w:p w14:paraId="52CC7A50"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17 N SECOND ST 12</w:t>
      </w:r>
      <w:r w:rsidRPr="007C3A13">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w:t>
      </w:r>
    </w:p>
    <w:p w14:paraId="097D2708" w14:textId="77777777" w:rsidR="009E15BF" w:rsidRPr="007C3A13"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17101-1601</w:t>
      </w:r>
    </w:p>
    <w:p w14:paraId="214F1AD3" w14:textId="77777777" w:rsidR="009E15BF" w:rsidRDefault="009E15BF" w:rsidP="009E15BF">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717.612.6034</w:t>
      </w:r>
    </w:p>
    <w:p w14:paraId="72C4DDFA"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0584AB0C"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Intervenor Range Resources Appalachia</w:t>
      </w:r>
    </w:p>
    <w:p w14:paraId="4DA29C23" w14:textId="77777777" w:rsidR="009E15BF" w:rsidRDefault="009E15BF" w:rsidP="009E15BF">
      <w:pPr>
        <w:contextualSpacing/>
        <w:rPr>
          <w:rFonts w:ascii="Microsoft Sans Serif" w:eastAsia="Microsoft Sans Serif" w:hAnsi="Microsoft Sans Serif" w:cs="Microsoft Sans Serif"/>
          <w:i/>
        </w:rPr>
      </w:pPr>
    </w:p>
    <w:p w14:paraId="34E72A62"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ERIN MCDOWELL ESQUIRE</w:t>
      </w:r>
    </w:p>
    <w:p w14:paraId="2351B5CA"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3000 TOWN CENTER BLVD </w:t>
      </w:r>
    </w:p>
    <w:p w14:paraId="10B7C51A" w14:textId="77777777" w:rsidR="009E15BF" w:rsidRPr="007C3A13"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CANONSBURG PA 15317</w:t>
      </w:r>
    </w:p>
    <w:p w14:paraId="75112B31" w14:textId="77777777" w:rsidR="009E15BF" w:rsidRDefault="009E15BF" w:rsidP="009E15BF">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725.754.5352</w:t>
      </w:r>
    </w:p>
    <w:p w14:paraId="2EB2F236" w14:textId="77777777" w:rsidR="009E15BF" w:rsidRPr="007C3A13"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Range Resources Appalachia </w:t>
      </w:r>
    </w:p>
    <w:p w14:paraId="2202BB64" w14:textId="77777777" w:rsidR="009E15BF" w:rsidRDefault="009E15BF" w:rsidP="009E15BF">
      <w:pPr>
        <w:contextualSpacing/>
        <w:rPr>
          <w:rFonts w:ascii="Microsoft Sans Serif" w:eastAsia="Microsoft Sans Serif" w:hAnsi="Microsoft Sans Serif" w:cs="Microsoft Sans Serif"/>
          <w:i/>
        </w:rPr>
      </w:pPr>
    </w:p>
    <w:p w14:paraId="5DDBA087" w14:textId="77777777" w:rsidR="009E15BF" w:rsidRPr="00923216"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 xml:space="preserve">LEAH ROTENBERG ESQUIRE </w:t>
      </w:r>
      <w:r>
        <w:rPr>
          <w:rFonts w:ascii="Microsoft Sans Serif" w:eastAsia="Microsoft Sans Serif" w:hAnsi="Microsoft Sans Serif" w:cs="Microsoft Sans Serif"/>
        </w:rPr>
        <w:cr/>
        <w:t>MAYS CONNARD &amp; ROTENBERG LLP</w:t>
      </w:r>
      <w:r>
        <w:rPr>
          <w:rFonts w:ascii="Microsoft Sans Serif" w:eastAsia="Microsoft Sans Serif" w:hAnsi="Microsoft Sans Serif" w:cs="Microsoft Sans Serif"/>
        </w:rPr>
        <w:cr/>
        <w:t xml:space="preserve">1235 PENN AVE </w:t>
      </w:r>
      <w:r>
        <w:rPr>
          <w:rFonts w:ascii="Microsoft Sans Serif" w:eastAsia="Microsoft Sans Serif" w:hAnsi="Microsoft Sans Serif" w:cs="Microsoft Sans Serif"/>
        </w:rPr>
        <w:cr/>
        <w:t>SUITE 202</w:t>
      </w:r>
      <w:r>
        <w:rPr>
          <w:rFonts w:ascii="Microsoft Sans Serif" w:eastAsia="Microsoft Sans Serif" w:hAnsi="Microsoft Sans Serif" w:cs="Microsoft Sans Serif"/>
        </w:rPr>
        <w:cr/>
        <w:t>WYOMISSING PA  19610</w:t>
      </w:r>
      <w:r>
        <w:rPr>
          <w:rFonts w:ascii="Microsoft Sans Serif" w:eastAsia="Microsoft Sans Serif" w:hAnsi="Microsoft Sans Serif" w:cs="Microsoft Sans Serif"/>
        </w:rPr>
        <w:cr/>
      </w:r>
      <w:r w:rsidRPr="00021288">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021288">
        <w:rPr>
          <w:rFonts w:ascii="Microsoft Sans Serif" w:eastAsia="Microsoft Sans Serif" w:hAnsi="Microsoft Sans Serif" w:cs="Microsoft Sans Serif"/>
          <w:b/>
        </w:rPr>
        <w:t>400</w:t>
      </w:r>
      <w:r>
        <w:rPr>
          <w:rFonts w:ascii="Microsoft Sans Serif" w:eastAsia="Microsoft Sans Serif" w:hAnsi="Microsoft Sans Serif" w:cs="Microsoft Sans Serif"/>
          <w:b/>
        </w:rPr>
        <w:t>.</w:t>
      </w:r>
      <w:r w:rsidRPr="00021288">
        <w:rPr>
          <w:rFonts w:ascii="Microsoft Sans Serif" w:eastAsia="Microsoft Sans Serif" w:hAnsi="Microsoft Sans Serif" w:cs="Microsoft Sans Serif"/>
          <w:b/>
        </w:rPr>
        <w:t>0481</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4DAA3388" w14:textId="77777777" w:rsidR="009E15BF" w:rsidRPr="00B8683C"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Twins Valley School District </w:t>
      </w:r>
    </w:p>
    <w:p w14:paraId="1587D61B"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2929 ARCH STREET 13TH FLOOR</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B8683C">
        <w:rPr>
          <w:rFonts w:ascii="Microsoft Sans Serif" w:eastAsia="Microsoft Sans Serif" w:hAnsi="Microsoft Sans Serif" w:cs="Microsoft Sans Serif"/>
          <w:b/>
        </w:rPr>
        <w:t>215.495.6524</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172D7A4A"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East Goshen Township </w:t>
      </w:r>
    </w:p>
    <w:p w14:paraId="46B9305D"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VINCENT MATTHEW POMPO ESQUIRE</w:t>
      </w:r>
      <w:r>
        <w:rPr>
          <w:rFonts w:ascii="Microsoft Sans Serif" w:eastAsia="Microsoft Sans Serif" w:hAnsi="Microsoft Sans Serif" w:cs="Microsoft Sans Serif"/>
        </w:rPr>
        <w:cr/>
        <w:t>LAMB MCERLANE PC</w:t>
      </w:r>
      <w:r>
        <w:rPr>
          <w:rFonts w:ascii="Microsoft Sans Serif" w:eastAsia="Microsoft Sans Serif" w:hAnsi="Microsoft Sans Serif" w:cs="Microsoft Sans Serif"/>
        </w:rPr>
        <w:cr/>
        <w:t xml:space="preserve">24 EAST MARKET ST </w:t>
      </w:r>
      <w:r>
        <w:rPr>
          <w:rFonts w:ascii="Microsoft Sans Serif" w:eastAsia="Microsoft Sans Serif" w:hAnsi="Microsoft Sans Serif" w:cs="Microsoft Sans Serif"/>
        </w:rPr>
        <w:cr/>
        <w:t>PO BOX 565</w:t>
      </w:r>
      <w:r>
        <w:rPr>
          <w:rFonts w:ascii="Microsoft Sans Serif" w:eastAsia="Microsoft Sans Serif" w:hAnsi="Microsoft Sans Serif" w:cs="Microsoft Sans Serif"/>
        </w:rPr>
        <w:cr/>
        <w:t>WEST CHESTER PA  19381</w:t>
      </w:r>
      <w:r>
        <w:rPr>
          <w:rFonts w:ascii="Microsoft Sans Serif" w:eastAsia="Microsoft Sans Serif" w:hAnsi="Microsoft Sans Serif" w:cs="Microsoft Sans Serif"/>
        </w:rPr>
        <w:cr/>
      </w:r>
      <w:r w:rsidRPr="00B8683C">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B8683C">
        <w:rPr>
          <w:rFonts w:ascii="Microsoft Sans Serif" w:eastAsia="Microsoft Sans Serif" w:hAnsi="Microsoft Sans Serif" w:cs="Microsoft Sans Serif"/>
          <w:b/>
        </w:rPr>
        <w:t>701</w:t>
      </w:r>
      <w:r>
        <w:rPr>
          <w:rFonts w:ascii="Microsoft Sans Serif" w:eastAsia="Microsoft Sans Serif" w:hAnsi="Microsoft Sans Serif" w:cs="Microsoft Sans Serif"/>
          <w:b/>
        </w:rPr>
        <w:t>.</w:t>
      </w:r>
      <w:r w:rsidRPr="00B8683C">
        <w:rPr>
          <w:rFonts w:ascii="Microsoft Sans Serif" w:eastAsia="Microsoft Sans Serif" w:hAnsi="Microsoft Sans Serif" w:cs="Microsoft Sans Serif"/>
          <w:b/>
        </w:rPr>
        <w:t>4411</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49814490"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West Whiteland Township </w:t>
      </w:r>
    </w:p>
    <w:p w14:paraId="7F302DE9" w14:textId="77777777" w:rsidR="009E15BF" w:rsidRDefault="009E15BF" w:rsidP="009E15BF">
      <w:pPr>
        <w:contextualSpacing/>
        <w:rPr>
          <w:rFonts w:ascii="Microsoft Sans Serif" w:eastAsia="Microsoft Sans Serif" w:hAnsi="Microsoft Sans Serif" w:cs="Microsoft Sans Serif"/>
        </w:rPr>
      </w:pPr>
    </w:p>
    <w:p w14:paraId="765E4F88"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MARK L FREED ESQUIRE</w:t>
      </w:r>
      <w:r>
        <w:rPr>
          <w:rFonts w:ascii="Microsoft Sans Serif" w:eastAsia="Microsoft Sans Serif" w:hAnsi="Microsoft Sans Serif" w:cs="Microsoft Sans Serif"/>
        </w:rPr>
        <w:br/>
        <w:t>JOANNA WALDRON ESQUIRE</w:t>
      </w:r>
      <w:r>
        <w:rPr>
          <w:rFonts w:ascii="Microsoft Sans Serif" w:eastAsia="Microsoft Sans Serif" w:hAnsi="Microsoft Sans Serif" w:cs="Microsoft Sans Serif"/>
        </w:rPr>
        <w:cr/>
        <w:t>CURTIN &amp; HEEFNER LLP</w:t>
      </w:r>
      <w:r>
        <w:rPr>
          <w:rFonts w:ascii="Microsoft Sans Serif" w:eastAsia="Microsoft Sans Serif" w:hAnsi="Microsoft Sans Serif" w:cs="Microsoft Sans Serif"/>
        </w:rPr>
        <w:cr/>
        <w:t xml:space="preserve">DOYLESTOWN COMMERCE CENTER </w:t>
      </w:r>
      <w:r>
        <w:rPr>
          <w:rFonts w:ascii="Microsoft Sans Serif" w:eastAsia="Microsoft Sans Serif" w:hAnsi="Microsoft Sans Serif" w:cs="Microsoft Sans Serif"/>
        </w:rPr>
        <w:cr/>
        <w:t>2005 S EASTON ROAD SUITE 100</w:t>
      </w:r>
      <w:r>
        <w:rPr>
          <w:rFonts w:ascii="Microsoft Sans Serif" w:eastAsia="Microsoft Sans Serif" w:hAnsi="Microsoft Sans Serif" w:cs="Microsoft Sans Serif"/>
        </w:rPr>
        <w:cr/>
        <w:t>DOYLESTOWN PA  18901</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267</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898</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0570</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1B1E1968"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i/>
        </w:rPr>
        <w:t xml:space="preserve">Representing Intervenor </w:t>
      </w:r>
      <w:proofErr w:type="spellStart"/>
      <w:r>
        <w:rPr>
          <w:rFonts w:ascii="Microsoft Sans Serif" w:eastAsia="Microsoft Sans Serif" w:hAnsi="Microsoft Sans Serif" w:cs="Microsoft Sans Serif"/>
          <w:i/>
        </w:rPr>
        <w:t>Uwchlan</w:t>
      </w:r>
      <w:proofErr w:type="spellEnd"/>
      <w:r>
        <w:rPr>
          <w:rFonts w:ascii="Microsoft Sans Serif" w:eastAsia="Microsoft Sans Serif" w:hAnsi="Microsoft Sans Serif" w:cs="Microsoft Sans Serif"/>
          <w:i/>
        </w:rPr>
        <w:t xml:space="preserve"> Township </w:t>
      </w:r>
      <w:r>
        <w:rPr>
          <w:rFonts w:ascii="Microsoft Sans Serif" w:eastAsia="Microsoft Sans Serif" w:hAnsi="Microsoft Sans Serif" w:cs="Microsoft Sans Serif"/>
        </w:rPr>
        <w:cr/>
      </w:r>
    </w:p>
    <w:p w14:paraId="6CC16E24" w14:textId="77777777" w:rsidR="009E15BF" w:rsidRDefault="009E15BF" w:rsidP="009E15BF">
      <w:pPr>
        <w:contextualSpacing/>
        <w:rPr>
          <w:rFonts w:ascii="Microsoft Sans Serif" w:eastAsia="Microsoft Sans Serif" w:hAnsi="Microsoft Sans Serif" w:cs="Microsoft Sans Serif"/>
        </w:rPr>
      </w:pPr>
    </w:p>
    <w:p w14:paraId="53AB403B" w14:textId="77777777" w:rsidR="009E15BF" w:rsidRDefault="009E15BF" w:rsidP="009E15BF">
      <w:pPr>
        <w:contextualSpacing/>
        <w:rPr>
          <w:rFonts w:ascii="Microsoft Sans Serif" w:eastAsia="Microsoft Sans Serif" w:hAnsi="Microsoft Sans Serif" w:cs="Microsoft Sans Serif"/>
        </w:rPr>
      </w:pPr>
    </w:p>
    <w:p w14:paraId="6BCBF9AA" w14:textId="77777777" w:rsidR="009E15BF" w:rsidRDefault="009E15BF" w:rsidP="009E15BF">
      <w:pPr>
        <w:contextualSpacing/>
        <w:rPr>
          <w:rFonts w:ascii="Microsoft Sans Serif" w:eastAsia="Microsoft Sans Serif" w:hAnsi="Microsoft Sans Serif" w:cs="Microsoft Sans Serif"/>
        </w:rPr>
      </w:pPr>
    </w:p>
    <w:p w14:paraId="4E927FF4" w14:textId="77777777" w:rsidR="009E15BF" w:rsidRPr="00923216"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JAMES R FLANDREAU</w:t>
      </w:r>
      <w:r>
        <w:rPr>
          <w:rFonts w:ascii="Microsoft Sans Serif" w:eastAsia="Microsoft Sans Serif" w:hAnsi="Microsoft Sans Serif" w:cs="Microsoft Sans Serif"/>
        </w:rPr>
        <w:cr/>
        <w:t>PAUL FLANDREAU &amp; BERGER LLP</w:t>
      </w:r>
      <w:r>
        <w:rPr>
          <w:rFonts w:ascii="Microsoft Sans Serif" w:eastAsia="Microsoft Sans Serif" w:hAnsi="Microsoft Sans Serif" w:cs="Microsoft Sans Serif"/>
        </w:rPr>
        <w:cr/>
        <w:t xml:space="preserve">320 WEST FRONT ST </w:t>
      </w:r>
      <w:r>
        <w:rPr>
          <w:rFonts w:ascii="Microsoft Sans Serif" w:eastAsia="Microsoft Sans Serif" w:hAnsi="Microsoft Sans Serif" w:cs="Microsoft Sans Serif"/>
        </w:rPr>
        <w:cr/>
        <w:t>MEDIA PA  19063</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565</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4750</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6543A0BC"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Middletown Township </w:t>
      </w:r>
    </w:p>
    <w:p w14:paraId="6E7A381E"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PATRICIA BISWANGER ESQUIRE</w:t>
      </w:r>
      <w:r>
        <w:rPr>
          <w:rFonts w:ascii="Microsoft Sans Serif" w:eastAsia="Microsoft Sans Serif" w:hAnsi="Microsoft Sans Serif" w:cs="Microsoft Sans Serif"/>
        </w:rPr>
        <w:cr/>
        <w:t>PATRICIA BISWANGER</w:t>
      </w:r>
      <w:r>
        <w:rPr>
          <w:rFonts w:ascii="Microsoft Sans Serif" w:eastAsia="Microsoft Sans Serif" w:hAnsi="Microsoft Sans Serif" w:cs="Microsoft Sans Serif"/>
        </w:rPr>
        <w:cr/>
        <w:t>217 NORTH MONROE STREET</w:t>
      </w:r>
      <w:r>
        <w:rPr>
          <w:rFonts w:ascii="Microsoft Sans Serif" w:eastAsia="Microsoft Sans Serif" w:hAnsi="Microsoft Sans Serif" w:cs="Microsoft Sans Serif"/>
        </w:rPr>
        <w:cr/>
        <w:t>MEDIA PA  19063</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608</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0687</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61C7BF59"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County of Delaware </w:t>
      </w:r>
    </w:p>
    <w:p w14:paraId="47049B43" w14:textId="77777777" w:rsidR="009E15BF" w:rsidRPr="003948BE"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ALEX JOHN BAUMLER ESQUIRE  </w:t>
      </w:r>
      <w:r>
        <w:rPr>
          <w:rFonts w:ascii="Microsoft Sans Serif" w:eastAsia="Microsoft Sans Serif" w:hAnsi="Microsoft Sans Serif" w:cs="Microsoft Sans Serif"/>
        </w:rPr>
        <w:cr/>
        <w:t>LAMB MCERLANE PC</w:t>
      </w:r>
      <w:r>
        <w:rPr>
          <w:rFonts w:ascii="Microsoft Sans Serif" w:eastAsia="Microsoft Sans Serif" w:hAnsi="Microsoft Sans Serif" w:cs="Microsoft Sans Serif"/>
        </w:rPr>
        <w:cr/>
        <w:t>24 EAST MARKET ST</w:t>
      </w:r>
      <w:r>
        <w:rPr>
          <w:rFonts w:ascii="Microsoft Sans Serif" w:eastAsia="Microsoft Sans Serif" w:hAnsi="Microsoft Sans Serif" w:cs="Microsoft Sans Serif"/>
        </w:rPr>
        <w:cr/>
        <w:t>BOX 565</w:t>
      </w:r>
      <w:r>
        <w:rPr>
          <w:rFonts w:ascii="Microsoft Sans Serif" w:eastAsia="Microsoft Sans Serif" w:hAnsi="Microsoft Sans Serif" w:cs="Microsoft Sans Serif"/>
        </w:rPr>
        <w:cr/>
        <w:t xml:space="preserve">WEST </w:t>
      </w:r>
      <w:proofErr w:type="gramStart"/>
      <w:r>
        <w:rPr>
          <w:rFonts w:ascii="Microsoft Sans Serif" w:eastAsia="Microsoft Sans Serif" w:hAnsi="Microsoft Sans Serif" w:cs="Microsoft Sans Serif"/>
        </w:rPr>
        <w:t>CHESTER  PA</w:t>
      </w:r>
      <w:proofErr w:type="gramEnd"/>
      <w:r>
        <w:rPr>
          <w:rFonts w:ascii="Microsoft Sans Serif" w:eastAsia="Microsoft Sans Serif" w:hAnsi="Microsoft Sans Serif" w:cs="Microsoft Sans Serif"/>
        </w:rPr>
        <w:t xml:space="preserve">  19381</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701</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3277</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16C542B1"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i/>
        </w:rPr>
        <w:t xml:space="preserve">Representing Intervenor Downingtown Area School District, et al. </w:t>
      </w:r>
      <w:r>
        <w:rPr>
          <w:rFonts w:ascii="Microsoft Sans Serif" w:eastAsia="Microsoft Sans Serif" w:hAnsi="Microsoft Sans Serif" w:cs="Microsoft Sans Serif"/>
        </w:rPr>
        <w:t xml:space="preserve"> </w:t>
      </w:r>
    </w:p>
    <w:p w14:paraId="289C429D" w14:textId="77777777" w:rsidR="009E15BF" w:rsidRDefault="009E15BF" w:rsidP="009E15BF">
      <w:pPr>
        <w:contextualSpacing/>
        <w:rPr>
          <w:rFonts w:ascii="Microsoft Sans Serif" w:eastAsia="Microsoft Sans Serif" w:hAnsi="Microsoft Sans Serif" w:cs="Microsoft Sans Serif"/>
        </w:rPr>
      </w:pPr>
    </w:p>
    <w:p w14:paraId="0DB4515D"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GUY DONATELLI ESQUIRE  </w:t>
      </w:r>
    </w:p>
    <w:p w14:paraId="59A20578"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LAMB MCERLANE PC</w:t>
      </w:r>
      <w:r>
        <w:rPr>
          <w:rFonts w:ascii="Microsoft Sans Serif" w:eastAsia="Microsoft Sans Serif" w:hAnsi="Microsoft Sans Serif" w:cs="Microsoft Sans Serif"/>
        </w:rPr>
        <w:cr/>
        <w:t>24 EAST MARKET ST</w:t>
      </w:r>
      <w:r>
        <w:rPr>
          <w:rFonts w:ascii="Microsoft Sans Serif" w:eastAsia="Microsoft Sans Serif" w:hAnsi="Microsoft Sans Serif" w:cs="Microsoft Sans Serif"/>
        </w:rPr>
        <w:cr/>
        <w:t>BOX 565</w:t>
      </w:r>
      <w:r>
        <w:rPr>
          <w:rFonts w:ascii="Microsoft Sans Serif" w:eastAsia="Microsoft Sans Serif" w:hAnsi="Microsoft Sans Serif" w:cs="Microsoft Sans Serif"/>
        </w:rPr>
        <w:cr/>
        <w:t xml:space="preserve">WEST </w:t>
      </w:r>
      <w:proofErr w:type="gramStart"/>
      <w:r>
        <w:rPr>
          <w:rFonts w:ascii="Microsoft Sans Serif" w:eastAsia="Microsoft Sans Serif" w:hAnsi="Microsoft Sans Serif" w:cs="Microsoft Sans Serif"/>
        </w:rPr>
        <w:t>CHESTER  PA</w:t>
      </w:r>
      <w:proofErr w:type="gramEnd"/>
      <w:r>
        <w:rPr>
          <w:rFonts w:ascii="Microsoft Sans Serif" w:eastAsia="Microsoft Sans Serif" w:hAnsi="Microsoft Sans Serif" w:cs="Microsoft Sans Serif"/>
        </w:rPr>
        <w:t xml:space="preserve">  19381</w:t>
      </w:r>
    </w:p>
    <w:p w14:paraId="37B8BEA3"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b/>
        </w:rPr>
        <w:t>610.430.8000</w:t>
      </w:r>
      <w:r>
        <w:rPr>
          <w:rFonts w:ascii="Microsoft Sans Serif" w:eastAsia="Microsoft Sans Serif" w:hAnsi="Microsoft Sans Serif" w:cs="Microsoft Sans Serif"/>
        </w:rPr>
        <w:cr/>
      </w:r>
      <w:r>
        <w:rPr>
          <w:rFonts w:ascii="Microsoft Sans Serif" w:eastAsia="Microsoft Sans Serif" w:hAnsi="Microsoft Sans Serif" w:cs="Microsoft Sans Serif"/>
          <w:i/>
        </w:rPr>
        <w:t xml:space="preserve">Representing Intervenor Rose Tree Media School District </w:t>
      </w:r>
    </w:p>
    <w:p w14:paraId="45763839"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cr/>
        <w:t>JAMES DALTON</w:t>
      </w:r>
      <w:r>
        <w:rPr>
          <w:rFonts w:ascii="Microsoft Sans Serif" w:eastAsia="Microsoft Sans Serif" w:hAnsi="Microsoft Sans Serif" w:cs="Microsoft Sans Serif"/>
        </w:rPr>
        <w:cr/>
        <w:t>UNRUH TURNER BURKE &amp; FREES</w:t>
      </w:r>
      <w:r>
        <w:rPr>
          <w:rFonts w:ascii="Microsoft Sans Serif" w:eastAsia="Microsoft Sans Serif" w:hAnsi="Microsoft Sans Serif" w:cs="Microsoft Sans Serif"/>
        </w:rPr>
        <w:cr/>
        <w:t>PO BOX 515</w:t>
      </w:r>
      <w:r>
        <w:rPr>
          <w:rFonts w:ascii="Microsoft Sans Serif" w:eastAsia="Microsoft Sans Serif" w:hAnsi="Microsoft Sans Serif" w:cs="Microsoft Sans Serif"/>
        </w:rPr>
        <w:cr/>
        <w:t>WEST CHESTER PA  19381</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692</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1371</w:t>
      </w:r>
      <w:r>
        <w:rPr>
          <w:rFonts w:ascii="Microsoft Sans Serif" w:eastAsia="Microsoft Sans Serif" w:hAnsi="Microsoft Sans Serif" w:cs="Microsoft Sans Serif"/>
        </w:rPr>
        <w:cr/>
      </w:r>
      <w:r>
        <w:rPr>
          <w:rFonts w:ascii="Microsoft Sans Serif" w:eastAsia="Microsoft Sans Serif" w:hAnsi="Microsoft Sans Serif" w:cs="Microsoft Sans Serif"/>
          <w:i/>
        </w:rPr>
        <w:t xml:space="preserve">Representing Intervenor West Chester Area School District </w:t>
      </w:r>
    </w:p>
    <w:p w14:paraId="6357C7B5" w14:textId="526419C8" w:rsidR="009E15BF" w:rsidRDefault="009E15BF" w:rsidP="009E15BF">
      <w:pPr>
        <w:contextualSpacing/>
        <w:rPr>
          <w:rFonts w:ascii="Microsoft Sans Serif" w:eastAsia="Microsoft Sans Serif" w:hAnsi="Microsoft Sans Serif" w:cs="Microsoft Sans Serif"/>
          <w:i/>
        </w:rPr>
      </w:pPr>
    </w:p>
    <w:p w14:paraId="653DE70B" w14:textId="12D58596" w:rsidR="009E15BF" w:rsidRDefault="009E15BF" w:rsidP="009E15BF">
      <w:pPr>
        <w:contextualSpacing/>
        <w:rPr>
          <w:rFonts w:ascii="Microsoft Sans Serif" w:eastAsia="Microsoft Sans Serif" w:hAnsi="Microsoft Sans Serif" w:cs="Microsoft Sans Serif"/>
          <w:i/>
        </w:rPr>
      </w:pPr>
    </w:p>
    <w:p w14:paraId="2472973F" w14:textId="5B2117DD" w:rsidR="009E15BF" w:rsidRDefault="009E15BF" w:rsidP="009E15BF">
      <w:pPr>
        <w:contextualSpacing/>
        <w:rPr>
          <w:rFonts w:ascii="Microsoft Sans Serif" w:eastAsia="Microsoft Sans Serif" w:hAnsi="Microsoft Sans Serif" w:cs="Microsoft Sans Serif"/>
          <w:i/>
        </w:rPr>
      </w:pPr>
    </w:p>
    <w:p w14:paraId="1F9D5A2B" w14:textId="7298F823" w:rsidR="009E15BF" w:rsidRDefault="009E15BF" w:rsidP="009E15BF">
      <w:pPr>
        <w:contextualSpacing/>
        <w:rPr>
          <w:rFonts w:ascii="Microsoft Sans Serif" w:eastAsia="Microsoft Sans Serif" w:hAnsi="Microsoft Sans Serif" w:cs="Microsoft Sans Serif"/>
          <w:i/>
        </w:rPr>
      </w:pPr>
    </w:p>
    <w:p w14:paraId="717452B8" w14:textId="16964E5D" w:rsidR="009E15BF" w:rsidRDefault="009E15BF" w:rsidP="009E15BF">
      <w:pPr>
        <w:contextualSpacing/>
        <w:rPr>
          <w:rFonts w:ascii="Microsoft Sans Serif" w:eastAsia="Microsoft Sans Serif" w:hAnsi="Microsoft Sans Serif" w:cs="Microsoft Sans Serif"/>
          <w:i/>
        </w:rPr>
      </w:pPr>
    </w:p>
    <w:p w14:paraId="1F490075" w14:textId="4EA34499" w:rsidR="009E15BF" w:rsidRDefault="009E15BF" w:rsidP="009E15BF">
      <w:pPr>
        <w:contextualSpacing/>
        <w:rPr>
          <w:rFonts w:ascii="Microsoft Sans Serif" w:eastAsia="Microsoft Sans Serif" w:hAnsi="Microsoft Sans Serif" w:cs="Microsoft Sans Serif"/>
          <w:i/>
        </w:rPr>
      </w:pPr>
    </w:p>
    <w:p w14:paraId="688B6EFB" w14:textId="77777777" w:rsidR="009E15BF" w:rsidRDefault="009E15BF" w:rsidP="009E15BF">
      <w:pPr>
        <w:contextualSpacing/>
        <w:rPr>
          <w:rFonts w:ascii="Microsoft Sans Serif" w:eastAsia="Microsoft Sans Serif" w:hAnsi="Microsoft Sans Serif" w:cs="Microsoft Sans Serif"/>
          <w:i/>
        </w:rPr>
      </w:pPr>
    </w:p>
    <w:p w14:paraId="39956543"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JAMES BYRNE ESQUIRE</w:t>
      </w:r>
    </w:p>
    <w:p w14:paraId="335A9481"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MCNICHOL BYRNE &amp; MATLAWSKI PC</w:t>
      </w:r>
    </w:p>
    <w:p w14:paraId="34FFF88C"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1223 N PROVIDENCE RD </w:t>
      </w:r>
    </w:p>
    <w:p w14:paraId="5AEEEAF9"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MEDIA PA 19063</w:t>
      </w:r>
    </w:p>
    <w:p w14:paraId="1AB943AD" w14:textId="77777777" w:rsidR="009E15BF" w:rsidRDefault="009E15BF" w:rsidP="009E15BF">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610.565.4322</w:t>
      </w:r>
    </w:p>
    <w:p w14:paraId="506608EE"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75717E6E" w14:textId="77777777" w:rsidR="009E15BF" w:rsidRDefault="009E15BF" w:rsidP="009E15B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w:t>
      </w:r>
      <w:proofErr w:type="spellStart"/>
      <w:r>
        <w:rPr>
          <w:rFonts w:ascii="Microsoft Sans Serif" w:eastAsia="Microsoft Sans Serif" w:hAnsi="Microsoft Sans Serif" w:cs="Microsoft Sans Serif"/>
          <w:i/>
        </w:rPr>
        <w:t>Thornbury</w:t>
      </w:r>
      <w:proofErr w:type="spellEnd"/>
      <w:r>
        <w:rPr>
          <w:rFonts w:ascii="Microsoft Sans Serif" w:eastAsia="Microsoft Sans Serif" w:hAnsi="Microsoft Sans Serif" w:cs="Microsoft Sans Serif"/>
          <w:i/>
        </w:rPr>
        <w:t xml:space="preserve"> Township </w:t>
      </w:r>
      <w:bookmarkEnd w:id="1"/>
    </w:p>
    <w:p w14:paraId="1E0C385A" w14:textId="77777777" w:rsidR="009E15BF" w:rsidRDefault="009E15BF" w:rsidP="009E15BF">
      <w:pPr>
        <w:contextualSpacing/>
        <w:rPr>
          <w:rFonts w:ascii="Microsoft Sans Serif" w:eastAsia="Microsoft Sans Serif" w:hAnsi="Microsoft Sans Serif" w:cs="Microsoft Sans Serif"/>
          <w:i/>
        </w:rPr>
      </w:pPr>
    </w:p>
    <w:p w14:paraId="55DA87DF" w14:textId="77777777" w:rsidR="009E15BF" w:rsidRDefault="009E15BF" w:rsidP="009E15BF">
      <w:pPr>
        <w:contextualSpacing/>
        <w:rPr>
          <w:rFonts w:cs="Times New Roman"/>
        </w:rPr>
      </w:pPr>
      <w:r>
        <w:rPr>
          <w:rFonts w:ascii="Microsoft Sans Serif" w:eastAsia="Microsoft Sans Serif" w:hAnsi="Microsoft Sans Serif" w:cs="Microsoft Sans Serif"/>
        </w:rPr>
        <w:t>MELISSA DIBERNARDINO</w:t>
      </w:r>
      <w:r>
        <w:rPr>
          <w:rFonts w:cs="Times New Roman"/>
        </w:rPr>
        <w:t xml:space="preserve"> </w:t>
      </w:r>
    </w:p>
    <w:p w14:paraId="3B9B522D" w14:textId="77777777" w:rsidR="009E15BF" w:rsidRDefault="009E15BF" w:rsidP="009E15BF">
      <w:pPr>
        <w:contextualSpacing/>
        <w:rPr>
          <w:rFonts w:cs="Times New Roman"/>
        </w:rPr>
      </w:pPr>
      <w:r>
        <w:rPr>
          <w:rFonts w:ascii="Microsoft Sans Serif" w:eastAsia="Microsoft Sans Serif" w:hAnsi="Microsoft Sans Serif" w:cs="Microsoft Sans Serif"/>
        </w:rPr>
        <w:t>1602 OLD ORCHARD LANE</w:t>
      </w:r>
      <w:r>
        <w:rPr>
          <w:rFonts w:cs="Times New Roman"/>
        </w:rPr>
        <w:t xml:space="preserve"> </w:t>
      </w:r>
    </w:p>
    <w:p w14:paraId="50AC4BDB" w14:textId="77777777" w:rsidR="009E15BF" w:rsidRDefault="009E15BF" w:rsidP="009E15BF">
      <w:pPr>
        <w:contextualSpacing/>
        <w:rPr>
          <w:rFonts w:cs="Times New Roman"/>
        </w:rPr>
      </w:pPr>
      <w:r>
        <w:rPr>
          <w:rFonts w:ascii="Microsoft Sans Serif" w:eastAsia="Microsoft Sans Serif" w:hAnsi="Microsoft Sans Serif" w:cs="Microsoft Sans Serif"/>
        </w:rPr>
        <w:t>WEST CHESTER PA  19380</w:t>
      </w:r>
      <w:r>
        <w:rPr>
          <w:rFonts w:cs="Times New Roman"/>
        </w:rPr>
        <w:t xml:space="preserve"> </w:t>
      </w:r>
    </w:p>
    <w:p w14:paraId="7CE703A5"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rPr>
        <w:t>484.881.2829</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Accepts E-Service</w:t>
      </w:r>
    </w:p>
    <w:p w14:paraId="4583D125" w14:textId="77777777" w:rsidR="009E15BF" w:rsidRDefault="009E15BF" w:rsidP="009E15BF">
      <w:pPr>
        <w:contextualSpacing/>
        <w:rPr>
          <w:rFonts w:ascii="Microsoft Sans Serif" w:eastAsia="Microsoft Sans Serif" w:hAnsi="Microsoft Sans Serif" w:cs="Microsoft Sans Serif"/>
          <w:b/>
          <w:i/>
          <w:u w:val="single"/>
        </w:rPr>
      </w:pPr>
    </w:p>
    <w:p w14:paraId="6CFB4A30" w14:textId="77777777" w:rsidR="009E15BF" w:rsidRDefault="009E15BF" w:rsidP="009E15BF">
      <w:pPr>
        <w:contextualSpacing/>
        <w:rPr>
          <w:rFonts w:ascii="Microsoft Sans Serif" w:hAnsi="Microsoft Sans Serif" w:cs="Microsoft Sans Serif"/>
        </w:rPr>
      </w:pPr>
      <w:r>
        <w:rPr>
          <w:rFonts w:ascii="Microsoft Sans Serif" w:eastAsia="Microsoft Sans Serif" w:hAnsi="Microsoft Sans Serif" w:cs="Microsoft Sans Serif"/>
        </w:rPr>
        <w:t>VIRGINIA MARCILLE KERSLAKE</w:t>
      </w:r>
      <w:r>
        <w:rPr>
          <w:rFonts w:ascii="Microsoft Sans Serif" w:hAnsi="Microsoft Sans Serif" w:cs="Microsoft Sans Serif"/>
        </w:rPr>
        <w:t xml:space="preserve"> </w:t>
      </w:r>
    </w:p>
    <w:p w14:paraId="7F59F3CB" w14:textId="77777777" w:rsidR="009E15BF" w:rsidRDefault="009E15BF" w:rsidP="009E15BF">
      <w:pPr>
        <w:contextualSpacing/>
        <w:rPr>
          <w:rFonts w:ascii="Microsoft Sans Serif" w:hAnsi="Microsoft Sans Serif" w:cs="Microsoft Sans Serif"/>
        </w:rPr>
      </w:pPr>
      <w:r>
        <w:rPr>
          <w:rFonts w:ascii="Microsoft Sans Serif" w:eastAsia="Microsoft Sans Serif" w:hAnsi="Microsoft Sans Serif" w:cs="Microsoft Sans Serif"/>
        </w:rPr>
        <w:t xml:space="preserve">103 SHOEN ROAD </w:t>
      </w:r>
      <w:r>
        <w:rPr>
          <w:rFonts w:ascii="Microsoft Sans Serif" w:hAnsi="Microsoft Sans Serif" w:cs="Microsoft Sans Serif"/>
        </w:rPr>
        <w:t xml:space="preserve"> </w:t>
      </w:r>
    </w:p>
    <w:p w14:paraId="38EAA35D" w14:textId="77777777" w:rsidR="009E15BF" w:rsidRDefault="009E15BF" w:rsidP="009E15BF">
      <w:pPr>
        <w:contextualSpacing/>
        <w:rPr>
          <w:rFonts w:ascii="Microsoft Sans Serif" w:hAnsi="Microsoft Sans Serif" w:cs="Microsoft Sans Serif"/>
        </w:rPr>
      </w:pPr>
      <w:r>
        <w:rPr>
          <w:rFonts w:ascii="Microsoft Sans Serif" w:eastAsia="Microsoft Sans Serif" w:hAnsi="Microsoft Sans Serif" w:cs="Microsoft Sans Serif"/>
        </w:rPr>
        <w:t>EXTON PA  19341</w:t>
      </w:r>
      <w:r>
        <w:rPr>
          <w:rFonts w:ascii="Microsoft Sans Serif" w:hAnsi="Microsoft Sans Serif" w:cs="Microsoft Sans Serif"/>
        </w:rPr>
        <w:t xml:space="preserve"> </w:t>
      </w:r>
    </w:p>
    <w:p w14:paraId="1C8A00ED" w14:textId="77777777" w:rsidR="009E15BF" w:rsidRDefault="009E15BF" w:rsidP="009E15BF">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215.200.2966</w:t>
      </w:r>
    </w:p>
    <w:p w14:paraId="75524B47" w14:textId="77777777" w:rsidR="009E15BF" w:rsidRPr="001E3F61" w:rsidRDefault="009E15BF" w:rsidP="009E15BF">
      <w:pPr>
        <w:contextualSpacing/>
        <w:rPr>
          <w:rFonts w:ascii="Microsoft Sans Serif" w:hAnsi="Microsoft Sans Serif" w:cs="Microsoft Sans Serif"/>
          <w:bCs/>
          <w:i/>
          <w:iCs/>
        </w:rPr>
      </w:pPr>
      <w:r>
        <w:rPr>
          <w:rFonts w:ascii="Microsoft Sans Serif" w:eastAsia="Microsoft Sans Serif" w:hAnsi="Microsoft Sans Serif" w:cs="Microsoft Sans Serif"/>
          <w:b/>
          <w:i/>
          <w:u w:val="single"/>
        </w:rPr>
        <w:t>Accepts E-Service</w:t>
      </w:r>
      <w:r>
        <w:rPr>
          <w:rFonts w:ascii="Microsoft Sans Serif" w:hAnsi="Microsoft Sans Serif" w:cs="Microsoft Sans Serif"/>
          <w:b/>
        </w:rPr>
        <w:t xml:space="preserve"> </w:t>
      </w:r>
      <w:r>
        <w:rPr>
          <w:rFonts w:ascii="Microsoft Sans Serif" w:hAnsi="Microsoft Sans Serif" w:cs="Microsoft Sans Serif"/>
          <w:b/>
        </w:rPr>
        <w:br/>
      </w:r>
      <w:r>
        <w:rPr>
          <w:rFonts w:ascii="Microsoft Sans Serif" w:hAnsi="Microsoft Sans Serif" w:cs="Microsoft Sans Serif"/>
          <w:bCs/>
          <w:i/>
          <w:iCs/>
        </w:rPr>
        <w:t>Intervenor</w:t>
      </w:r>
    </w:p>
    <w:p w14:paraId="711ED20F" w14:textId="77777777" w:rsidR="009E15BF" w:rsidRDefault="009E15BF" w:rsidP="009E15BF">
      <w:pPr>
        <w:contextualSpacing/>
        <w:rPr>
          <w:rFonts w:ascii="Microsoft Sans Serif" w:eastAsia="Microsoft Sans Serif" w:hAnsi="Microsoft Sans Serif" w:cs="Microsoft Sans Serif"/>
          <w:iCs/>
        </w:rPr>
      </w:pPr>
    </w:p>
    <w:p w14:paraId="466D7F9C" w14:textId="77777777" w:rsidR="009E15BF" w:rsidRDefault="009E15BF" w:rsidP="009E15BF">
      <w:pPr>
        <w:rPr>
          <w:rFonts w:cs="Times New Roman"/>
        </w:rPr>
      </w:pPr>
      <w:r>
        <w:rPr>
          <w:rFonts w:ascii="Microsoft Sans Serif" w:eastAsia="Microsoft Sans Serif" w:hAnsi="Microsoft Sans Serif" w:cs="Microsoft Sans Serif"/>
        </w:rPr>
        <w:t>LAURA OBENSKI</w:t>
      </w:r>
      <w:r>
        <w:rPr>
          <w:rFonts w:cs="Times New Roman"/>
        </w:rPr>
        <w:t xml:space="preserve"> </w:t>
      </w:r>
    </w:p>
    <w:p w14:paraId="71C56EBE" w14:textId="77777777" w:rsidR="009E15BF" w:rsidRDefault="009E15BF" w:rsidP="009E15BF">
      <w:pPr>
        <w:rPr>
          <w:rFonts w:cs="Times New Roman"/>
        </w:rPr>
      </w:pPr>
      <w:r>
        <w:rPr>
          <w:rFonts w:ascii="Microsoft Sans Serif" w:eastAsia="Microsoft Sans Serif" w:hAnsi="Microsoft Sans Serif" w:cs="Microsoft Sans Serif"/>
        </w:rPr>
        <w:t>14 S VILLAGE AVE</w:t>
      </w:r>
      <w:r>
        <w:rPr>
          <w:rFonts w:cs="Times New Roman"/>
        </w:rPr>
        <w:t xml:space="preserve"> </w:t>
      </w:r>
    </w:p>
    <w:p w14:paraId="3E365E84" w14:textId="77777777" w:rsidR="009E15BF" w:rsidRDefault="009E15BF" w:rsidP="009E15BF">
      <w:pPr>
        <w:rPr>
          <w:rFonts w:cs="Times New Roman"/>
        </w:rPr>
      </w:pPr>
      <w:r>
        <w:rPr>
          <w:rFonts w:ascii="Microsoft Sans Serif" w:eastAsia="Microsoft Sans Serif" w:hAnsi="Microsoft Sans Serif" w:cs="Microsoft Sans Serif"/>
        </w:rPr>
        <w:t>EXTON PA  19341</w:t>
      </w:r>
      <w:r>
        <w:rPr>
          <w:rFonts w:cs="Times New Roman"/>
        </w:rPr>
        <w:t xml:space="preserve"> </w:t>
      </w:r>
    </w:p>
    <w:p w14:paraId="46D4D295" w14:textId="77777777" w:rsidR="009E15BF" w:rsidRDefault="009E15BF" w:rsidP="009E15BF">
      <w:pPr>
        <w:rPr>
          <w:rFonts w:cs="Times New Roman"/>
        </w:rPr>
      </w:pPr>
      <w:r>
        <w:rPr>
          <w:rFonts w:ascii="Microsoft Sans Serif" w:eastAsia="Microsoft Sans Serif" w:hAnsi="Microsoft Sans Serif" w:cs="Microsoft Sans Serif"/>
          <w:b/>
        </w:rPr>
        <w:t>484.947.6149</w:t>
      </w:r>
      <w:r>
        <w:rPr>
          <w:rFonts w:cs="Times New Roman"/>
        </w:rPr>
        <w:t xml:space="preserve"> </w:t>
      </w:r>
    </w:p>
    <w:p w14:paraId="6D9F75CB"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Accepts E-Service</w:t>
      </w:r>
    </w:p>
    <w:p w14:paraId="1976DA85" w14:textId="77777777" w:rsidR="009E15BF" w:rsidRDefault="009E15BF" w:rsidP="009E15BF">
      <w:pPr>
        <w:contextualSpacing/>
        <w:rPr>
          <w:rFonts w:ascii="Microsoft Sans Serif" w:eastAsia="Microsoft Sans Serif" w:hAnsi="Microsoft Sans Serif" w:cs="Microsoft Sans Serif"/>
          <w:b/>
          <w:i/>
          <w:u w:val="single"/>
        </w:rPr>
      </w:pPr>
    </w:p>
    <w:p w14:paraId="7FA9D7D6"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REBECCA BRITTON</w:t>
      </w:r>
    </w:p>
    <w:p w14:paraId="31CA1D6F"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211 ANDOVER DR</w:t>
      </w:r>
    </w:p>
    <w:p w14:paraId="31D80C5C"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EXTON PA  19341</w:t>
      </w:r>
    </w:p>
    <w:p w14:paraId="485EE184" w14:textId="77777777" w:rsidR="009E15BF" w:rsidRDefault="009E15BF" w:rsidP="009E15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215.776.7516</w:t>
      </w:r>
    </w:p>
    <w:p w14:paraId="7AFE525A" w14:textId="77777777" w:rsidR="009E15BF" w:rsidRDefault="009E15BF" w:rsidP="009E15BF">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09AA38E4" w14:textId="77777777" w:rsidR="009E15BF" w:rsidRDefault="009E15BF" w:rsidP="009E15BF">
      <w:pPr>
        <w:contextualSpacing/>
        <w:rPr>
          <w:rFonts w:ascii="Microsoft Sans Serif" w:eastAsia="Microsoft Sans Serif" w:hAnsi="Microsoft Sans Serif" w:cs="Microsoft Sans Serif"/>
          <w:bCs/>
          <w:iCs/>
        </w:rPr>
      </w:pPr>
    </w:p>
    <w:p w14:paraId="62552F69" w14:textId="77777777" w:rsidR="009E15BF" w:rsidRDefault="009E15BF" w:rsidP="009E15BF">
      <w:pPr>
        <w:contextualSpacing/>
        <w:rPr>
          <w:rFonts w:ascii="Microsoft Sans Serif" w:eastAsia="Microsoft Sans Serif" w:hAnsi="Microsoft Sans Serif" w:cs="Microsoft Sans Serif"/>
          <w:bCs/>
          <w:iCs/>
        </w:rPr>
      </w:pPr>
      <w:r w:rsidRPr="001E3F61">
        <w:rPr>
          <w:rFonts w:ascii="Microsoft Sans Serif" w:eastAsia="Microsoft Sans Serif" w:hAnsi="Microsoft Sans Serif" w:cs="Microsoft Sans Serif"/>
          <w:bCs/>
          <w:iCs/>
        </w:rPr>
        <w:t>JOSH MAXWELL</w:t>
      </w:r>
    </w:p>
    <w:p w14:paraId="7908ABE7" w14:textId="77777777" w:rsidR="009E15BF" w:rsidRPr="001E3F61" w:rsidRDefault="009E15BF" w:rsidP="009E15BF">
      <w:pPr>
        <w:contextualSpacing/>
        <w:rPr>
          <w:rFonts w:ascii="Microsoft Sans Serif" w:eastAsia="Microsoft Sans Serif" w:hAnsi="Microsoft Sans Serif" w:cs="Microsoft Sans Serif"/>
          <w:bCs/>
          <w:iCs/>
        </w:rPr>
      </w:pPr>
      <w:r w:rsidRPr="001E3F61">
        <w:rPr>
          <w:rFonts w:ascii="Microsoft Sans Serif" w:eastAsia="Microsoft Sans Serif" w:hAnsi="Microsoft Sans Serif" w:cs="Microsoft Sans Serif"/>
          <w:bCs/>
          <w:iCs/>
        </w:rPr>
        <w:t>MAYOR OF DOWNINGTOWN</w:t>
      </w:r>
    </w:p>
    <w:p w14:paraId="5CB7B82C" w14:textId="77777777" w:rsidR="009E15BF" w:rsidRDefault="009E15BF" w:rsidP="009E15BF">
      <w:pPr>
        <w:contextualSpacing/>
        <w:rPr>
          <w:rFonts w:ascii="Microsoft Sans Serif" w:eastAsia="Microsoft Sans Serif" w:hAnsi="Microsoft Sans Serif" w:cs="Microsoft Sans Serif"/>
          <w:bCs/>
          <w:iCs/>
        </w:rPr>
      </w:pPr>
      <w:r w:rsidRPr="001E3F61">
        <w:rPr>
          <w:rFonts w:ascii="Microsoft Sans Serif" w:eastAsia="Microsoft Sans Serif" w:hAnsi="Microsoft Sans Serif" w:cs="Microsoft Sans Serif"/>
          <w:bCs/>
          <w:iCs/>
        </w:rPr>
        <w:t xml:space="preserve">4 W LANCASTER AVENUE DOWNINGTON PA 19335 </w:t>
      </w:r>
    </w:p>
    <w:p w14:paraId="0F21688C" w14:textId="77777777" w:rsidR="009E15BF" w:rsidRDefault="009E15BF" w:rsidP="009E15BF">
      <w:pPr>
        <w:contextualSpacing/>
        <w:rPr>
          <w:rFonts w:ascii="Microsoft Sans Serif" w:eastAsia="Microsoft Sans Serif" w:hAnsi="Microsoft Sans Serif" w:cs="Microsoft Sans Serif"/>
          <w:bCs/>
          <w:i/>
        </w:rPr>
      </w:pPr>
      <w:r w:rsidRPr="001E3F61">
        <w:rPr>
          <w:rFonts w:ascii="Microsoft Sans Serif" w:eastAsia="Microsoft Sans Serif" w:hAnsi="Microsoft Sans Serif" w:cs="Microsoft Sans Serif"/>
          <w:bCs/>
          <w:i/>
        </w:rPr>
        <w:t>Interven</w:t>
      </w:r>
      <w:r>
        <w:rPr>
          <w:rFonts w:ascii="Microsoft Sans Serif" w:eastAsia="Microsoft Sans Serif" w:hAnsi="Microsoft Sans Serif" w:cs="Microsoft Sans Serif"/>
          <w:bCs/>
          <w:i/>
        </w:rPr>
        <w:t>o</w:t>
      </w:r>
      <w:r w:rsidRPr="001E3F61">
        <w:rPr>
          <w:rFonts w:ascii="Microsoft Sans Serif" w:eastAsia="Microsoft Sans Serif" w:hAnsi="Microsoft Sans Serif" w:cs="Microsoft Sans Serif"/>
          <w:bCs/>
          <w:i/>
        </w:rPr>
        <w:t>r</w:t>
      </w:r>
    </w:p>
    <w:p w14:paraId="0FB4804E" w14:textId="77777777" w:rsidR="009E15BF" w:rsidRDefault="009E15BF" w:rsidP="009E15BF">
      <w:pPr>
        <w:contextualSpacing/>
        <w:rPr>
          <w:rFonts w:ascii="Microsoft Sans Serif" w:eastAsia="Microsoft Sans Serif" w:hAnsi="Microsoft Sans Serif" w:cs="Microsoft Sans Serif"/>
          <w:bCs/>
          <w:i/>
        </w:rPr>
      </w:pPr>
    </w:p>
    <w:p w14:paraId="1AAAE1B7" w14:textId="77777777" w:rsidR="009E15BF" w:rsidRDefault="009E15BF" w:rsidP="009E15BF">
      <w:pPr>
        <w:rPr>
          <w:rFonts w:cs="Times New Roman"/>
        </w:rPr>
      </w:pPr>
      <w:r>
        <w:rPr>
          <w:rFonts w:ascii="Microsoft Sans Serif" w:eastAsia="Microsoft Sans Serif" w:hAnsi="Microsoft Sans Serif" w:cs="Microsoft Sans Serif"/>
        </w:rPr>
        <w:t>THOMAS CASEY</w:t>
      </w:r>
      <w:r>
        <w:rPr>
          <w:rFonts w:cs="Times New Roman"/>
        </w:rPr>
        <w:t xml:space="preserve"> </w:t>
      </w:r>
    </w:p>
    <w:p w14:paraId="28A1F7DB" w14:textId="77777777" w:rsidR="009E15BF" w:rsidRDefault="009E15BF" w:rsidP="009E15BF">
      <w:pPr>
        <w:rPr>
          <w:rFonts w:cs="Times New Roman"/>
        </w:rPr>
      </w:pPr>
      <w:r>
        <w:rPr>
          <w:rFonts w:ascii="Microsoft Sans Serif" w:eastAsia="Microsoft Sans Serif" w:hAnsi="Microsoft Sans Serif" w:cs="Microsoft Sans Serif"/>
        </w:rPr>
        <w:t>1113 WINDSOR DR</w:t>
      </w:r>
      <w:r>
        <w:rPr>
          <w:rFonts w:cs="Times New Roman"/>
        </w:rPr>
        <w:t xml:space="preserve"> </w:t>
      </w:r>
    </w:p>
    <w:p w14:paraId="68AE663F" w14:textId="77777777" w:rsidR="009E15BF" w:rsidRPr="001E3F61" w:rsidRDefault="009E15BF" w:rsidP="009E15BF">
      <w:pPr>
        <w:contextualSpacing/>
        <w:rPr>
          <w:rFonts w:ascii="Microsoft Sans Serif" w:eastAsia="Microsoft Sans Serif" w:hAnsi="Microsoft Sans Serif" w:cs="Microsoft Sans Serif"/>
          <w:bCs/>
          <w:iCs/>
        </w:rPr>
      </w:pPr>
      <w:r>
        <w:rPr>
          <w:rFonts w:ascii="Microsoft Sans Serif" w:eastAsia="Microsoft Sans Serif" w:hAnsi="Microsoft Sans Serif" w:cs="Microsoft Sans Serif"/>
        </w:rPr>
        <w:t>WEST CHESTER PA  19380</w:t>
      </w:r>
    </w:p>
    <w:p w14:paraId="059568FD" w14:textId="77777777" w:rsidR="009E15BF" w:rsidRDefault="009E15BF" w:rsidP="009E15BF">
      <w:pPr>
        <w:contextualSpacing/>
        <w:rPr>
          <w:rFonts w:ascii="Microsoft Sans Serif" w:eastAsia="Microsoft Sans Serif" w:hAnsi="Microsoft Sans Serif" w:cs="Microsoft Sans Serif"/>
          <w:bCs/>
          <w:i/>
        </w:rPr>
      </w:pPr>
      <w:r>
        <w:rPr>
          <w:rFonts w:ascii="Microsoft Sans Serif" w:eastAsia="Microsoft Sans Serif" w:hAnsi="Microsoft Sans Serif" w:cs="Microsoft Sans Serif"/>
          <w:bCs/>
          <w:i/>
        </w:rPr>
        <w:t>Intervenor</w:t>
      </w:r>
    </w:p>
    <w:p w14:paraId="4FE96D2E" w14:textId="482D8560" w:rsidR="009E15BF" w:rsidRDefault="009E15BF" w:rsidP="009E15BF">
      <w:pPr>
        <w:contextualSpacing/>
        <w:rPr>
          <w:rFonts w:ascii="Microsoft Sans Serif" w:eastAsia="Microsoft Sans Serif" w:hAnsi="Microsoft Sans Serif" w:cs="Microsoft Sans Serif"/>
          <w:bCs/>
          <w:i/>
        </w:rPr>
      </w:pPr>
    </w:p>
    <w:p w14:paraId="156286D3" w14:textId="7FDB030C" w:rsidR="009E15BF" w:rsidRDefault="009E15BF" w:rsidP="009E15BF">
      <w:pPr>
        <w:contextualSpacing/>
        <w:rPr>
          <w:rFonts w:ascii="Microsoft Sans Serif" w:eastAsia="Microsoft Sans Serif" w:hAnsi="Microsoft Sans Serif" w:cs="Microsoft Sans Serif"/>
          <w:bCs/>
          <w:i/>
        </w:rPr>
      </w:pPr>
    </w:p>
    <w:p w14:paraId="1010DE9F" w14:textId="72392598" w:rsidR="009E15BF" w:rsidRDefault="009E15BF" w:rsidP="009E15BF">
      <w:pPr>
        <w:contextualSpacing/>
        <w:rPr>
          <w:rFonts w:ascii="Microsoft Sans Serif" w:eastAsia="Microsoft Sans Serif" w:hAnsi="Microsoft Sans Serif" w:cs="Microsoft Sans Serif"/>
          <w:bCs/>
          <w:i/>
        </w:rPr>
      </w:pPr>
    </w:p>
    <w:p w14:paraId="15641C07" w14:textId="3C93E9EC" w:rsidR="009E15BF" w:rsidRDefault="009E15BF" w:rsidP="009E15BF">
      <w:pPr>
        <w:contextualSpacing/>
        <w:rPr>
          <w:rFonts w:ascii="Microsoft Sans Serif" w:eastAsia="Microsoft Sans Serif" w:hAnsi="Microsoft Sans Serif" w:cs="Microsoft Sans Serif"/>
          <w:bCs/>
          <w:i/>
        </w:rPr>
      </w:pPr>
    </w:p>
    <w:p w14:paraId="1181D11D" w14:textId="3C3FF8DD" w:rsidR="009E15BF" w:rsidRDefault="009E15BF" w:rsidP="009E15BF">
      <w:pPr>
        <w:contextualSpacing/>
        <w:rPr>
          <w:rFonts w:ascii="Microsoft Sans Serif" w:eastAsia="Microsoft Sans Serif" w:hAnsi="Microsoft Sans Serif" w:cs="Microsoft Sans Serif"/>
          <w:bCs/>
          <w:i/>
        </w:rPr>
      </w:pPr>
    </w:p>
    <w:p w14:paraId="7D3AFA04" w14:textId="5A967372" w:rsidR="009E15BF" w:rsidRDefault="009E15BF" w:rsidP="009E15BF">
      <w:pPr>
        <w:contextualSpacing/>
        <w:rPr>
          <w:rFonts w:ascii="Microsoft Sans Serif" w:eastAsia="Microsoft Sans Serif" w:hAnsi="Microsoft Sans Serif" w:cs="Microsoft Sans Serif"/>
          <w:bCs/>
          <w:i/>
        </w:rPr>
      </w:pPr>
    </w:p>
    <w:p w14:paraId="58D7D054" w14:textId="77777777" w:rsidR="009E15BF" w:rsidRDefault="009E15BF" w:rsidP="009E15BF">
      <w:pPr>
        <w:contextualSpacing/>
        <w:rPr>
          <w:rFonts w:ascii="Microsoft Sans Serif" w:eastAsia="Microsoft Sans Serif" w:hAnsi="Microsoft Sans Serif" w:cs="Microsoft Sans Serif"/>
          <w:bCs/>
          <w:i/>
        </w:rPr>
      </w:pPr>
      <w:bookmarkStart w:id="3" w:name="_GoBack"/>
      <w:bookmarkEnd w:id="3"/>
    </w:p>
    <w:p w14:paraId="490E4B30" w14:textId="77777777" w:rsidR="009E15BF" w:rsidRPr="00605FDD" w:rsidRDefault="009E15BF" w:rsidP="009E15BF">
      <w:pPr>
        <w:contextualSpacing/>
        <w:rPr>
          <w:rFonts w:ascii="Microsoft Sans Serif" w:hAnsi="Microsoft Sans Serif" w:cs="Microsoft Sans Serif"/>
        </w:rPr>
      </w:pPr>
      <w:r w:rsidRPr="00605FDD">
        <w:rPr>
          <w:rFonts w:ascii="Microsoft Sans Serif" w:hAnsi="Microsoft Sans Serif" w:cs="Microsoft Sans Serif"/>
        </w:rPr>
        <w:t>KELLY SULLIVAN ESQUIRE</w:t>
      </w:r>
    </w:p>
    <w:p w14:paraId="4467433C" w14:textId="77777777" w:rsidR="009E15BF" w:rsidRPr="00605FDD" w:rsidRDefault="009E15BF" w:rsidP="009E15BF">
      <w:pPr>
        <w:contextualSpacing/>
        <w:rPr>
          <w:rFonts w:ascii="Microsoft Sans Serif" w:hAnsi="Microsoft Sans Serif" w:cs="Microsoft Sans Serif"/>
        </w:rPr>
      </w:pPr>
      <w:r w:rsidRPr="00605FDD">
        <w:rPr>
          <w:rFonts w:ascii="Microsoft Sans Serif" w:hAnsi="Microsoft Sans Serif" w:cs="Microsoft Sans Serif"/>
        </w:rPr>
        <w:t>MCNICHOL BYRNE &amp; MATLAWSKI</w:t>
      </w:r>
    </w:p>
    <w:p w14:paraId="488B239F" w14:textId="77777777" w:rsidR="009E15BF" w:rsidRPr="00605FDD" w:rsidRDefault="009E15BF" w:rsidP="009E15BF">
      <w:pPr>
        <w:contextualSpacing/>
        <w:rPr>
          <w:rFonts w:ascii="Microsoft Sans Serif" w:hAnsi="Microsoft Sans Serif" w:cs="Microsoft Sans Serif"/>
        </w:rPr>
      </w:pPr>
      <w:r w:rsidRPr="00605FDD">
        <w:rPr>
          <w:rFonts w:ascii="Microsoft Sans Serif" w:hAnsi="Microsoft Sans Serif" w:cs="Microsoft Sans Serif"/>
        </w:rPr>
        <w:t>1223 NORTH PROVIDENCE RD</w:t>
      </w:r>
    </w:p>
    <w:p w14:paraId="1CE267E6" w14:textId="77777777" w:rsidR="009E15BF" w:rsidRDefault="009E15BF" w:rsidP="009E15BF">
      <w:pPr>
        <w:contextualSpacing/>
        <w:rPr>
          <w:rFonts w:ascii="Microsoft Sans Serif" w:hAnsi="Microsoft Sans Serif" w:cs="Microsoft Sans Serif"/>
          <w:i/>
          <w:iCs/>
        </w:rPr>
      </w:pPr>
      <w:r w:rsidRPr="00605FDD">
        <w:rPr>
          <w:rFonts w:ascii="Microsoft Sans Serif" w:hAnsi="Microsoft Sans Serif" w:cs="Microsoft Sans Serif"/>
        </w:rPr>
        <w:t>MEDIA PA 19063</w:t>
      </w:r>
      <w:r>
        <w:rPr>
          <w:rFonts w:ascii="Microsoft Sans Serif" w:hAnsi="Microsoft Sans Serif" w:cs="Microsoft Sans Serif"/>
        </w:rPr>
        <w:br/>
      </w:r>
      <w:r w:rsidRPr="00605FDD">
        <w:rPr>
          <w:rFonts w:ascii="Microsoft Sans Serif" w:hAnsi="Microsoft Sans Serif" w:cs="Microsoft Sans Serif"/>
          <w:b/>
          <w:bCs/>
        </w:rPr>
        <w:t>610.565.4322</w:t>
      </w:r>
      <w:r>
        <w:rPr>
          <w:rFonts w:ascii="Microsoft Sans Serif" w:hAnsi="Microsoft Sans Serif" w:cs="Microsoft Sans Serif"/>
          <w:b/>
          <w:bCs/>
        </w:rPr>
        <w:br/>
      </w:r>
      <w:r w:rsidRPr="00605FDD">
        <w:rPr>
          <w:rFonts w:ascii="Microsoft Sans Serif" w:hAnsi="Microsoft Sans Serif" w:cs="Microsoft Sans Serif"/>
          <w:b/>
          <w:bCs/>
          <w:i/>
          <w:iCs/>
          <w:u w:val="single"/>
        </w:rPr>
        <w:t>Accepts E-Service</w:t>
      </w:r>
      <w:r>
        <w:rPr>
          <w:rFonts w:ascii="Microsoft Sans Serif" w:hAnsi="Microsoft Sans Serif" w:cs="Microsoft Sans Serif"/>
          <w:b/>
          <w:bCs/>
          <w:i/>
          <w:iCs/>
          <w:u w:val="single"/>
        </w:rPr>
        <w:br/>
      </w:r>
      <w:r>
        <w:rPr>
          <w:rFonts w:ascii="Microsoft Sans Serif" w:hAnsi="Microsoft Sans Serif" w:cs="Microsoft Sans Serif"/>
          <w:i/>
          <w:iCs/>
        </w:rPr>
        <w:t xml:space="preserve">Representing </w:t>
      </w:r>
      <w:proofErr w:type="spellStart"/>
      <w:r>
        <w:rPr>
          <w:rFonts w:ascii="Microsoft Sans Serif" w:hAnsi="Microsoft Sans Serif" w:cs="Microsoft Sans Serif"/>
          <w:i/>
          <w:iCs/>
        </w:rPr>
        <w:t>Thornbury</w:t>
      </w:r>
      <w:proofErr w:type="spellEnd"/>
      <w:r>
        <w:rPr>
          <w:rFonts w:ascii="Microsoft Sans Serif" w:hAnsi="Microsoft Sans Serif" w:cs="Microsoft Sans Serif"/>
          <w:i/>
          <w:iCs/>
        </w:rPr>
        <w:t xml:space="preserve"> Twp.</w:t>
      </w:r>
    </w:p>
    <w:p w14:paraId="34B8B3EE" w14:textId="77777777" w:rsidR="009E15BF" w:rsidRDefault="009E15BF" w:rsidP="009E15BF">
      <w:pPr>
        <w:contextualSpacing/>
        <w:rPr>
          <w:rFonts w:ascii="Microsoft Sans Serif" w:hAnsi="Microsoft Sans Serif" w:cs="Microsoft Sans Serif"/>
          <w:i/>
          <w:iCs/>
        </w:rPr>
      </w:pPr>
    </w:p>
    <w:p w14:paraId="2CDB6EFB" w14:textId="77777777" w:rsidR="009E15BF" w:rsidRPr="00605FDD" w:rsidRDefault="009E15BF" w:rsidP="009E15BF">
      <w:pPr>
        <w:contextualSpacing/>
        <w:rPr>
          <w:rFonts w:ascii="Microsoft Sans Serif" w:hAnsi="Microsoft Sans Serif" w:cs="Microsoft Sans Serif"/>
        </w:rPr>
      </w:pPr>
      <w:r w:rsidRPr="00605FDD">
        <w:rPr>
          <w:rFonts w:ascii="Microsoft Sans Serif" w:hAnsi="Microsoft Sans Serif" w:cs="Microsoft Sans Serif"/>
        </w:rPr>
        <w:t>MICHAEL P PIERCE ESQUIRE</w:t>
      </w:r>
    </w:p>
    <w:p w14:paraId="793D4B87" w14:textId="77777777" w:rsidR="009E15BF" w:rsidRPr="00605FDD" w:rsidRDefault="009E15BF" w:rsidP="009E15BF">
      <w:pPr>
        <w:contextualSpacing/>
        <w:rPr>
          <w:rFonts w:ascii="Microsoft Sans Serif" w:hAnsi="Microsoft Sans Serif" w:cs="Microsoft Sans Serif"/>
        </w:rPr>
      </w:pPr>
      <w:r w:rsidRPr="00605FDD">
        <w:rPr>
          <w:rFonts w:ascii="Microsoft Sans Serif" w:hAnsi="Microsoft Sans Serif" w:cs="Microsoft Sans Serif"/>
        </w:rPr>
        <w:t>MICHAEL P PIERCE PC</w:t>
      </w:r>
    </w:p>
    <w:p w14:paraId="3F876AA9" w14:textId="77777777" w:rsidR="009E15BF" w:rsidRPr="00605FDD" w:rsidRDefault="009E15BF" w:rsidP="009E15BF">
      <w:pPr>
        <w:contextualSpacing/>
        <w:rPr>
          <w:rFonts w:ascii="Microsoft Sans Serif" w:hAnsi="Microsoft Sans Serif" w:cs="Microsoft Sans Serif"/>
        </w:rPr>
      </w:pPr>
      <w:r w:rsidRPr="00605FDD">
        <w:rPr>
          <w:rFonts w:ascii="Microsoft Sans Serif" w:hAnsi="Microsoft Sans Serif" w:cs="Microsoft Sans Serif"/>
        </w:rPr>
        <w:t>17 VETERANS SQUARE</w:t>
      </w:r>
    </w:p>
    <w:p w14:paraId="4913AF88" w14:textId="77777777" w:rsidR="009E15BF" w:rsidRPr="00605FDD" w:rsidRDefault="009E15BF" w:rsidP="009E15BF">
      <w:pPr>
        <w:contextualSpacing/>
        <w:rPr>
          <w:rFonts w:ascii="Microsoft Sans Serif" w:hAnsi="Microsoft Sans Serif" w:cs="Microsoft Sans Serif"/>
        </w:rPr>
      </w:pPr>
      <w:r w:rsidRPr="00605FDD">
        <w:rPr>
          <w:rFonts w:ascii="Microsoft Sans Serif" w:hAnsi="Microsoft Sans Serif" w:cs="Microsoft Sans Serif"/>
        </w:rPr>
        <w:t>PO BOX 604</w:t>
      </w:r>
    </w:p>
    <w:p w14:paraId="1341E1F4" w14:textId="77777777" w:rsidR="009E15BF" w:rsidRPr="00605FDD" w:rsidRDefault="009E15BF" w:rsidP="009E15BF">
      <w:pPr>
        <w:contextualSpacing/>
        <w:rPr>
          <w:rFonts w:ascii="Microsoft Sans Serif" w:hAnsi="Microsoft Sans Serif" w:cs="Microsoft Sans Serif"/>
        </w:rPr>
      </w:pPr>
      <w:r w:rsidRPr="00605FDD">
        <w:rPr>
          <w:rFonts w:ascii="Microsoft Sans Serif" w:hAnsi="Microsoft Sans Serif" w:cs="Microsoft Sans Serif"/>
        </w:rPr>
        <w:t>MEDIA PA 19063</w:t>
      </w:r>
      <w:r>
        <w:rPr>
          <w:rFonts w:ascii="Microsoft Sans Serif" w:hAnsi="Microsoft Sans Serif" w:cs="Microsoft Sans Serif"/>
        </w:rPr>
        <w:br/>
      </w:r>
      <w:r w:rsidRPr="00605FDD">
        <w:rPr>
          <w:rFonts w:ascii="Microsoft Sans Serif" w:hAnsi="Microsoft Sans Serif" w:cs="Microsoft Sans Serif"/>
          <w:b/>
          <w:bCs/>
        </w:rPr>
        <w:t>610.566.0911</w:t>
      </w:r>
      <w:r>
        <w:rPr>
          <w:rFonts w:ascii="Microsoft Sans Serif" w:hAnsi="Microsoft Sans Serif" w:cs="Microsoft Sans Serif"/>
          <w:b/>
          <w:bCs/>
        </w:rPr>
        <w:br/>
      </w:r>
      <w:r w:rsidRPr="00605FDD">
        <w:rPr>
          <w:rFonts w:ascii="Microsoft Sans Serif" w:hAnsi="Microsoft Sans Serif" w:cs="Microsoft Sans Serif"/>
          <w:b/>
          <w:bCs/>
          <w:i/>
          <w:iCs/>
          <w:u w:val="single"/>
        </w:rPr>
        <w:t>Accepts E-Service</w:t>
      </w:r>
      <w:r>
        <w:rPr>
          <w:rFonts w:ascii="Microsoft Sans Serif" w:hAnsi="Microsoft Sans Serif" w:cs="Microsoft Sans Serif"/>
          <w:b/>
          <w:bCs/>
          <w:i/>
          <w:iCs/>
          <w:u w:val="single"/>
        </w:rPr>
        <w:br/>
      </w:r>
      <w:r>
        <w:rPr>
          <w:rFonts w:ascii="Microsoft Sans Serif" w:hAnsi="Microsoft Sans Serif" w:cs="Microsoft Sans Serif"/>
          <w:i/>
          <w:iCs/>
        </w:rPr>
        <w:t xml:space="preserve">Representing </w:t>
      </w:r>
      <w:proofErr w:type="spellStart"/>
      <w:r>
        <w:rPr>
          <w:rFonts w:ascii="Microsoft Sans Serif" w:hAnsi="Microsoft Sans Serif" w:cs="Microsoft Sans Serif"/>
          <w:i/>
          <w:iCs/>
        </w:rPr>
        <w:t>Edgmont</w:t>
      </w:r>
      <w:proofErr w:type="spellEnd"/>
      <w:r>
        <w:rPr>
          <w:rFonts w:ascii="Microsoft Sans Serif" w:hAnsi="Microsoft Sans Serif" w:cs="Microsoft Sans Serif"/>
          <w:i/>
          <w:iCs/>
        </w:rPr>
        <w:t xml:space="preserve"> Twp.</w:t>
      </w:r>
    </w:p>
    <w:p w14:paraId="6186168B" w14:textId="77777777" w:rsidR="009E15BF" w:rsidRPr="00605FDD" w:rsidRDefault="009E15BF" w:rsidP="009E15BF">
      <w:pPr>
        <w:contextualSpacing/>
        <w:rPr>
          <w:rFonts w:ascii="Microsoft Sans Serif" w:hAnsi="Microsoft Sans Serif" w:cs="Microsoft Sans Serif"/>
        </w:rPr>
      </w:pPr>
    </w:p>
    <w:p w14:paraId="701BC895" w14:textId="77777777" w:rsidR="009E15BF" w:rsidRPr="00605FDD" w:rsidRDefault="009E15BF" w:rsidP="009E15BF">
      <w:pPr>
        <w:contextualSpacing/>
        <w:rPr>
          <w:rFonts w:ascii="Microsoft Sans Serif" w:hAnsi="Microsoft Sans Serif" w:cs="Microsoft Sans Serif"/>
        </w:rPr>
      </w:pPr>
    </w:p>
    <w:p w14:paraId="74EAE028" w14:textId="77777777" w:rsidR="009E15BF" w:rsidRPr="00605FDD" w:rsidRDefault="009E15BF" w:rsidP="009E15BF">
      <w:pPr>
        <w:contextualSpacing/>
        <w:rPr>
          <w:rFonts w:ascii="Microsoft Sans Serif" w:hAnsi="Microsoft Sans Serif" w:cs="Microsoft Sans Serif"/>
        </w:rPr>
      </w:pPr>
    </w:p>
    <w:p w14:paraId="71A64B40" w14:textId="77777777" w:rsidR="009E15BF" w:rsidRPr="00605FDD" w:rsidRDefault="009E15BF" w:rsidP="009E15BF">
      <w:pPr>
        <w:contextualSpacing/>
        <w:rPr>
          <w:rFonts w:ascii="Microsoft Sans Serif" w:eastAsia="Microsoft Sans Serif" w:hAnsi="Microsoft Sans Serif" w:cs="Microsoft Sans Serif"/>
          <w:bCs/>
          <w:iCs/>
        </w:rPr>
      </w:pPr>
    </w:p>
    <w:p w14:paraId="12D36D5F" w14:textId="77777777" w:rsidR="00A529B2" w:rsidRPr="007C0F2F" w:rsidRDefault="00A529B2" w:rsidP="009E15BF"/>
    <w:sectPr w:rsidR="00A529B2" w:rsidRPr="007C0F2F" w:rsidSect="00063C41">
      <w:type w:val="continuous"/>
      <w:pgSz w:w="12240" w:h="15840"/>
      <w:pgMar w:top="504" w:right="1440" w:bottom="432"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B3F91" w14:textId="77777777" w:rsidR="00C34AFA" w:rsidRDefault="00C34AFA">
      <w:r>
        <w:separator/>
      </w:r>
    </w:p>
  </w:endnote>
  <w:endnote w:type="continuationSeparator" w:id="0">
    <w:p w14:paraId="4147C1F2" w14:textId="77777777" w:rsidR="00C34AFA" w:rsidRDefault="00C3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F001" w14:textId="77777777" w:rsidR="006C50E9" w:rsidRPr="00E11B24" w:rsidRDefault="006C50E9" w:rsidP="00E11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7847" w14:textId="77777777" w:rsidR="006C50E9" w:rsidRPr="006C50E9" w:rsidRDefault="006C50E9" w:rsidP="00A47CA0">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5E814" w14:textId="77777777" w:rsidR="006C50E9" w:rsidRDefault="006C5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DE07F" w14:textId="77777777" w:rsidR="00C34AFA" w:rsidRDefault="00C34AFA">
      <w:r>
        <w:separator/>
      </w:r>
    </w:p>
  </w:footnote>
  <w:footnote w:type="continuationSeparator" w:id="0">
    <w:p w14:paraId="49385DAD" w14:textId="77777777" w:rsidR="00C34AFA" w:rsidRDefault="00C34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62713" w14:textId="77777777" w:rsidR="00B433E8" w:rsidRPr="00E11B24" w:rsidRDefault="00B433E8" w:rsidP="00E11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2"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3" w15:restartNumberingAfterBreak="0">
    <w:nsid w:val="17734644"/>
    <w:multiLevelType w:val="hybridMultilevel"/>
    <w:tmpl w:val="DA080C58"/>
    <w:lvl w:ilvl="0" w:tplc="72443552">
      <w:start w:val="4"/>
      <w:numFmt w:val="lowerRoman"/>
      <w:lvlText w:val="(%1)"/>
      <w:lvlJc w:val="left"/>
      <w:pPr>
        <w:tabs>
          <w:tab w:val="num" w:pos="4320"/>
        </w:tabs>
        <w:ind w:left="4320" w:hanging="720"/>
      </w:pPr>
      <w:rPr>
        <w:rFonts w:hint="default"/>
      </w:rPr>
    </w:lvl>
    <w:lvl w:ilvl="1" w:tplc="D64CAC22" w:tentative="1">
      <w:start w:val="1"/>
      <w:numFmt w:val="lowerLetter"/>
      <w:lvlText w:val="%2."/>
      <w:lvlJc w:val="left"/>
      <w:pPr>
        <w:tabs>
          <w:tab w:val="num" w:pos="4680"/>
        </w:tabs>
        <w:ind w:left="4680" w:hanging="360"/>
      </w:pPr>
    </w:lvl>
    <w:lvl w:ilvl="2" w:tplc="29505196" w:tentative="1">
      <w:start w:val="1"/>
      <w:numFmt w:val="lowerRoman"/>
      <w:lvlText w:val="%3."/>
      <w:lvlJc w:val="right"/>
      <w:pPr>
        <w:tabs>
          <w:tab w:val="num" w:pos="5400"/>
        </w:tabs>
        <w:ind w:left="5400" w:hanging="180"/>
      </w:pPr>
    </w:lvl>
    <w:lvl w:ilvl="3" w:tplc="59E2CE28" w:tentative="1">
      <w:start w:val="1"/>
      <w:numFmt w:val="decimal"/>
      <w:lvlText w:val="%4."/>
      <w:lvlJc w:val="left"/>
      <w:pPr>
        <w:tabs>
          <w:tab w:val="num" w:pos="6120"/>
        </w:tabs>
        <w:ind w:left="6120" w:hanging="360"/>
      </w:pPr>
    </w:lvl>
    <w:lvl w:ilvl="4" w:tplc="5DF05A32" w:tentative="1">
      <w:start w:val="1"/>
      <w:numFmt w:val="lowerLetter"/>
      <w:lvlText w:val="%5."/>
      <w:lvlJc w:val="left"/>
      <w:pPr>
        <w:tabs>
          <w:tab w:val="num" w:pos="6840"/>
        </w:tabs>
        <w:ind w:left="6840" w:hanging="360"/>
      </w:pPr>
    </w:lvl>
    <w:lvl w:ilvl="5" w:tplc="B8E83A00" w:tentative="1">
      <w:start w:val="1"/>
      <w:numFmt w:val="lowerRoman"/>
      <w:lvlText w:val="%6."/>
      <w:lvlJc w:val="right"/>
      <w:pPr>
        <w:tabs>
          <w:tab w:val="num" w:pos="7560"/>
        </w:tabs>
        <w:ind w:left="7560" w:hanging="180"/>
      </w:pPr>
    </w:lvl>
    <w:lvl w:ilvl="6" w:tplc="6AE2FC30" w:tentative="1">
      <w:start w:val="1"/>
      <w:numFmt w:val="decimal"/>
      <w:lvlText w:val="%7."/>
      <w:lvlJc w:val="left"/>
      <w:pPr>
        <w:tabs>
          <w:tab w:val="num" w:pos="8280"/>
        </w:tabs>
        <w:ind w:left="8280" w:hanging="360"/>
      </w:pPr>
    </w:lvl>
    <w:lvl w:ilvl="7" w:tplc="74FE9EC2" w:tentative="1">
      <w:start w:val="1"/>
      <w:numFmt w:val="lowerLetter"/>
      <w:lvlText w:val="%8."/>
      <w:lvlJc w:val="left"/>
      <w:pPr>
        <w:tabs>
          <w:tab w:val="num" w:pos="9000"/>
        </w:tabs>
        <w:ind w:left="9000" w:hanging="360"/>
      </w:pPr>
    </w:lvl>
    <w:lvl w:ilvl="8" w:tplc="F6DC20B6" w:tentative="1">
      <w:start w:val="1"/>
      <w:numFmt w:val="lowerRoman"/>
      <w:lvlText w:val="%9."/>
      <w:lvlJc w:val="right"/>
      <w:pPr>
        <w:tabs>
          <w:tab w:val="num" w:pos="9720"/>
        </w:tabs>
        <w:ind w:left="9720" w:hanging="180"/>
      </w:pPr>
    </w:lvl>
  </w:abstractNum>
  <w:abstractNum w:abstractNumId="4" w15:restartNumberingAfterBreak="0">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5" w15:restartNumberingAfterBreak="0">
    <w:nsid w:val="6A99442E"/>
    <w:multiLevelType w:val="hybridMultilevel"/>
    <w:tmpl w:val="B966202C"/>
    <w:lvl w:ilvl="0" w:tplc="3FAADBC8">
      <w:start w:val="9"/>
      <w:numFmt w:val="decimal"/>
      <w:lvlText w:val="%1."/>
      <w:lvlJc w:val="left"/>
      <w:pPr>
        <w:tabs>
          <w:tab w:val="num" w:pos="1440"/>
        </w:tabs>
        <w:ind w:left="1440" w:hanging="720"/>
      </w:pPr>
      <w:rPr>
        <w:rFonts w:hint="default"/>
      </w:rPr>
    </w:lvl>
    <w:lvl w:ilvl="1" w:tplc="3A3685EA" w:tentative="1">
      <w:start w:val="1"/>
      <w:numFmt w:val="lowerLetter"/>
      <w:lvlText w:val="%2."/>
      <w:lvlJc w:val="left"/>
      <w:pPr>
        <w:ind w:left="1440" w:hanging="360"/>
      </w:pPr>
    </w:lvl>
    <w:lvl w:ilvl="2" w:tplc="DD081F0A" w:tentative="1">
      <w:start w:val="1"/>
      <w:numFmt w:val="lowerRoman"/>
      <w:lvlText w:val="%3."/>
      <w:lvlJc w:val="right"/>
      <w:pPr>
        <w:ind w:left="2160" w:hanging="180"/>
      </w:pPr>
    </w:lvl>
    <w:lvl w:ilvl="3" w:tplc="367221D8" w:tentative="1">
      <w:start w:val="1"/>
      <w:numFmt w:val="decimal"/>
      <w:lvlText w:val="%4."/>
      <w:lvlJc w:val="left"/>
      <w:pPr>
        <w:ind w:left="2880" w:hanging="360"/>
      </w:pPr>
    </w:lvl>
    <w:lvl w:ilvl="4" w:tplc="C7EEA570" w:tentative="1">
      <w:start w:val="1"/>
      <w:numFmt w:val="lowerLetter"/>
      <w:lvlText w:val="%5."/>
      <w:lvlJc w:val="left"/>
      <w:pPr>
        <w:ind w:left="3600" w:hanging="360"/>
      </w:pPr>
    </w:lvl>
    <w:lvl w:ilvl="5" w:tplc="47B08622" w:tentative="1">
      <w:start w:val="1"/>
      <w:numFmt w:val="lowerRoman"/>
      <w:lvlText w:val="%6."/>
      <w:lvlJc w:val="right"/>
      <w:pPr>
        <w:ind w:left="4320" w:hanging="180"/>
      </w:pPr>
    </w:lvl>
    <w:lvl w:ilvl="6" w:tplc="513A91EE" w:tentative="1">
      <w:start w:val="1"/>
      <w:numFmt w:val="decimal"/>
      <w:lvlText w:val="%7."/>
      <w:lvlJc w:val="left"/>
      <w:pPr>
        <w:ind w:left="5040" w:hanging="360"/>
      </w:pPr>
    </w:lvl>
    <w:lvl w:ilvl="7" w:tplc="C3228864" w:tentative="1">
      <w:start w:val="1"/>
      <w:numFmt w:val="lowerLetter"/>
      <w:lvlText w:val="%8."/>
      <w:lvlJc w:val="left"/>
      <w:pPr>
        <w:ind w:left="5760" w:hanging="360"/>
      </w:pPr>
    </w:lvl>
    <w:lvl w:ilvl="8" w:tplc="F9582F4E" w:tentative="1">
      <w:start w:val="1"/>
      <w:numFmt w:val="lowerRoman"/>
      <w:lvlText w:val="%9."/>
      <w:lvlJc w:val="right"/>
      <w:pPr>
        <w:ind w:left="6480" w:hanging="180"/>
      </w:pPr>
    </w:lvl>
  </w:abstractNum>
  <w:abstractNum w:abstractNumId="6"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0"/>
  </w:num>
  <w:num w:numId="2">
    <w:abstractNumId w:val="2"/>
  </w:num>
  <w:num w:numId="3">
    <w:abstractNumId w:val="1"/>
  </w:num>
  <w:num w:numId="4">
    <w:abstractNumId w:val="2"/>
  </w:num>
  <w:num w:numId="5">
    <w:abstractNumId w:val="6"/>
  </w:num>
  <w:num w:numId="6">
    <w:abstractNumId w:val="4"/>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0M7K0MDM0NTSwMDFT0lEKTi0uzszPAykwqgUA7AuLCCwAAAA="/>
  </w:docVars>
  <w:rsids>
    <w:rsidRoot w:val="007C0F2F"/>
    <w:rsid w:val="000273CC"/>
    <w:rsid w:val="0003087E"/>
    <w:rsid w:val="000352EE"/>
    <w:rsid w:val="00042D59"/>
    <w:rsid w:val="00056334"/>
    <w:rsid w:val="00056B20"/>
    <w:rsid w:val="00066E29"/>
    <w:rsid w:val="000861BF"/>
    <w:rsid w:val="00103DB4"/>
    <w:rsid w:val="0011258F"/>
    <w:rsid w:val="00132430"/>
    <w:rsid w:val="001743F4"/>
    <w:rsid w:val="00176215"/>
    <w:rsid w:val="00177B38"/>
    <w:rsid w:val="00180072"/>
    <w:rsid w:val="001B4EDE"/>
    <w:rsid w:val="001C466D"/>
    <w:rsid w:val="002212BD"/>
    <w:rsid w:val="0022331F"/>
    <w:rsid w:val="002309A5"/>
    <w:rsid w:val="00256DE0"/>
    <w:rsid w:val="00260E4C"/>
    <w:rsid w:val="0026224A"/>
    <w:rsid w:val="0026618B"/>
    <w:rsid w:val="00270F99"/>
    <w:rsid w:val="00271B3B"/>
    <w:rsid w:val="00282661"/>
    <w:rsid w:val="002A74B0"/>
    <w:rsid w:val="002B02DE"/>
    <w:rsid w:val="002B3DCB"/>
    <w:rsid w:val="002C23DE"/>
    <w:rsid w:val="00312506"/>
    <w:rsid w:val="0031389A"/>
    <w:rsid w:val="00314137"/>
    <w:rsid w:val="003232D5"/>
    <w:rsid w:val="00325F3B"/>
    <w:rsid w:val="00331862"/>
    <w:rsid w:val="00341525"/>
    <w:rsid w:val="00344C5B"/>
    <w:rsid w:val="00345AAE"/>
    <w:rsid w:val="00347C3D"/>
    <w:rsid w:val="00382E59"/>
    <w:rsid w:val="003E26DB"/>
    <w:rsid w:val="003E353D"/>
    <w:rsid w:val="003F68C4"/>
    <w:rsid w:val="004067CB"/>
    <w:rsid w:val="004108E1"/>
    <w:rsid w:val="00410C81"/>
    <w:rsid w:val="004135E9"/>
    <w:rsid w:val="00417926"/>
    <w:rsid w:val="00437FA8"/>
    <w:rsid w:val="00477A21"/>
    <w:rsid w:val="004C02A6"/>
    <w:rsid w:val="004C4A67"/>
    <w:rsid w:val="004E18A2"/>
    <w:rsid w:val="004E6614"/>
    <w:rsid w:val="0050684A"/>
    <w:rsid w:val="005233A5"/>
    <w:rsid w:val="00523CDB"/>
    <w:rsid w:val="0052603E"/>
    <w:rsid w:val="0054087B"/>
    <w:rsid w:val="00550EF8"/>
    <w:rsid w:val="005561BF"/>
    <w:rsid w:val="00592F4F"/>
    <w:rsid w:val="005B5BD2"/>
    <w:rsid w:val="005C5814"/>
    <w:rsid w:val="005D2EEE"/>
    <w:rsid w:val="005E43D1"/>
    <w:rsid w:val="005E491C"/>
    <w:rsid w:val="005E497A"/>
    <w:rsid w:val="005F3F97"/>
    <w:rsid w:val="005F5773"/>
    <w:rsid w:val="0061057D"/>
    <w:rsid w:val="00611602"/>
    <w:rsid w:val="0061357E"/>
    <w:rsid w:val="00620BBE"/>
    <w:rsid w:val="00641BFE"/>
    <w:rsid w:val="00641C77"/>
    <w:rsid w:val="006441EA"/>
    <w:rsid w:val="00690042"/>
    <w:rsid w:val="006918A3"/>
    <w:rsid w:val="006C50E9"/>
    <w:rsid w:val="006C55D4"/>
    <w:rsid w:val="006D3467"/>
    <w:rsid w:val="006F43E6"/>
    <w:rsid w:val="006F5C35"/>
    <w:rsid w:val="00714F75"/>
    <w:rsid w:val="00733885"/>
    <w:rsid w:val="00743235"/>
    <w:rsid w:val="00746A5E"/>
    <w:rsid w:val="00763430"/>
    <w:rsid w:val="0076480F"/>
    <w:rsid w:val="00776B54"/>
    <w:rsid w:val="007849B7"/>
    <w:rsid w:val="0079057E"/>
    <w:rsid w:val="007A27D9"/>
    <w:rsid w:val="007C0F2F"/>
    <w:rsid w:val="007C5531"/>
    <w:rsid w:val="007D2E1F"/>
    <w:rsid w:val="007D509E"/>
    <w:rsid w:val="007F7ED0"/>
    <w:rsid w:val="00806619"/>
    <w:rsid w:val="00812B4C"/>
    <w:rsid w:val="00824556"/>
    <w:rsid w:val="00833DE7"/>
    <w:rsid w:val="0083435E"/>
    <w:rsid w:val="0083649C"/>
    <w:rsid w:val="0083718A"/>
    <w:rsid w:val="008565CB"/>
    <w:rsid w:val="00856A80"/>
    <w:rsid w:val="0086458B"/>
    <w:rsid w:val="00877241"/>
    <w:rsid w:val="008807C3"/>
    <w:rsid w:val="00882665"/>
    <w:rsid w:val="008F0FE8"/>
    <w:rsid w:val="0091690B"/>
    <w:rsid w:val="00916DE5"/>
    <w:rsid w:val="0091774B"/>
    <w:rsid w:val="00931809"/>
    <w:rsid w:val="0095040B"/>
    <w:rsid w:val="00950499"/>
    <w:rsid w:val="0097172D"/>
    <w:rsid w:val="00992057"/>
    <w:rsid w:val="009A214E"/>
    <w:rsid w:val="009B52B6"/>
    <w:rsid w:val="009C0692"/>
    <w:rsid w:val="009C3E63"/>
    <w:rsid w:val="009E15BF"/>
    <w:rsid w:val="00A02A11"/>
    <w:rsid w:val="00A041BC"/>
    <w:rsid w:val="00A15883"/>
    <w:rsid w:val="00A16971"/>
    <w:rsid w:val="00A24EBD"/>
    <w:rsid w:val="00A26F8E"/>
    <w:rsid w:val="00A47CA0"/>
    <w:rsid w:val="00A51475"/>
    <w:rsid w:val="00A529B2"/>
    <w:rsid w:val="00A5565C"/>
    <w:rsid w:val="00A617A6"/>
    <w:rsid w:val="00A6357F"/>
    <w:rsid w:val="00A65AA5"/>
    <w:rsid w:val="00AB5851"/>
    <w:rsid w:val="00AB68FD"/>
    <w:rsid w:val="00B00A02"/>
    <w:rsid w:val="00B10450"/>
    <w:rsid w:val="00B157FF"/>
    <w:rsid w:val="00B37ABD"/>
    <w:rsid w:val="00B433E8"/>
    <w:rsid w:val="00B45D8A"/>
    <w:rsid w:val="00B72DB1"/>
    <w:rsid w:val="00B7787D"/>
    <w:rsid w:val="00B82CDF"/>
    <w:rsid w:val="00B87F1E"/>
    <w:rsid w:val="00B9195D"/>
    <w:rsid w:val="00B9770E"/>
    <w:rsid w:val="00BE69D6"/>
    <w:rsid w:val="00C11A5C"/>
    <w:rsid w:val="00C15B91"/>
    <w:rsid w:val="00C34AFA"/>
    <w:rsid w:val="00C645D4"/>
    <w:rsid w:val="00C80D86"/>
    <w:rsid w:val="00C83B97"/>
    <w:rsid w:val="00C916A7"/>
    <w:rsid w:val="00C91C80"/>
    <w:rsid w:val="00CA3168"/>
    <w:rsid w:val="00CA7A64"/>
    <w:rsid w:val="00CB24AF"/>
    <w:rsid w:val="00CB3838"/>
    <w:rsid w:val="00CC78A8"/>
    <w:rsid w:val="00CC7937"/>
    <w:rsid w:val="00D27AC9"/>
    <w:rsid w:val="00D40E71"/>
    <w:rsid w:val="00D55BF8"/>
    <w:rsid w:val="00D562F9"/>
    <w:rsid w:val="00D74497"/>
    <w:rsid w:val="00D83E40"/>
    <w:rsid w:val="00D86A58"/>
    <w:rsid w:val="00D977D7"/>
    <w:rsid w:val="00DA18BE"/>
    <w:rsid w:val="00DA2CFB"/>
    <w:rsid w:val="00E11B24"/>
    <w:rsid w:val="00E145D8"/>
    <w:rsid w:val="00E22A31"/>
    <w:rsid w:val="00E23585"/>
    <w:rsid w:val="00E23D14"/>
    <w:rsid w:val="00E348F6"/>
    <w:rsid w:val="00E42DD7"/>
    <w:rsid w:val="00E51D73"/>
    <w:rsid w:val="00E7366D"/>
    <w:rsid w:val="00E81F55"/>
    <w:rsid w:val="00E83286"/>
    <w:rsid w:val="00E90021"/>
    <w:rsid w:val="00E90736"/>
    <w:rsid w:val="00EC11C3"/>
    <w:rsid w:val="00EC61F8"/>
    <w:rsid w:val="00ED4CE5"/>
    <w:rsid w:val="00EF2D6E"/>
    <w:rsid w:val="00EF63F0"/>
    <w:rsid w:val="00F1336E"/>
    <w:rsid w:val="00F15443"/>
    <w:rsid w:val="00F20E51"/>
    <w:rsid w:val="00F258B5"/>
    <w:rsid w:val="00F31E17"/>
    <w:rsid w:val="00F40106"/>
    <w:rsid w:val="00F658A3"/>
    <w:rsid w:val="00F94D1A"/>
    <w:rsid w:val="00F95C6F"/>
    <w:rsid w:val="00FB66D0"/>
    <w:rsid w:val="00FC4448"/>
    <w:rsid w:val="00FC653F"/>
    <w:rsid w:val="00FF3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6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uiPriority="2"/>
    <w:lsdException w:name="List Bullet 4" w:uiPriority="2"/>
    <w:lsdException w:name="List Bullet 5" w:uiPriority="2"/>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aliases w:val="bt"/>
    <w:basedOn w:val="Normal"/>
    <w:link w:val="BodyTextChar"/>
    <w:qFormat/>
    <w:rsid w:val="00733885"/>
    <w:pPr>
      <w:spacing w:after="240"/>
      <w:ind w:firstLine="720"/>
      <w:jc w:val="both"/>
    </w:pPr>
  </w:style>
  <w:style w:type="character" w:customStyle="1" w:styleId="BodyTextChar">
    <w:name w:val="Body Text Char"/>
    <w:aliases w:val="bt Char"/>
    <w:basedOn w:val="DefaultParagraphFont"/>
    <w:link w:val="BodyText"/>
    <w:rsid w:val="00733885"/>
  </w:style>
  <w:style w:type="paragraph" w:styleId="BodyText2">
    <w:name w:val="Body Text 2"/>
    <w:basedOn w:val="Normal"/>
    <w:link w:val="BodyText2Char"/>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5"/>
      </w:numPr>
      <w:spacing w:after="240"/>
      <w:jc w:val="both"/>
    </w:pPr>
  </w:style>
  <w:style w:type="paragraph" w:styleId="FootnoteText">
    <w:name w:val="footnote text"/>
    <w:aliases w:val="Footnote Text Char Char,Footnote Text Char Char Char Char,Footnote Text Char Char1 Char,Footnote Text Char1 Char Char,Footnote Text Char1 Char1,Footnote Text Char2"/>
    <w:basedOn w:val="Normal"/>
    <w:link w:val="FootnoteTextChar"/>
    <w:unhideWhenUsed/>
    <w:rsid w:val="00733885"/>
    <w:pPr>
      <w:ind w:firstLine="720"/>
    </w:pPr>
    <w:rPr>
      <w:sz w:val="20"/>
      <w:szCs w:val="20"/>
    </w:rPr>
  </w:style>
  <w:style w:type="character" w:customStyle="1" w:styleId="FootnoteTextChar">
    <w:name w:val="Footnote Text Char"/>
    <w:aliases w:val="Footnote Text Char Char Char,Footnote Text Char Char Char Char Char,Footnote Text Char Char1 Char Char,Footnote Text Char1 Char Char Char,Footnote Text Char1 Char1 Char,Footnote Text Char2 Char"/>
    <w:basedOn w:val="DefaultParagraphFont"/>
    <w:link w:val="FootnoteText"/>
    <w:semiHidden/>
    <w:rsid w:val="00733885"/>
    <w:rPr>
      <w:sz w:val="20"/>
      <w:szCs w:val="20"/>
    </w:rPr>
  </w:style>
  <w:style w:type="paragraph" w:styleId="ListBullet">
    <w:name w:val="List Bullet"/>
    <w:basedOn w:val="Normal"/>
    <w:qFormat/>
    <w:rsid w:val="00776B54"/>
    <w:pPr>
      <w:numPr>
        <w:numId w:val="4"/>
      </w:numPr>
      <w:spacing w:after="240"/>
      <w:jc w:val="both"/>
    </w:pPr>
  </w:style>
  <w:style w:type="paragraph" w:styleId="ListBullet2">
    <w:name w:val="List Bullet 2"/>
    <w:basedOn w:val="Normal"/>
    <w:uiPriority w:val="2"/>
    <w:rsid w:val="00776B54"/>
    <w:pPr>
      <w:numPr>
        <w:ilvl w:val="1"/>
        <w:numId w:val="4"/>
      </w:numPr>
      <w:spacing w:after="240"/>
      <w:jc w:val="both"/>
    </w:pPr>
  </w:style>
  <w:style w:type="paragraph" w:styleId="ListBullet3">
    <w:name w:val="List Bullet 3"/>
    <w:basedOn w:val="Normal"/>
    <w:uiPriority w:val="2"/>
    <w:rsid w:val="00776B54"/>
    <w:pPr>
      <w:numPr>
        <w:ilvl w:val="2"/>
        <w:numId w:val="4"/>
      </w:numPr>
      <w:spacing w:after="240"/>
      <w:jc w:val="both"/>
    </w:pPr>
  </w:style>
  <w:style w:type="paragraph" w:styleId="ListBullet4">
    <w:name w:val="List Bullet 4"/>
    <w:basedOn w:val="Normal"/>
    <w:uiPriority w:val="2"/>
    <w:rsid w:val="00776B54"/>
    <w:pPr>
      <w:numPr>
        <w:ilvl w:val="3"/>
        <w:numId w:val="4"/>
      </w:numPr>
      <w:spacing w:after="240"/>
      <w:jc w:val="both"/>
    </w:pPr>
  </w:style>
  <w:style w:type="paragraph" w:styleId="ListBullet5">
    <w:name w:val="List Bullet 5"/>
    <w:basedOn w:val="Normal"/>
    <w:uiPriority w:val="2"/>
    <w:rsid w:val="00776B54"/>
    <w:pPr>
      <w:numPr>
        <w:ilvl w:val="4"/>
        <w:numId w:val="4"/>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2"/>
      </w:numPr>
    </w:pPr>
  </w:style>
  <w:style w:type="numbering" w:customStyle="1" w:styleId="ListNumbers">
    <w:name w:val="List Numbers"/>
    <w:uiPriority w:val="99"/>
    <w:rsid w:val="00776B54"/>
    <w:pPr>
      <w:numPr>
        <w:numId w:val="3"/>
      </w:numPr>
    </w:pPr>
  </w:style>
  <w:style w:type="table" w:styleId="TableGrid">
    <w:name w:val="Table Grid"/>
    <w:basedOn w:val="TableNormal"/>
    <w:uiPriority w:val="39"/>
    <w:rsid w:val="007C0F2F"/>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C0F2F"/>
    <w:rPr>
      <w:rFonts w:ascii="Times New Roman" w:hAnsi="Times New Roman" w:cs="Times New Roman"/>
      <w:b w:val="0"/>
      <w:sz w:val="24"/>
    </w:rPr>
  </w:style>
  <w:style w:type="character" w:styleId="FootnoteReference">
    <w:name w:val="footnote reference"/>
    <w:basedOn w:val="DefaultParagraphFont"/>
    <w:rsid w:val="007C0F2F"/>
    <w:rPr>
      <w:sz w:val="20"/>
      <w:vertAlign w:val="superscript"/>
    </w:rPr>
  </w:style>
  <w:style w:type="paragraph" w:styleId="BalloonText">
    <w:name w:val="Balloon Text"/>
    <w:basedOn w:val="Normal"/>
    <w:link w:val="BalloonTextChar"/>
    <w:uiPriority w:val="99"/>
    <w:semiHidden/>
    <w:unhideWhenUsed/>
    <w:rsid w:val="00E145D8"/>
    <w:rPr>
      <w:rFonts w:ascii="Tahoma" w:hAnsi="Tahoma" w:cs="Tahoma"/>
      <w:sz w:val="16"/>
      <w:szCs w:val="16"/>
    </w:rPr>
  </w:style>
  <w:style w:type="character" w:customStyle="1" w:styleId="BalloonTextChar">
    <w:name w:val="Balloon Text Char"/>
    <w:basedOn w:val="DefaultParagraphFont"/>
    <w:link w:val="BalloonText"/>
    <w:uiPriority w:val="99"/>
    <w:semiHidden/>
    <w:rsid w:val="00E145D8"/>
    <w:rPr>
      <w:rFonts w:ascii="Tahoma" w:hAnsi="Tahoma" w:cs="Tahoma"/>
      <w:sz w:val="16"/>
      <w:szCs w:val="16"/>
    </w:rPr>
  </w:style>
  <w:style w:type="character" w:styleId="Hyperlink">
    <w:name w:val="Hyperlink"/>
    <w:basedOn w:val="DefaultParagraphFont"/>
    <w:uiPriority w:val="99"/>
    <w:unhideWhenUsed/>
    <w:rsid w:val="002A74B0"/>
    <w:rPr>
      <w:color w:val="0000FF" w:themeColor="hyperlink"/>
      <w:u w:val="single"/>
    </w:rPr>
  </w:style>
  <w:style w:type="character" w:styleId="CommentReference">
    <w:name w:val="annotation reference"/>
    <w:basedOn w:val="DefaultParagraphFont"/>
    <w:uiPriority w:val="99"/>
    <w:semiHidden/>
    <w:unhideWhenUsed/>
    <w:rsid w:val="0083435E"/>
    <w:rPr>
      <w:sz w:val="16"/>
      <w:szCs w:val="16"/>
    </w:rPr>
  </w:style>
  <w:style w:type="paragraph" w:styleId="CommentText">
    <w:name w:val="annotation text"/>
    <w:basedOn w:val="Normal"/>
    <w:link w:val="CommentTextChar"/>
    <w:uiPriority w:val="99"/>
    <w:semiHidden/>
    <w:unhideWhenUsed/>
    <w:rsid w:val="0083435E"/>
    <w:rPr>
      <w:sz w:val="20"/>
      <w:szCs w:val="20"/>
    </w:rPr>
  </w:style>
  <w:style w:type="character" w:customStyle="1" w:styleId="CommentTextChar">
    <w:name w:val="Comment Text Char"/>
    <w:basedOn w:val="DefaultParagraphFont"/>
    <w:link w:val="CommentText"/>
    <w:uiPriority w:val="99"/>
    <w:semiHidden/>
    <w:rsid w:val="0083435E"/>
    <w:rPr>
      <w:sz w:val="20"/>
      <w:szCs w:val="20"/>
    </w:rPr>
  </w:style>
  <w:style w:type="paragraph" w:styleId="CommentSubject">
    <w:name w:val="annotation subject"/>
    <w:basedOn w:val="CommentText"/>
    <w:next w:val="CommentText"/>
    <w:link w:val="CommentSubjectChar"/>
    <w:uiPriority w:val="99"/>
    <w:semiHidden/>
    <w:unhideWhenUsed/>
    <w:rsid w:val="0083435E"/>
    <w:rPr>
      <w:b/>
      <w:bCs/>
    </w:rPr>
  </w:style>
  <w:style w:type="character" w:customStyle="1" w:styleId="CommentSubjectChar">
    <w:name w:val="Comment Subject Char"/>
    <w:basedOn w:val="CommentTextChar"/>
    <w:link w:val="CommentSubject"/>
    <w:uiPriority w:val="99"/>
    <w:semiHidden/>
    <w:rsid w:val="0083435E"/>
    <w:rPr>
      <w:b/>
      <w:bCs/>
      <w:sz w:val="20"/>
      <w:szCs w:val="20"/>
    </w:rPr>
  </w:style>
  <w:style w:type="character" w:styleId="UnresolvedMention">
    <w:name w:val="Unresolved Mention"/>
    <w:basedOn w:val="DefaultParagraphFont"/>
    <w:uiPriority w:val="99"/>
    <w:rsid w:val="00D74497"/>
    <w:rPr>
      <w:color w:val="808080"/>
      <w:shd w:val="clear" w:color="auto" w:fill="E6E6E6"/>
    </w:rPr>
  </w:style>
  <w:style w:type="paragraph" w:styleId="Revision">
    <w:name w:val="Revision"/>
    <w:hidden/>
    <w:uiPriority w:val="99"/>
    <w:semiHidden/>
    <w:rsid w:val="00CB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061474">
      <w:bodyDiv w:val="1"/>
      <w:marLeft w:val="0"/>
      <w:marRight w:val="0"/>
      <w:marTop w:val="0"/>
      <w:marBottom w:val="0"/>
      <w:divBdr>
        <w:top w:val="none" w:sz="0" w:space="0" w:color="auto"/>
        <w:left w:val="none" w:sz="0" w:space="0" w:color="auto"/>
        <w:bottom w:val="none" w:sz="0" w:space="0" w:color="auto"/>
        <w:right w:val="none" w:sz="0" w:space="0" w:color="auto"/>
      </w:divBdr>
    </w:div>
    <w:div w:id="843783338">
      <w:bodyDiv w:val="1"/>
      <w:marLeft w:val="0"/>
      <w:marRight w:val="0"/>
      <w:marTop w:val="0"/>
      <w:marBottom w:val="0"/>
      <w:divBdr>
        <w:top w:val="none" w:sz="0" w:space="0" w:color="auto"/>
        <w:left w:val="none" w:sz="0" w:space="0" w:color="auto"/>
        <w:bottom w:val="none" w:sz="0" w:space="0" w:color="auto"/>
        <w:right w:val="none" w:sz="0" w:space="0" w:color="auto"/>
      </w:divBdr>
    </w:div>
    <w:div w:id="874463217">
      <w:bodyDiv w:val="1"/>
      <w:marLeft w:val="0"/>
      <w:marRight w:val="0"/>
      <w:marTop w:val="0"/>
      <w:marBottom w:val="0"/>
      <w:divBdr>
        <w:top w:val="none" w:sz="0" w:space="0" w:color="auto"/>
        <w:left w:val="none" w:sz="0" w:space="0" w:color="auto"/>
        <w:bottom w:val="none" w:sz="0" w:space="0" w:color="auto"/>
        <w:right w:val="none" w:sz="0" w:space="0" w:color="auto"/>
      </w:divBdr>
    </w:div>
    <w:div w:id="102231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silva@mankogol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2019-06-07T13:43:00Z</dcterms:created>
  <dcterms:modified xsi:type="dcterms:W3CDTF">2019-06-07T13:43:00Z</dcterms:modified>
</cp:coreProperties>
</file>