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3A868FC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071CEA">
        <w:rPr>
          <w:b/>
          <w:i/>
          <w:spacing w:val="-1"/>
          <w:sz w:val="24"/>
        </w:rPr>
        <w:t>June 26,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8143A56" w:rsidR="00516456" w:rsidRPr="00966547" w:rsidRDefault="00071CEA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U-2019-3009738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7A496C6" w:rsidR="00FC03F7" w:rsidRDefault="00B744F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MICHAEL ZIMMERMANN, ESQUIRE</w:t>
      </w:r>
    </w:p>
    <w:p w14:paraId="697C2602" w14:textId="17CED217" w:rsidR="006E16C4" w:rsidRDefault="00B744F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DUQUESNE LIGHT COMPANY</w:t>
      </w:r>
    </w:p>
    <w:p w14:paraId="461ED651" w14:textId="616B7AE8" w:rsidR="006E16C4" w:rsidRDefault="00B744F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411 SEVENTH AVENUE</w:t>
      </w:r>
    </w:p>
    <w:p w14:paraId="48FE9D1A" w14:textId="418C7AD1" w:rsidR="006E16C4" w:rsidRDefault="00B744F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MAIL DROP 15-7</w:t>
      </w:r>
    </w:p>
    <w:p w14:paraId="45507A78" w14:textId="33129DCD" w:rsidR="00B744F6" w:rsidRDefault="00B744F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PITTSBURGH, PA  15219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70DDAC90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744F6">
        <w:rPr>
          <w:b/>
          <w:sz w:val="24"/>
        </w:rPr>
        <w:t>Responses to Data Requests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B744F6">
        <w:rPr>
          <w:b/>
          <w:sz w:val="24"/>
        </w:rPr>
        <w:t>Duquesne Light Company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71CEA"/>
    <w:rsid w:val="000F249D"/>
    <w:rsid w:val="00174387"/>
    <w:rsid w:val="001C16BF"/>
    <w:rsid w:val="003C3531"/>
    <w:rsid w:val="003F2991"/>
    <w:rsid w:val="00424005"/>
    <w:rsid w:val="004377A1"/>
    <w:rsid w:val="00452FAF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744F6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2019-06-25T15:57:00Z</cp:lastPrinted>
  <dcterms:created xsi:type="dcterms:W3CDTF">2019-06-25T15:55:00Z</dcterms:created>
  <dcterms:modified xsi:type="dcterms:W3CDTF">2019-06-25T17:01:00Z</dcterms:modified>
</cp:coreProperties>
</file>