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946D6" w14:textId="77777777" w:rsidR="00795536" w:rsidRPr="00E94D83" w:rsidRDefault="00795536" w:rsidP="00795536">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E94D83">
        <w:rPr>
          <w:rFonts w:ascii="Times New Roman" w:eastAsia="Times New Roman" w:hAnsi="Times New Roman" w:cs="Times New Roman"/>
          <w:b/>
          <w:sz w:val="24"/>
          <w:szCs w:val="24"/>
        </w:rPr>
        <w:t>BEFORE THE</w:t>
      </w:r>
    </w:p>
    <w:p w14:paraId="36DF5ADB" w14:textId="77777777" w:rsidR="00795536" w:rsidRPr="00E94D83" w:rsidRDefault="00795536" w:rsidP="0079553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31AD589A" w14:textId="77777777" w:rsidR="00795536" w:rsidRPr="00E94D83" w:rsidRDefault="00795536" w:rsidP="00795536">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22CEC00" w14:textId="77777777" w:rsidR="00795536" w:rsidRPr="003E2B5B" w:rsidRDefault="00795536" w:rsidP="0079553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Gloria Dawkins </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7066B6F4" w14:textId="77777777" w:rsidR="00795536" w:rsidRPr="003E2B5B" w:rsidRDefault="00795536" w:rsidP="00795536">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2F85B19E" w14:textId="77777777" w:rsidR="00795536" w:rsidRPr="003E2B5B" w:rsidRDefault="00795536" w:rsidP="00795536">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C-2019-3010509</w:t>
      </w:r>
    </w:p>
    <w:p w14:paraId="36FBC15B" w14:textId="77777777" w:rsidR="00795536" w:rsidRPr="003E2B5B" w:rsidRDefault="00795536" w:rsidP="00795536">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3359A6B" w14:textId="77777777" w:rsidR="00795536" w:rsidRDefault="00795536" w:rsidP="0079553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A71FD52" w14:textId="77777777" w:rsidR="00795536" w:rsidRPr="003E2B5B" w:rsidRDefault="00795536" w:rsidP="00795536">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321015C5" w14:textId="77777777" w:rsidR="00795536" w:rsidRPr="00E94D83" w:rsidRDefault="00795536" w:rsidP="0079553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2E1FFE62" w14:textId="77777777" w:rsidR="00795536" w:rsidRPr="00E94D83" w:rsidRDefault="00795536" w:rsidP="00795536">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1C6ECAF3" w14:textId="77777777" w:rsidR="00795536" w:rsidRPr="00E94D83" w:rsidRDefault="00795536" w:rsidP="00795536">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616C7B7B" w14:textId="77777777" w:rsidR="00795536" w:rsidRPr="00E94D83" w:rsidRDefault="00795536" w:rsidP="00795536">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Friday, July 26</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19CA0829" w14:textId="77777777" w:rsidR="00795536" w:rsidRPr="00E94D83" w:rsidRDefault="00795536" w:rsidP="00795536">
      <w:pPr>
        <w:tabs>
          <w:tab w:val="left" w:pos="0"/>
        </w:tabs>
        <w:spacing w:after="0" w:line="360" w:lineRule="auto"/>
        <w:ind w:firstLine="1440"/>
        <w:rPr>
          <w:rFonts w:ascii="Times New Roman" w:hAnsi="Times New Roman" w:cs="Times New Roman"/>
          <w:sz w:val="24"/>
          <w:szCs w:val="24"/>
        </w:rPr>
      </w:pPr>
    </w:p>
    <w:p w14:paraId="76A7C4A3" w14:textId="77777777" w:rsidR="00795536" w:rsidRPr="00E94D83" w:rsidRDefault="00795536" w:rsidP="00795536">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proofErr w:type="gramStart"/>
      <w:r w:rsidRPr="00E94D83">
        <w:rPr>
          <w:rFonts w:ascii="Times New Roman" w:hAnsi="Times New Roman" w:cs="Times New Roman"/>
          <w:sz w:val="24"/>
          <w:szCs w:val="24"/>
        </w:rPr>
        <w:t xml:space="preserve">parties, </w:t>
      </w:r>
      <w:r w:rsidRPr="00E94D83">
        <w:rPr>
          <w:rFonts w:ascii="Times New Roman" w:hAnsi="Times New Roman" w:cs="Times New Roman"/>
          <w:sz w:val="24"/>
          <w:szCs w:val="24"/>
          <w:u w:val="single"/>
        </w:rPr>
        <w:t>and</w:t>
      </w:r>
      <w:proofErr w:type="gramEnd"/>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1D2FA6D0" w14:textId="77777777" w:rsidR="00795536" w:rsidRPr="00E94D83" w:rsidRDefault="00795536" w:rsidP="00795536">
      <w:pPr>
        <w:tabs>
          <w:tab w:val="num" w:pos="0"/>
        </w:tabs>
        <w:spacing w:after="0" w:line="360" w:lineRule="auto"/>
        <w:ind w:firstLine="1440"/>
        <w:rPr>
          <w:rFonts w:ascii="Times New Roman" w:hAnsi="Times New Roman" w:cs="Times New Roman"/>
          <w:sz w:val="24"/>
          <w:szCs w:val="24"/>
        </w:rPr>
      </w:pPr>
    </w:p>
    <w:p w14:paraId="481F4E4E" w14:textId="77777777" w:rsidR="00795536" w:rsidRPr="00E94D83" w:rsidRDefault="00795536" w:rsidP="00795536">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740BF0E2" w14:textId="77777777" w:rsidR="00795536" w:rsidRPr="00E94D83" w:rsidRDefault="00795536" w:rsidP="00795536">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0924F32F" w14:textId="77777777" w:rsidR="00795536" w:rsidRPr="00E94D83" w:rsidRDefault="00795536" w:rsidP="00795536">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699206E5" w14:textId="77777777" w:rsidR="00795536" w:rsidRPr="00E94D83" w:rsidRDefault="00795536" w:rsidP="00795536">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221F8192" w14:textId="77777777" w:rsidR="00795536" w:rsidRPr="00E94D83" w:rsidRDefault="00795536" w:rsidP="00795536">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2DBA739D" w14:textId="77777777" w:rsidR="00795536" w:rsidRPr="00E94D83" w:rsidRDefault="00795536" w:rsidP="00795536">
      <w:pPr>
        <w:tabs>
          <w:tab w:val="num" w:pos="0"/>
        </w:tabs>
        <w:spacing w:after="0" w:line="240" w:lineRule="auto"/>
        <w:ind w:firstLine="1440"/>
        <w:rPr>
          <w:rFonts w:ascii="Times New Roman" w:hAnsi="Times New Roman" w:cs="Times New Roman"/>
          <w:sz w:val="24"/>
          <w:szCs w:val="24"/>
        </w:rPr>
      </w:pPr>
    </w:p>
    <w:p w14:paraId="64F22300" w14:textId="77777777" w:rsidR="00795536" w:rsidRPr="00E94D83" w:rsidRDefault="00795536" w:rsidP="00795536">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3835B674" w14:textId="77777777" w:rsidR="00795536" w:rsidRPr="00E94D83" w:rsidRDefault="00795536" w:rsidP="00795536">
      <w:pPr>
        <w:tabs>
          <w:tab w:val="num" w:pos="0"/>
          <w:tab w:val="left" w:pos="2070"/>
        </w:tabs>
        <w:spacing w:after="0" w:line="360" w:lineRule="auto"/>
        <w:ind w:firstLine="1440"/>
        <w:rPr>
          <w:rFonts w:ascii="Times New Roman" w:hAnsi="Times New Roman" w:cs="Times New Roman"/>
          <w:sz w:val="24"/>
          <w:szCs w:val="24"/>
        </w:rPr>
      </w:pPr>
    </w:p>
    <w:p w14:paraId="7FA558DA" w14:textId="77777777" w:rsidR="00795536" w:rsidRPr="00E94D83" w:rsidRDefault="00795536" w:rsidP="00795536">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w:t>
      </w:r>
      <w:r w:rsidRPr="00557083">
        <w:rPr>
          <w:rFonts w:ascii="Times New Roman" w:hAnsi="Times New Roman" w:cs="Times New Roman"/>
          <w:b/>
          <w:sz w:val="24"/>
          <w:szCs w:val="24"/>
        </w:rPr>
        <w:t xml:space="preserve">This includes a copy of a </w:t>
      </w:r>
      <w:r w:rsidRPr="00557083">
        <w:rPr>
          <w:rFonts w:ascii="Times New Roman" w:hAnsi="Times New Roman" w:cs="Times New Roman"/>
          <w:b/>
          <w:sz w:val="24"/>
          <w:szCs w:val="24"/>
        </w:rPr>
        <w:lastRenderedPageBreak/>
        <w:t>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054EA5CD" w14:textId="77777777" w:rsidR="00795536" w:rsidRPr="00E94D83" w:rsidRDefault="00795536" w:rsidP="00795536">
      <w:pPr>
        <w:tabs>
          <w:tab w:val="num" w:pos="0"/>
        </w:tabs>
        <w:spacing w:after="0" w:line="360" w:lineRule="auto"/>
        <w:ind w:firstLine="1440"/>
        <w:rPr>
          <w:rFonts w:ascii="Times New Roman" w:hAnsi="Times New Roman" w:cs="Times New Roman"/>
          <w:sz w:val="24"/>
          <w:szCs w:val="24"/>
        </w:rPr>
      </w:pPr>
    </w:p>
    <w:p w14:paraId="353B4DAA" w14:textId="77777777" w:rsidR="00795536" w:rsidRPr="00E94D83" w:rsidRDefault="00795536" w:rsidP="00795536">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3F1F4255" w14:textId="77777777" w:rsidR="00795536" w:rsidRPr="00E94D83" w:rsidRDefault="00795536" w:rsidP="00795536">
      <w:pPr>
        <w:tabs>
          <w:tab w:val="num" w:pos="0"/>
        </w:tabs>
        <w:spacing w:after="0" w:line="360" w:lineRule="auto"/>
        <w:ind w:firstLine="1440"/>
        <w:contextualSpacing/>
        <w:rPr>
          <w:rFonts w:ascii="Times New Roman" w:eastAsia="Times New Roman" w:hAnsi="Times New Roman" w:cs="Times New Roman"/>
          <w:sz w:val="24"/>
          <w:szCs w:val="24"/>
        </w:rPr>
      </w:pPr>
    </w:p>
    <w:p w14:paraId="2D408CF9" w14:textId="77777777" w:rsidR="00795536" w:rsidRPr="00E94D83" w:rsidRDefault="00795536" w:rsidP="00795536">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206CFAFC" w14:textId="77777777" w:rsidR="00795536" w:rsidRPr="00E94D83" w:rsidRDefault="00795536" w:rsidP="00795536">
      <w:pPr>
        <w:spacing w:after="0" w:line="360" w:lineRule="auto"/>
        <w:ind w:firstLine="1440"/>
        <w:rPr>
          <w:rFonts w:ascii="Times New Roman" w:hAnsi="Times New Roman" w:cs="Times New Roman"/>
          <w:sz w:val="24"/>
          <w:szCs w:val="24"/>
        </w:rPr>
      </w:pPr>
    </w:p>
    <w:p w14:paraId="0FE556D0" w14:textId="77777777" w:rsidR="00795536" w:rsidRPr="00E94D83" w:rsidRDefault="00795536" w:rsidP="00795536">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6C40250E" w14:textId="77777777" w:rsidR="00795536" w:rsidRPr="00E94D83" w:rsidRDefault="00795536" w:rsidP="00795536">
      <w:pPr>
        <w:spacing w:after="0" w:line="360" w:lineRule="auto"/>
        <w:ind w:firstLine="1440"/>
        <w:contextualSpacing/>
        <w:rPr>
          <w:rFonts w:ascii="Times New Roman" w:eastAsia="Times New Roman" w:hAnsi="Times New Roman" w:cs="Times New Roman"/>
          <w:sz w:val="24"/>
          <w:szCs w:val="24"/>
        </w:rPr>
      </w:pPr>
    </w:p>
    <w:p w14:paraId="73DA6C77" w14:textId="77777777" w:rsidR="00795536" w:rsidRPr="00E94D83" w:rsidRDefault="00795536" w:rsidP="00795536">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1D7FFE1B" w14:textId="77777777" w:rsidR="00795536" w:rsidRPr="00E94D83" w:rsidRDefault="00795536" w:rsidP="00795536">
      <w:pPr>
        <w:tabs>
          <w:tab w:val="left" w:pos="0"/>
          <w:tab w:val="left" w:pos="2070"/>
        </w:tabs>
        <w:spacing w:after="0" w:line="360" w:lineRule="auto"/>
        <w:ind w:firstLine="1440"/>
        <w:rPr>
          <w:rFonts w:ascii="Times New Roman" w:hAnsi="Times New Roman" w:cs="Times New Roman"/>
          <w:sz w:val="24"/>
          <w:szCs w:val="24"/>
        </w:rPr>
      </w:pPr>
    </w:p>
    <w:p w14:paraId="52440270" w14:textId="77777777" w:rsidR="00795536" w:rsidRPr="00E94D83" w:rsidRDefault="00795536" w:rsidP="0079553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161E581C" w14:textId="77777777" w:rsidR="00795536" w:rsidRPr="00E94D83" w:rsidRDefault="00795536" w:rsidP="00795536">
      <w:pPr>
        <w:tabs>
          <w:tab w:val="left" w:pos="0"/>
        </w:tabs>
        <w:spacing w:after="0" w:line="360" w:lineRule="auto"/>
        <w:ind w:firstLine="1440"/>
        <w:rPr>
          <w:rFonts w:ascii="Times New Roman" w:hAnsi="Times New Roman" w:cs="Times New Roman"/>
          <w:sz w:val="24"/>
          <w:szCs w:val="24"/>
        </w:rPr>
      </w:pPr>
    </w:p>
    <w:p w14:paraId="2526E059" w14:textId="77777777" w:rsidR="00795536" w:rsidRPr="00E94D83" w:rsidRDefault="00795536" w:rsidP="0079553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5F797652" w14:textId="77777777" w:rsidR="00795536" w:rsidRPr="00E94D83" w:rsidRDefault="00795536" w:rsidP="00795536">
      <w:pPr>
        <w:tabs>
          <w:tab w:val="left" w:pos="0"/>
        </w:tabs>
        <w:spacing w:after="0" w:line="360" w:lineRule="auto"/>
        <w:ind w:firstLine="1440"/>
        <w:rPr>
          <w:rFonts w:ascii="Times New Roman" w:hAnsi="Times New Roman" w:cs="Times New Roman"/>
          <w:sz w:val="24"/>
          <w:szCs w:val="24"/>
        </w:rPr>
      </w:pPr>
    </w:p>
    <w:p w14:paraId="51BD0646" w14:textId="77777777" w:rsidR="00795536" w:rsidRPr="00E94D83" w:rsidRDefault="00795536" w:rsidP="0079553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5BA68724" w14:textId="77777777" w:rsidR="00795536" w:rsidRPr="00E94D83" w:rsidRDefault="00795536" w:rsidP="00795536">
      <w:pPr>
        <w:tabs>
          <w:tab w:val="left" w:pos="0"/>
        </w:tabs>
        <w:spacing w:after="0" w:line="360" w:lineRule="auto"/>
        <w:ind w:firstLine="1440"/>
        <w:rPr>
          <w:rFonts w:ascii="Times New Roman" w:hAnsi="Times New Roman" w:cs="Times New Roman"/>
          <w:sz w:val="24"/>
          <w:szCs w:val="24"/>
        </w:rPr>
      </w:pPr>
    </w:p>
    <w:p w14:paraId="1E9B5682" w14:textId="77777777" w:rsidR="00795536" w:rsidRPr="00E94D83" w:rsidRDefault="00795536" w:rsidP="0079553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48527851" w14:textId="77777777" w:rsidR="00795536" w:rsidRPr="00E94D83" w:rsidRDefault="00795536" w:rsidP="00795536">
      <w:pPr>
        <w:tabs>
          <w:tab w:val="left" w:pos="0"/>
        </w:tabs>
        <w:spacing w:after="0" w:line="360" w:lineRule="auto"/>
        <w:ind w:firstLine="1440"/>
        <w:rPr>
          <w:rFonts w:ascii="Times New Roman" w:hAnsi="Times New Roman" w:cs="Times New Roman"/>
          <w:sz w:val="24"/>
          <w:szCs w:val="24"/>
        </w:rPr>
      </w:pPr>
    </w:p>
    <w:p w14:paraId="1EDE9305" w14:textId="77777777" w:rsidR="00795536" w:rsidRDefault="00795536" w:rsidP="0079553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5BBAE741" w14:textId="77777777" w:rsidR="00795536" w:rsidRDefault="00795536" w:rsidP="00795536">
      <w:pPr>
        <w:rPr>
          <w:rFonts w:ascii="Times New Roman" w:hAnsi="Times New Roman" w:cs="Times New Roman"/>
          <w:sz w:val="24"/>
          <w:szCs w:val="24"/>
        </w:rPr>
      </w:pPr>
      <w:r>
        <w:rPr>
          <w:rFonts w:ascii="Times New Roman" w:hAnsi="Times New Roman" w:cs="Times New Roman"/>
          <w:sz w:val="24"/>
          <w:szCs w:val="24"/>
        </w:rPr>
        <w:br w:type="page"/>
      </w:r>
    </w:p>
    <w:p w14:paraId="2C468A8C" w14:textId="77777777" w:rsidR="00795536" w:rsidRPr="00E94D83" w:rsidRDefault="00795536" w:rsidP="0079553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293DDFD9" w14:textId="77777777" w:rsidR="00795536" w:rsidRPr="00E94D83" w:rsidRDefault="00795536" w:rsidP="00795536">
      <w:pPr>
        <w:tabs>
          <w:tab w:val="num" w:pos="0"/>
        </w:tabs>
        <w:spacing w:after="0" w:line="360" w:lineRule="auto"/>
        <w:rPr>
          <w:rFonts w:ascii="Times New Roman" w:hAnsi="Times New Roman" w:cs="Times New Roman"/>
          <w:sz w:val="24"/>
          <w:szCs w:val="24"/>
        </w:rPr>
      </w:pPr>
    </w:p>
    <w:p w14:paraId="45C14A25" w14:textId="77777777" w:rsidR="00795536" w:rsidRPr="00E94D83" w:rsidRDefault="00795536" w:rsidP="00795536">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23463DC4" w14:textId="77777777" w:rsidR="00795536" w:rsidRPr="00E94D83" w:rsidRDefault="00795536" w:rsidP="00795536">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58BC5740" w14:textId="77777777" w:rsidR="00795536" w:rsidRPr="00E94D83" w:rsidRDefault="00795536" w:rsidP="00795536">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4C6C244A" w14:textId="77777777" w:rsidR="00795536" w:rsidRPr="00E94D83" w:rsidRDefault="00795536" w:rsidP="00795536">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6BB91641" w14:textId="77777777" w:rsidR="00795536" w:rsidRPr="00E94D83" w:rsidRDefault="00795536" w:rsidP="00795536">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697A09E" w14:textId="77777777" w:rsidR="00795536" w:rsidRPr="00E94D83" w:rsidRDefault="00795536" w:rsidP="00795536">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1F9A18A" w14:textId="77777777" w:rsidR="00795536" w:rsidRPr="00E94D83" w:rsidRDefault="00795536" w:rsidP="00795536">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26, 2019</w:t>
      </w:r>
      <w:r>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5314C0">
        <w:rPr>
          <w:rFonts w:ascii="Times New Roman" w:eastAsia="Times New Roman" w:hAnsi="Times New Roman" w:cs="Times New Roman"/>
          <w:spacing w:val="-3"/>
          <w:sz w:val="24"/>
          <w:szCs w:val="24"/>
          <w:u w:val="single"/>
        </w:rPr>
        <w:t>___________/s/___________</w:t>
      </w:r>
    </w:p>
    <w:p w14:paraId="10B72AAA" w14:textId="77777777" w:rsidR="00795536" w:rsidRPr="00E94D83" w:rsidRDefault="00795536" w:rsidP="0079553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5DEC753A" w14:textId="77777777" w:rsidR="00795536" w:rsidRPr="00E94D83" w:rsidRDefault="00795536" w:rsidP="00795536">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535A181F" w14:textId="77777777" w:rsidR="00795536" w:rsidRPr="00E94D83" w:rsidRDefault="00795536" w:rsidP="00795536">
      <w:pPr>
        <w:rPr>
          <w:rFonts w:ascii="Times New Roman" w:hAnsi="Times New Roman" w:cs="Times New Roman"/>
          <w:sz w:val="24"/>
          <w:szCs w:val="24"/>
        </w:rPr>
      </w:pPr>
    </w:p>
    <w:p w14:paraId="425C463D" w14:textId="77777777" w:rsidR="00795536" w:rsidRPr="00E94D83" w:rsidRDefault="00795536" w:rsidP="00795536">
      <w:pPr>
        <w:rPr>
          <w:rFonts w:ascii="Times New Roman" w:hAnsi="Times New Roman" w:cs="Times New Roman"/>
          <w:sz w:val="24"/>
          <w:szCs w:val="24"/>
        </w:rPr>
      </w:pPr>
    </w:p>
    <w:p w14:paraId="68FF57FE" w14:textId="77777777" w:rsidR="00795536" w:rsidRPr="00E94D83" w:rsidRDefault="00795536" w:rsidP="00795536">
      <w:pPr>
        <w:rPr>
          <w:rFonts w:ascii="Times New Roman" w:hAnsi="Times New Roman" w:cs="Times New Roman"/>
          <w:sz w:val="24"/>
          <w:szCs w:val="24"/>
        </w:rPr>
      </w:pPr>
    </w:p>
    <w:p w14:paraId="26DF9034" w14:textId="77777777" w:rsidR="00795536" w:rsidRPr="00E94D83" w:rsidRDefault="00795536" w:rsidP="00795536">
      <w:pPr>
        <w:rPr>
          <w:rFonts w:ascii="Times New Roman" w:hAnsi="Times New Roman" w:cs="Times New Roman"/>
          <w:sz w:val="24"/>
          <w:szCs w:val="24"/>
        </w:rPr>
      </w:pPr>
    </w:p>
    <w:p w14:paraId="69ABE811" w14:textId="77777777" w:rsidR="00795536" w:rsidRDefault="00795536" w:rsidP="00795536"/>
    <w:p w14:paraId="02F2B177" w14:textId="77777777" w:rsidR="00795536" w:rsidRDefault="00795536" w:rsidP="00795536"/>
    <w:p w14:paraId="338EDB2D" w14:textId="77777777" w:rsidR="00795536" w:rsidRDefault="00795536" w:rsidP="00795536"/>
    <w:p w14:paraId="0A7B28FE" w14:textId="77777777" w:rsidR="00795536" w:rsidRDefault="00795536" w:rsidP="00795536"/>
    <w:p w14:paraId="31E04202" w14:textId="77777777" w:rsidR="00795536" w:rsidRDefault="00795536" w:rsidP="00795536"/>
    <w:p w14:paraId="0351273D" w14:textId="77777777" w:rsidR="00795536" w:rsidRDefault="00795536" w:rsidP="00795536"/>
    <w:p w14:paraId="5B5B00D6" w14:textId="77777777" w:rsidR="00795536" w:rsidRDefault="00795536" w:rsidP="00795536"/>
    <w:p w14:paraId="4D3BFBFE" w14:textId="77777777" w:rsidR="00795536" w:rsidRDefault="00795536" w:rsidP="00795536"/>
    <w:p w14:paraId="113F1F7C" w14:textId="77777777" w:rsidR="00795536" w:rsidRDefault="00795536" w:rsidP="00795536"/>
    <w:p w14:paraId="3DA79437" w14:textId="77777777" w:rsidR="00795536" w:rsidRDefault="00795536" w:rsidP="00795536"/>
    <w:p w14:paraId="60EDD659" w14:textId="77777777" w:rsidR="00795536" w:rsidRDefault="00795536" w:rsidP="00795536"/>
    <w:p w14:paraId="1F450267" w14:textId="77777777" w:rsidR="00795536" w:rsidRDefault="00795536" w:rsidP="00795536"/>
    <w:p w14:paraId="3579FCBD" w14:textId="77777777" w:rsidR="00CB408E" w:rsidRDefault="00CB408E"/>
    <w:sectPr w:rsidR="00CB408E"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FF8B8" w14:textId="77777777" w:rsidR="00FE706C" w:rsidRDefault="00FE706C">
      <w:pPr>
        <w:spacing w:after="0" w:line="240" w:lineRule="auto"/>
      </w:pPr>
      <w:r>
        <w:separator/>
      </w:r>
    </w:p>
  </w:endnote>
  <w:endnote w:type="continuationSeparator" w:id="0">
    <w:p w14:paraId="183EE122" w14:textId="77777777" w:rsidR="00FE706C" w:rsidRDefault="00FE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54477E69" w14:textId="77777777" w:rsidR="00470693" w:rsidRDefault="0020043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5C97143" w14:textId="77777777" w:rsidR="00470693" w:rsidRDefault="00FE7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F203F" w14:textId="77777777" w:rsidR="00FE706C" w:rsidRDefault="00FE706C">
      <w:pPr>
        <w:spacing w:after="0" w:line="240" w:lineRule="auto"/>
      </w:pPr>
      <w:r>
        <w:separator/>
      </w:r>
    </w:p>
  </w:footnote>
  <w:footnote w:type="continuationSeparator" w:id="0">
    <w:p w14:paraId="0C84F8AD" w14:textId="77777777" w:rsidR="00FE706C" w:rsidRDefault="00FE7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36"/>
    <w:rsid w:val="00200437"/>
    <w:rsid w:val="0069376C"/>
    <w:rsid w:val="00795536"/>
    <w:rsid w:val="00A564AA"/>
    <w:rsid w:val="00CB408E"/>
    <w:rsid w:val="00F55929"/>
    <w:rsid w:val="00FE7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B83B"/>
  <w15:chartTrackingRefBased/>
  <w15:docId w15:val="{22715A82-8E7C-45A7-AB43-76070D27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5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5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2019-06-27T17:12:00Z</dcterms:created>
  <dcterms:modified xsi:type="dcterms:W3CDTF">2019-06-27T17:12:00Z</dcterms:modified>
</cp:coreProperties>
</file>