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8F690E">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8F690E">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8F690E">
      <w:pPr>
        <w:spacing w:after="0" w:line="240" w:lineRule="auto"/>
        <w:jc w:val="center"/>
        <w:rPr>
          <w:rFonts w:ascii="Times New Roman" w:hAnsi="Times New Roman"/>
          <w:b/>
          <w:sz w:val="24"/>
          <w:szCs w:val="24"/>
        </w:rPr>
      </w:pPr>
    </w:p>
    <w:p w14:paraId="56F67680" w14:textId="77777777" w:rsidR="00CF37D5" w:rsidRPr="002A5BBA" w:rsidRDefault="00CF37D5" w:rsidP="008F690E">
      <w:pPr>
        <w:spacing w:after="0" w:line="240" w:lineRule="auto"/>
        <w:jc w:val="center"/>
        <w:rPr>
          <w:rFonts w:ascii="Times New Roman" w:hAnsi="Times New Roman"/>
          <w:b/>
          <w:sz w:val="24"/>
          <w:szCs w:val="24"/>
          <w:u w:val="single"/>
        </w:rPr>
      </w:pPr>
    </w:p>
    <w:p w14:paraId="482CFD7E" w14:textId="77777777" w:rsidR="00CF37D5" w:rsidRPr="002A5BBA" w:rsidRDefault="00CF37D5" w:rsidP="008F690E">
      <w:pPr>
        <w:spacing w:after="0" w:line="240" w:lineRule="auto"/>
        <w:jc w:val="center"/>
        <w:rPr>
          <w:rFonts w:ascii="Times New Roman" w:hAnsi="Times New Roman"/>
          <w:b/>
          <w:sz w:val="24"/>
          <w:szCs w:val="24"/>
          <w:u w:val="single"/>
        </w:rPr>
      </w:pPr>
    </w:p>
    <w:p w14:paraId="0105A152" w14:textId="02CC4E46" w:rsidR="00CF37D5" w:rsidRDefault="00CA77C5" w:rsidP="008F690E">
      <w:pPr>
        <w:spacing w:after="0" w:line="240" w:lineRule="auto"/>
        <w:jc w:val="both"/>
        <w:rPr>
          <w:rFonts w:ascii="Times New Roman" w:hAnsi="Times New Roman"/>
          <w:sz w:val="24"/>
          <w:szCs w:val="24"/>
        </w:rPr>
      </w:pPr>
      <w:r>
        <w:rPr>
          <w:rFonts w:ascii="Times New Roman" w:hAnsi="Times New Roman"/>
          <w:sz w:val="24"/>
          <w:szCs w:val="24"/>
        </w:rPr>
        <w:t>Jason Paul</w:t>
      </w:r>
      <w:r w:rsidR="0004709D">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00A7266"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7CFE516C"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CA77C5">
        <w:rPr>
          <w:rFonts w:ascii="Times New Roman" w:hAnsi="Times New Roman"/>
          <w:sz w:val="24"/>
          <w:szCs w:val="24"/>
        </w:rPr>
        <w:t>C-201</w:t>
      </w:r>
      <w:r w:rsidR="00A4696D" w:rsidRPr="00CA77C5">
        <w:rPr>
          <w:rFonts w:ascii="Times New Roman" w:hAnsi="Times New Roman"/>
          <w:sz w:val="24"/>
          <w:szCs w:val="24"/>
        </w:rPr>
        <w:t>9</w:t>
      </w:r>
      <w:r w:rsidRPr="00CA77C5">
        <w:rPr>
          <w:rFonts w:ascii="Times New Roman" w:hAnsi="Times New Roman"/>
          <w:sz w:val="24"/>
          <w:szCs w:val="24"/>
        </w:rPr>
        <w:t>-</w:t>
      </w:r>
      <w:r w:rsidR="00CA77C5" w:rsidRPr="00CA77C5">
        <w:rPr>
          <w:rFonts w:ascii="Times New Roman" w:hAnsi="Times New Roman"/>
          <w:sz w:val="24"/>
          <w:szCs w:val="24"/>
        </w:rPr>
        <w:t>3007458</w:t>
      </w:r>
    </w:p>
    <w:p w14:paraId="3C2D5D36"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0B70FE9A" w:rsidR="00CF37D5" w:rsidRDefault="00CA77C5" w:rsidP="008F690E">
      <w:pPr>
        <w:spacing w:after="0" w:line="240" w:lineRule="auto"/>
        <w:jc w:val="both"/>
        <w:rPr>
          <w:rFonts w:ascii="Times New Roman" w:hAnsi="Times New Roman"/>
          <w:sz w:val="24"/>
          <w:szCs w:val="24"/>
        </w:rPr>
      </w:pPr>
      <w:r>
        <w:rPr>
          <w:rFonts w:ascii="Times New Roman" w:hAnsi="Times New Roman"/>
          <w:sz w:val="24"/>
          <w:szCs w:val="24"/>
        </w:rPr>
        <w:t>CNX Gas Company LLC</w:t>
      </w:r>
      <w:r w:rsidR="00512646">
        <w:rPr>
          <w:rFonts w:ascii="Times New Roman" w:hAnsi="Times New Roman"/>
          <w:sz w:val="24"/>
          <w:szCs w:val="24"/>
        </w:rPr>
        <w:tab/>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8F690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8F690E">
      <w:pPr>
        <w:spacing w:after="0" w:line="240" w:lineRule="auto"/>
        <w:jc w:val="both"/>
        <w:rPr>
          <w:rFonts w:ascii="Times New Roman" w:hAnsi="Times New Roman"/>
          <w:sz w:val="24"/>
          <w:szCs w:val="24"/>
        </w:rPr>
      </w:pPr>
    </w:p>
    <w:p w14:paraId="30222020" w14:textId="77777777" w:rsidR="00CF37D5" w:rsidRPr="002A5BBA" w:rsidRDefault="00CF37D5" w:rsidP="008F690E">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8F690E">
      <w:pPr>
        <w:pStyle w:val="Style"/>
        <w:jc w:val="center"/>
        <w:rPr>
          <w:b/>
          <w:bCs/>
          <w:color w:val="000000"/>
        </w:rPr>
      </w:pPr>
      <w:r w:rsidRPr="002A5BBA">
        <w:rPr>
          <w:b/>
          <w:bCs/>
          <w:color w:val="000000"/>
        </w:rPr>
        <w:t>INTERIM ORDER</w:t>
      </w:r>
    </w:p>
    <w:p w14:paraId="01CD23F0" w14:textId="77777777" w:rsidR="00742B27" w:rsidRDefault="00742B27" w:rsidP="008F690E">
      <w:pPr>
        <w:pStyle w:val="Style"/>
        <w:jc w:val="center"/>
        <w:rPr>
          <w:b/>
          <w:bCs/>
          <w:color w:val="000000"/>
        </w:rPr>
      </w:pPr>
      <w:r>
        <w:rPr>
          <w:b/>
          <w:bCs/>
          <w:color w:val="000000"/>
        </w:rPr>
        <w:t xml:space="preserve">REQUIRING STATUS UPDATE AND </w:t>
      </w:r>
    </w:p>
    <w:p w14:paraId="6ABBA00C" w14:textId="21101A49" w:rsidR="00CF37D5" w:rsidRPr="002A5BBA" w:rsidRDefault="00742B27" w:rsidP="008F690E">
      <w:pPr>
        <w:pStyle w:val="Style"/>
        <w:jc w:val="center"/>
        <w:rPr>
          <w:b/>
          <w:bCs/>
          <w:color w:val="000000"/>
          <w:u w:val="single"/>
        </w:rPr>
      </w:pPr>
      <w:r>
        <w:rPr>
          <w:b/>
          <w:bCs/>
          <w:color w:val="000000"/>
        </w:rPr>
        <w:t xml:space="preserve">HOLDING RESPONDENT’S PRELIMINARY OBJECTIONS TO THE AMENDED </w:t>
      </w:r>
      <w:r w:rsidRPr="00742B27">
        <w:rPr>
          <w:b/>
          <w:bCs/>
          <w:color w:val="000000"/>
          <w:u w:val="single"/>
        </w:rPr>
        <w:t>COMPLAINT AND COMPLAINANT’S MOTION FOR RELIEF IN ABEYANCE</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CF37D5">
      <w:pPr>
        <w:spacing w:after="0" w:line="240" w:lineRule="auto"/>
        <w:rPr>
          <w:rFonts w:ascii="Times New Roman" w:hAnsi="Times New Roman"/>
          <w:sz w:val="24"/>
          <w:szCs w:val="24"/>
        </w:rPr>
      </w:pPr>
    </w:p>
    <w:p w14:paraId="2331E59B" w14:textId="12BA20A4"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1DFD1469" w14:textId="1104D44B" w:rsidR="00A837F8" w:rsidRDefault="00A837F8"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BA5EE5E" w14:textId="67C75197" w:rsidR="00A837F8" w:rsidRPr="00A837F8" w:rsidRDefault="00A837F8" w:rsidP="00A837F8">
      <w:pPr>
        <w:spacing w:after="0" w:line="360" w:lineRule="auto"/>
        <w:ind w:firstLine="1440"/>
        <w:rPr>
          <w:rFonts w:ascii="Times New Roman" w:hAnsi="Times New Roman"/>
          <w:sz w:val="24"/>
          <w:szCs w:val="24"/>
        </w:rPr>
      </w:pPr>
      <w:r w:rsidRPr="00A837F8">
        <w:rPr>
          <w:rFonts w:ascii="Times New Roman" w:hAnsi="Times New Roman"/>
          <w:sz w:val="24"/>
          <w:szCs w:val="24"/>
        </w:rPr>
        <w:t xml:space="preserve">Jason Paul (Complainant) filed a Formal Complaint (Complaint) with the Pennsylvania Public Utility Commission (Commission) against CNX Gas Company LLC (Respondent) on January 14, 2019.  </w:t>
      </w:r>
    </w:p>
    <w:p w14:paraId="77B647B7" w14:textId="77777777" w:rsidR="00A837F8" w:rsidRPr="00A837F8" w:rsidRDefault="00A837F8" w:rsidP="00A837F8">
      <w:pPr>
        <w:spacing w:after="0" w:line="360" w:lineRule="auto"/>
        <w:ind w:firstLine="1440"/>
        <w:rPr>
          <w:rFonts w:ascii="Times New Roman" w:hAnsi="Times New Roman"/>
          <w:sz w:val="24"/>
          <w:szCs w:val="24"/>
        </w:rPr>
      </w:pPr>
    </w:p>
    <w:p w14:paraId="26EA20D5" w14:textId="6491E991" w:rsidR="00A837F8" w:rsidRPr="00A837F8" w:rsidRDefault="00A837F8" w:rsidP="00A837F8">
      <w:pPr>
        <w:spacing w:after="0" w:line="360" w:lineRule="auto"/>
        <w:ind w:firstLine="1440"/>
        <w:rPr>
          <w:rFonts w:ascii="Times New Roman" w:hAnsi="Times New Roman"/>
          <w:sz w:val="24"/>
          <w:szCs w:val="24"/>
        </w:rPr>
      </w:pPr>
      <w:r w:rsidRPr="00A837F8">
        <w:rPr>
          <w:rFonts w:ascii="Times New Roman" w:hAnsi="Times New Roman"/>
          <w:sz w:val="24"/>
          <w:szCs w:val="24"/>
        </w:rPr>
        <w:t xml:space="preserve">On February 13, 2019, Respondent filed Preliminary Objections and a Brief in Support of Preliminary Objections (Brief).   </w:t>
      </w:r>
    </w:p>
    <w:p w14:paraId="7EFA4DD6" w14:textId="77777777" w:rsidR="00A837F8" w:rsidRPr="00A837F8" w:rsidRDefault="00A837F8" w:rsidP="00A837F8">
      <w:pPr>
        <w:spacing w:after="0" w:line="360" w:lineRule="auto"/>
        <w:rPr>
          <w:rFonts w:ascii="Times New Roman" w:hAnsi="Times New Roman"/>
          <w:sz w:val="24"/>
          <w:szCs w:val="24"/>
        </w:rPr>
      </w:pPr>
    </w:p>
    <w:p w14:paraId="63890F5D" w14:textId="1450A916" w:rsidR="00A837F8" w:rsidRPr="00A837F8" w:rsidRDefault="00A837F8" w:rsidP="00A837F8">
      <w:pPr>
        <w:spacing w:after="0" w:line="360" w:lineRule="auto"/>
        <w:rPr>
          <w:rFonts w:ascii="Times New Roman" w:hAnsi="Times New Roman"/>
          <w:sz w:val="24"/>
          <w:szCs w:val="24"/>
        </w:rPr>
      </w:pPr>
      <w:r w:rsidRPr="00A837F8">
        <w:rPr>
          <w:rFonts w:ascii="Times New Roman" w:hAnsi="Times New Roman"/>
          <w:sz w:val="24"/>
          <w:szCs w:val="24"/>
        </w:rPr>
        <w:tab/>
      </w:r>
      <w:r w:rsidRPr="00A837F8">
        <w:rPr>
          <w:rFonts w:ascii="Times New Roman" w:hAnsi="Times New Roman"/>
          <w:sz w:val="24"/>
          <w:szCs w:val="24"/>
        </w:rPr>
        <w:tab/>
        <w:t xml:space="preserve">On February 21, 2019, Complainant filed a five-page document.  One page appears to be a letter addressed to “Mr. Hall,” the second page is a titled, “Response to Defendant Objections,” the third page is a one-page exhibit marked “A,” and the fourth and fifth pages are a two-page exhibit marked “B.”  </w:t>
      </w:r>
    </w:p>
    <w:p w14:paraId="1C1F501C" w14:textId="77777777" w:rsidR="00A837F8" w:rsidRPr="00A837F8" w:rsidRDefault="00A837F8" w:rsidP="00A837F8">
      <w:pPr>
        <w:spacing w:after="0" w:line="360" w:lineRule="auto"/>
        <w:rPr>
          <w:rFonts w:ascii="Times New Roman" w:hAnsi="Times New Roman"/>
          <w:sz w:val="24"/>
          <w:szCs w:val="24"/>
        </w:rPr>
      </w:pPr>
    </w:p>
    <w:p w14:paraId="0150F40D" w14:textId="757376E6" w:rsidR="00A837F8" w:rsidRDefault="00A837F8" w:rsidP="00301E98">
      <w:pPr>
        <w:spacing w:after="0" w:line="360" w:lineRule="auto"/>
        <w:rPr>
          <w:rFonts w:ascii="Times New Roman" w:hAnsi="Times New Roman"/>
          <w:sz w:val="24"/>
          <w:szCs w:val="24"/>
        </w:rPr>
      </w:pPr>
      <w:r w:rsidRPr="00A837F8">
        <w:rPr>
          <w:rFonts w:ascii="Times New Roman" w:hAnsi="Times New Roman"/>
          <w:sz w:val="24"/>
          <w:szCs w:val="24"/>
        </w:rPr>
        <w:tab/>
      </w:r>
      <w:r w:rsidRPr="00A837F8">
        <w:rPr>
          <w:rFonts w:ascii="Times New Roman" w:hAnsi="Times New Roman"/>
          <w:sz w:val="24"/>
          <w:szCs w:val="24"/>
        </w:rPr>
        <w:tab/>
        <w:t>A Motion Judge Assignment Notice was issued on March 12, 2019 and assigned this proceeding to me.</w:t>
      </w:r>
    </w:p>
    <w:p w14:paraId="47F17A94" w14:textId="69A54173" w:rsidR="00A837F8" w:rsidRDefault="00A837F8"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March 13, 2019, I issued an Interim Order, interpreting Complainant’s February 21, 2019 filing as a motion to amend the Complaint and dismissing Respondent’s Preliminary Objections as moot.  I ordered, </w:t>
      </w:r>
      <w:r>
        <w:rPr>
          <w:rFonts w:ascii="Times New Roman" w:hAnsi="Times New Roman"/>
          <w:i/>
          <w:sz w:val="24"/>
          <w:szCs w:val="24"/>
        </w:rPr>
        <w:t>inter alia</w:t>
      </w:r>
      <w:r>
        <w:rPr>
          <w:rFonts w:ascii="Times New Roman" w:hAnsi="Times New Roman"/>
          <w:sz w:val="24"/>
          <w:szCs w:val="24"/>
        </w:rPr>
        <w:t xml:space="preserve">, Complainant to file </w:t>
      </w:r>
      <w:r w:rsidR="005F415C">
        <w:rPr>
          <w:rFonts w:ascii="Times New Roman" w:hAnsi="Times New Roman"/>
          <w:sz w:val="24"/>
          <w:szCs w:val="24"/>
        </w:rPr>
        <w:t xml:space="preserve">with the Secretary’s Bureau </w:t>
      </w:r>
      <w:r>
        <w:rPr>
          <w:rFonts w:ascii="Times New Roman" w:hAnsi="Times New Roman"/>
          <w:sz w:val="24"/>
          <w:szCs w:val="24"/>
        </w:rPr>
        <w:t xml:space="preserve">and serve upon Respondent and myself an amended Complaint on or before April 3, 2019, and Respondent to file any responsive pleading, objections, or other petitions or motions within twenty days of receipt of the amended Complaint.  </w:t>
      </w:r>
    </w:p>
    <w:p w14:paraId="3BCBD430" w14:textId="1597F714" w:rsidR="00D60F03" w:rsidRDefault="00D60F03" w:rsidP="00A837F8">
      <w:pPr>
        <w:tabs>
          <w:tab w:val="left" w:pos="-1440"/>
          <w:tab w:val="left" w:pos="-720"/>
          <w:tab w:val="left" w:pos="0"/>
        </w:tabs>
        <w:spacing w:after="0" w:line="360" w:lineRule="auto"/>
        <w:rPr>
          <w:rFonts w:ascii="Times New Roman" w:hAnsi="Times New Roman"/>
          <w:sz w:val="24"/>
          <w:szCs w:val="24"/>
        </w:rPr>
      </w:pPr>
    </w:p>
    <w:p w14:paraId="01EE723E" w14:textId="03CCC833" w:rsidR="00D60F03" w:rsidRDefault="00D60F03"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April 4, 2019, Complainant filed a one-page Amended Complaint with the Secretary’s Bureau, averring, </w:t>
      </w:r>
      <w:r>
        <w:rPr>
          <w:rFonts w:ascii="Times New Roman" w:hAnsi="Times New Roman"/>
          <w:i/>
          <w:sz w:val="24"/>
          <w:szCs w:val="24"/>
        </w:rPr>
        <w:t>inter alia</w:t>
      </w:r>
      <w:r>
        <w:rPr>
          <w:rFonts w:ascii="Times New Roman" w:hAnsi="Times New Roman"/>
          <w:sz w:val="24"/>
          <w:szCs w:val="24"/>
        </w:rPr>
        <w:t xml:space="preserve">, Respondent has been operating gas activities on or around his property and violated </w:t>
      </w:r>
      <w:r w:rsidR="004A0CA5">
        <w:rPr>
          <w:rFonts w:ascii="Times New Roman" w:hAnsi="Times New Roman"/>
          <w:sz w:val="24"/>
          <w:szCs w:val="24"/>
        </w:rPr>
        <w:t xml:space="preserve">various sections of the Pennsylvania Public Utility Code (the Code), including </w:t>
      </w:r>
      <w:r>
        <w:rPr>
          <w:rFonts w:ascii="Times New Roman" w:hAnsi="Times New Roman"/>
          <w:sz w:val="24"/>
          <w:szCs w:val="24"/>
        </w:rPr>
        <w:t xml:space="preserve">52 Pa.Code §§ 59.33, 59.38, 59.47, </w:t>
      </w:r>
      <w:r w:rsidR="004A0CA5">
        <w:rPr>
          <w:rFonts w:ascii="Times New Roman" w:hAnsi="Times New Roman"/>
          <w:sz w:val="24"/>
          <w:szCs w:val="24"/>
        </w:rPr>
        <w:t>59.64,</w:t>
      </w:r>
      <w:r>
        <w:rPr>
          <w:rFonts w:ascii="Times New Roman" w:hAnsi="Times New Roman"/>
          <w:sz w:val="24"/>
          <w:szCs w:val="24"/>
        </w:rPr>
        <w:t xml:space="preserve"> and 59.74</w:t>
      </w:r>
      <w:r w:rsidR="004A0CA5">
        <w:rPr>
          <w:rFonts w:ascii="Times New Roman" w:hAnsi="Times New Roman"/>
          <w:sz w:val="24"/>
          <w:szCs w:val="24"/>
        </w:rPr>
        <w:t xml:space="preserve">.  </w:t>
      </w:r>
    </w:p>
    <w:p w14:paraId="6FFA27C4" w14:textId="6AD47E1D" w:rsidR="004A0CA5" w:rsidRDefault="004A0CA5" w:rsidP="00A837F8">
      <w:pPr>
        <w:tabs>
          <w:tab w:val="left" w:pos="-1440"/>
          <w:tab w:val="left" w:pos="-720"/>
          <w:tab w:val="left" w:pos="0"/>
        </w:tabs>
        <w:spacing w:after="0" w:line="360" w:lineRule="auto"/>
        <w:rPr>
          <w:rFonts w:ascii="Times New Roman" w:hAnsi="Times New Roman"/>
          <w:sz w:val="24"/>
          <w:szCs w:val="24"/>
        </w:rPr>
      </w:pPr>
    </w:p>
    <w:p w14:paraId="74F71EBC" w14:textId="795B375E" w:rsidR="004A0CA5" w:rsidRDefault="004A0CA5"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April 24, 2019, Respondent filed Preliminary Objections to the Amended Complaint</w:t>
      </w:r>
      <w:r w:rsidR="00301E98">
        <w:rPr>
          <w:rFonts w:ascii="Times New Roman" w:hAnsi="Times New Roman"/>
          <w:sz w:val="24"/>
          <w:szCs w:val="24"/>
        </w:rPr>
        <w:t xml:space="preserve">.  </w:t>
      </w:r>
      <w:r w:rsidRPr="004A0CA5">
        <w:rPr>
          <w:rFonts w:ascii="Times New Roman" w:hAnsi="Times New Roman"/>
          <w:sz w:val="24"/>
          <w:szCs w:val="24"/>
        </w:rPr>
        <w:t>Respondent</w:t>
      </w:r>
      <w:r>
        <w:rPr>
          <w:rFonts w:ascii="Times New Roman" w:hAnsi="Times New Roman"/>
          <w:sz w:val="24"/>
          <w:szCs w:val="24"/>
        </w:rPr>
        <w:t xml:space="preserve"> also aver</w:t>
      </w:r>
      <w:r w:rsidR="00301E98">
        <w:rPr>
          <w:rFonts w:ascii="Times New Roman" w:hAnsi="Times New Roman"/>
          <w:sz w:val="24"/>
          <w:szCs w:val="24"/>
        </w:rPr>
        <w:t>red</w:t>
      </w:r>
      <w:r>
        <w:rPr>
          <w:rFonts w:ascii="Times New Roman" w:hAnsi="Times New Roman"/>
          <w:sz w:val="24"/>
          <w:szCs w:val="24"/>
        </w:rPr>
        <w:t xml:space="preserve"> it made multiple attempts to contact Complainant to discuss the Complaint, without success.  </w:t>
      </w:r>
    </w:p>
    <w:p w14:paraId="21BE6D13" w14:textId="216B24C8" w:rsidR="00C03806" w:rsidRDefault="00C03806" w:rsidP="00A837F8">
      <w:pPr>
        <w:tabs>
          <w:tab w:val="left" w:pos="-1440"/>
          <w:tab w:val="left" w:pos="-720"/>
          <w:tab w:val="left" w:pos="0"/>
        </w:tabs>
        <w:spacing w:after="0" w:line="360" w:lineRule="auto"/>
        <w:rPr>
          <w:rFonts w:ascii="Times New Roman" w:hAnsi="Times New Roman"/>
          <w:sz w:val="24"/>
          <w:szCs w:val="24"/>
        </w:rPr>
      </w:pPr>
    </w:p>
    <w:p w14:paraId="266ECCF2" w14:textId="6CF9069B" w:rsidR="00C03806" w:rsidRDefault="00C03806"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25A98">
        <w:rPr>
          <w:rFonts w:ascii="Times New Roman" w:hAnsi="Times New Roman"/>
          <w:sz w:val="24"/>
          <w:szCs w:val="24"/>
        </w:rPr>
        <w:t>On May 1, 2019, Complainant filed a response to the Preliminary Objections to the Amended Complaint</w:t>
      </w:r>
      <w:r w:rsidR="00301E98">
        <w:rPr>
          <w:rFonts w:ascii="Times New Roman" w:hAnsi="Times New Roman"/>
          <w:sz w:val="24"/>
          <w:szCs w:val="24"/>
        </w:rPr>
        <w:t>.</w:t>
      </w:r>
    </w:p>
    <w:p w14:paraId="3456490F" w14:textId="6D3D90E0" w:rsidR="008D38CC" w:rsidRDefault="008D38CC" w:rsidP="00A837F8">
      <w:pPr>
        <w:tabs>
          <w:tab w:val="left" w:pos="-1440"/>
          <w:tab w:val="left" w:pos="-720"/>
          <w:tab w:val="left" w:pos="0"/>
        </w:tabs>
        <w:spacing w:after="0" w:line="360" w:lineRule="auto"/>
        <w:rPr>
          <w:rFonts w:ascii="Times New Roman" w:hAnsi="Times New Roman"/>
          <w:sz w:val="24"/>
          <w:szCs w:val="24"/>
        </w:rPr>
      </w:pPr>
    </w:p>
    <w:p w14:paraId="5B2791AD" w14:textId="64F1686F" w:rsidR="008D38CC" w:rsidRDefault="008D38CC"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May 22, 2019, I issued an Interim Order, holding Respondent’s Preliminary Objections to the Amended Complaint in abeyance and scheduling a telephone prehearing conference for June 27, 2019 at 10:00 a.m.  The Commission issued a Prehearing Conference Notice on May 10, 2019.  </w:t>
      </w:r>
      <w:r>
        <w:rPr>
          <w:rFonts w:ascii="Times New Roman" w:hAnsi="Times New Roman"/>
          <w:sz w:val="24"/>
          <w:szCs w:val="24"/>
        </w:rPr>
        <w:tab/>
      </w:r>
      <w:r>
        <w:rPr>
          <w:rFonts w:ascii="Times New Roman" w:hAnsi="Times New Roman"/>
          <w:sz w:val="24"/>
          <w:szCs w:val="24"/>
        </w:rPr>
        <w:tab/>
      </w:r>
    </w:p>
    <w:p w14:paraId="3481ED49" w14:textId="77777777" w:rsidR="008D38CC" w:rsidRDefault="008D38CC" w:rsidP="00A837F8">
      <w:pPr>
        <w:tabs>
          <w:tab w:val="left" w:pos="-1440"/>
          <w:tab w:val="left" w:pos="-720"/>
          <w:tab w:val="left" w:pos="0"/>
        </w:tabs>
        <w:spacing w:after="0" w:line="360" w:lineRule="auto"/>
        <w:rPr>
          <w:rFonts w:ascii="Times New Roman" w:hAnsi="Times New Roman"/>
          <w:sz w:val="24"/>
          <w:szCs w:val="24"/>
        </w:rPr>
      </w:pPr>
    </w:p>
    <w:p w14:paraId="6DEBC5B4" w14:textId="75279AE4" w:rsidR="008D38CC" w:rsidRDefault="008D38CC"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May 30, 2019, Complainant filed a “Motion for Relief.”  </w:t>
      </w:r>
    </w:p>
    <w:p w14:paraId="42CEE5C2" w14:textId="165128C8" w:rsidR="008D38CC" w:rsidRDefault="008D38CC" w:rsidP="00A837F8">
      <w:pPr>
        <w:tabs>
          <w:tab w:val="left" w:pos="-1440"/>
          <w:tab w:val="left" w:pos="-720"/>
          <w:tab w:val="left" w:pos="0"/>
        </w:tabs>
        <w:spacing w:after="0" w:line="360" w:lineRule="auto"/>
        <w:rPr>
          <w:rFonts w:ascii="Times New Roman" w:hAnsi="Times New Roman"/>
          <w:sz w:val="24"/>
          <w:szCs w:val="24"/>
        </w:rPr>
      </w:pPr>
    </w:p>
    <w:p w14:paraId="42964A50" w14:textId="1A1101A0" w:rsidR="008D38CC" w:rsidRDefault="008D38CC" w:rsidP="00A837F8">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June 27, 2019, I convened a prehearing conference.  Mr. Paul was present on his own behalf, and Mr. J.R. Hall, Esq., was present on behalf of Respondent.  </w:t>
      </w:r>
      <w:r w:rsidR="00A14ED5">
        <w:rPr>
          <w:rFonts w:ascii="Times New Roman" w:hAnsi="Times New Roman"/>
          <w:sz w:val="24"/>
          <w:szCs w:val="24"/>
        </w:rPr>
        <w:t xml:space="preserve">The Parties engaged in off-the-record settlement discussions via the settlement judge process.  The Parties agreed to continue their settlement efforts and file a status report in 60 days.  </w:t>
      </w:r>
    </w:p>
    <w:p w14:paraId="19781DEF" w14:textId="30212641" w:rsidR="00A14ED5" w:rsidRDefault="00A14ED5" w:rsidP="00A837F8">
      <w:pPr>
        <w:tabs>
          <w:tab w:val="left" w:pos="-1440"/>
          <w:tab w:val="left" w:pos="-720"/>
          <w:tab w:val="left" w:pos="0"/>
        </w:tabs>
        <w:spacing w:after="0" w:line="360" w:lineRule="auto"/>
        <w:rPr>
          <w:rFonts w:ascii="Times New Roman" w:hAnsi="Times New Roman"/>
          <w:sz w:val="24"/>
          <w:szCs w:val="24"/>
        </w:rPr>
      </w:pPr>
    </w:p>
    <w:p w14:paraId="02C54995" w14:textId="30BAC20D" w:rsidR="00A14ED5" w:rsidRPr="004A0CA5" w:rsidRDefault="00A14ED5" w:rsidP="00E7587B">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If either Party wishes to have another prehearing conference prior to the </w:t>
      </w:r>
      <w:r w:rsidR="00E7587B">
        <w:rPr>
          <w:rFonts w:ascii="Times New Roman" w:hAnsi="Times New Roman"/>
          <w:sz w:val="24"/>
          <w:szCs w:val="24"/>
        </w:rPr>
        <w:t>60-day</w:t>
      </w:r>
      <w:r>
        <w:rPr>
          <w:rFonts w:ascii="Times New Roman" w:hAnsi="Times New Roman"/>
          <w:sz w:val="24"/>
          <w:szCs w:val="24"/>
        </w:rPr>
        <w:t xml:space="preserve"> deadline, the Party may do so my sending a written request to my office.  If the Parties settle their dispute prior to the </w:t>
      </w:r>
      <w:r w:rsidR="00E7587B">
        <w:rPr>
          <w:rFonts w:ascii="Times New Roman" w:hAnsi="Times New Roman"/>
          <w:sz w:val="24"/>
          <w:szCs w:val="24"/>
        </w:rPr>
        <w:t>60-day</w:t>
      </w:r>
      <w:r>
        <w:rPr>
          <w:rFonts w:ascii="Times New Roman" w:hAnsi="Times New Roman"/>
          <w:sz w:val="24"/>
          <w:szCs w:val="24"/>
        </w:rPr>
        <w:t xml:space="preserve"> deadline, they may file a certificate of satisfaction in lieu of the status report.  </w:t>
      </w:r>
    </w:p>
    <w:p w14:paraId="5F78E8FB" w14:textId="7E141231" w:rsidR="009E3B80" w:rsidRDefault="00A837F8" w:rsidP="00E7587B">
      <w:pPr>
        <w:tabs>
          <w:tab w:val="left" w:pos="-1440"/>
          <w:tab w:val="left" w:pos="-720"/>
          <w:tab w:val="left" w:pos="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A09B813" w14:textId="4B1ADCA9" w:rsidR="00CF37D5" w:rsidRPr="002A5BBA" w:rsidRDefault="009E3B80" w:rsidP="00E7587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E7587B">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E7587B">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E7587B">
      <w:pPr>
        <w:spacing w:after="0" w:line="360" w:lineRule="auto"/>
        <w:ind w:left="3600"/>
        <w:rPr>
          <w:rFonts w:ascii="Times New Roman" w:hAnsi="Times New Roman"/>
          <w:sz w:val="24"/>
          <w:szCs w:val="24"/>
        </w:rPr>
      </w:pPr>
    </w:p>
    <w:p w14:paraId="176690AB" w14:textId="60902C1D" w:rsidR="00C03806" w:rsidRDefault="00C03806" w:rsidP="00E7587B">
      <w:pPr>
        <w:pStyle w:val="ListParagraph"/>
        <w:numPr>
          <w:ilvl w:val="0"/>
          <w:numId w:val="2"/>
        </w:numPr>
        <w:ind w:left="0" w:firstLine="1440"/>
        <w:rPr>
          <w:szCs w:val="24"/>
        </w:rPr>
      </w:pPr>
      <w:r>
        <w:rPr>
          <w:szCs w:val="24"/>
        </w:rPr>
        <w:t xml:space="preserve">That the Preliminary Objections to the Amended Complaint filed by CNX Gas Company LLC in Docket No. C-2019-3007458, are held in abeyance. </w:t>
      </w:r>
    </w:p>
    <w:p w14:paraId="15F943E2" w14:textId="77777777" w:rsidR="009E3B80" w:rsidRPr="00C03806" w:rsidRDefault="009E3B80" w:rsidP="00E7587B">
      <w:pPr>
        <w:pStyle w:val="ListParagraph"/>
        <w:ind w:left="1440"/>
        <w:rPr>
          <w:szCs w:val="24"/>
        </w:rPr>
      </w:pPr>
    </w:p>
    <w:p w14:paraId="327814E6" w14:textId="61B498E2" w:rsidR="00A14ED5" w:rsidRDefault="00A14ED5" w:rsidP="00E7587B">
      <w:pPr>
        <w:pStyle w:val="ListParagraph"/>
        <w:numPr>
          <w:ilvl w:val="0"/>
          <w:numId w:val="2"/>
        </w:numPr>
        <w:ind w:left="0" w:firstLine="1440"/>
        <w:rPr>
          <w:szCs w:val="24"/>
        </w:rPr>
      </w:pPr>
      <w:r>
        <w:rPr>
          <w:szCs w:val="24"/>
        </w:rPr>
        <w:t xml:space="preserve">That the Motion for Relief filed by Jason Paul on May 30, 2019, in Docket No. C-2019-3007458, is held in abeyance. </w:t>
      </w:r>
    </w:p>
    <w:p w14:paraId="0460C845" w14:textId="77777777" w:rsidR="00A14ED5" w:rsidRPr="00A14ED5" w:rsidRDefault="00A14ED5" w:rsidP="00E7587B">
      <w:pPr>
        <w:pStyle w:val="ListParagraph"/>
        <w:ind w:left="1440"/>
        <w:rPr>
          <w:szCs w:val="24"/>
        </w:rPr>
      </w:pPr>
    </w:p>
    <w:p w14:paraId="77B491AD" w14:textId="74FF2177" w:rsidR="00CF37D5" w:rsidRPr="002A5BBA" w:rsidRDefault="00CF37D5" w:rsidP="00E7587B">
      <w:pPr>
        <w:pStyle w:val="ListParagraph"/>
        <w:numPr>
          <w:ilvl w:val="0"/>
          <w:numId w:val="2"/>
        </w:numPr>
        <w:ind w:left="0" w:firstLine="1440"/>
        <w:rPr>
          <w:szCs w:val="24"/>
        </w:rPr>
      </w:pPr>
      <w:r w:rsidRPr="002A5BBA">
        <w:rPr>
          <w:color w:val="000000"/>
          <w:szCs w:val="24"/>
        </w:rPr>
        <w:t xml:space="preserve">That </w:t>
      </w:r>
      <w:r w:rsidR="00A14ED5">
        <w:rPr>
          <w:color w:val="000000"/>
          <w:szCs w:val="24"/>
        </w:rPr>
        <w:t xml:space="preserve">the Parties shall file a status report no later than August 30, 2019.  </w:t>
      </w:r>
    </w:p>
    <w:p w14:paraId="776F7BCA" w14:textId="77777777" w:rsidR="00CF37D5" w:rsidRPr="002A5BBA" w:rsidRDefault="00CF37D5" w:rsidP="00E7587B">
      <w:pPr>
        <w:spacing w:after="0" w:line="360" w:lineRule="auto"/>
        <w:jc w:val="both"/>
        <w:rPr>
          <w:rFonts w:ascii="Times New Roman" w:hAnsi="Times New Roman"/>
          <w:sz w:val="24"/>
          <w:szCs w:val="24"/>
        </w:rPr>
      </w:pPr>
    </w:p>
    <w:p w14:paraId="0AECFE2E" w14:textId="77777777" w:rsidR="00CF37D5" w:rsidRPr="002A5BBA" w:rsidRDefault="00CF37D5" w:rsidP="00E7587B">
      <w:pPr>
        <w:spacing w:after="0" w:line="360" w:lineRule="auto"/>
        <w:jc w:val="both"/>
        <w:rPr>
          <w:rFonts w:ascii="Times New Roman" w:hAnsi="Times New Roman"/>
          <w:sz w:val="24"/>
          <w:szCs w:val="24"/>
        </w:rPr>
      </w:pPr>
    </w:p>
    <w:p w14:paraId="371FC152" w14:textId="3CB43606" w:rsidR="002E492B" w:rsidRPr="002E492B" w:rsidRDefault="002E492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0" w:name="_Hlk10719696"/>
      <w:r w:rsidRPr="002E492B">
        <w:rPr>
          <w:rFonts w:ascii="Times New Roman" w:eastAsia="Times New Roman" w:hAnsi="Times New Roman"/>
          <w:sz w:val="24"/>
          <w:szCs w:val="24"/>
        </w:rPr>
        <w:t xml:space="preserve">Date:  </w:t>
      </w:r>
      <w:r>
        <w:rPr>
          <w:rFonts w:ascii="Times New Roman" w:eastAsia="Times New Roman" w:hAnsi="Times New Roman"/>
          <w:sz w:val="24"/>
          <w:szCs w:val="24"/>
          <w:u w:val="single"/>
        </w:rPr>
        <w:t>June 27, 2019</w:t>
      </w:r>
      <w:r>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u w:val="single"/>
        </w:rPr>
        <w:tab/>
      </w:r>
      <w:r w:rsidRPr="002E492B">
        <w:rPr>
          <w:rFonts w:ascii="Times New Roman" w:eastAsia="Times New Roman" w:hAnsi="Times New Roman"/>
          <w:sz w:val="24"/>
          <w:szCs w:val="24"/>
          <w:u w:val="single"/>
        </w:rPr>
        <w:tab/>
        <w:t>/s/</w:t>
      </w:r>
      <w:r w:rsidRPr="002E492B">
        <w:rPr>
          <w:rFonts w:ascii="Times New Roman" w:eastAsia="Times New Roman" w:hAnsi="Times New Roman"/>
          <w:sz w:val="24"/>
          <w:szCs w:val="24"/>
          <w:u w:val="single"/>
        </w:rPr>
        <w:tab/>
      </w:r>
      <w:r w:rsidRPr="002E492B">
        <w:rPr>
          <w:rFonts w:ascii="Times New Roman" w:eastAsia="Times New Roman" w:hAnsi="Times New Roman"/>
          <w:sz w:val="24"/>
          <w:szCs w:val="24"/>
          <w:u w:val="single"/>
        </w:rPr>
        <w:tab/>
      </w:r>
      <w:r w:rsidRPr="002E492B">
        <w:rPr>
          <w:rFonts w:ascii="Times New Roman" w:eastAsia="Times New Roman" w:hAnsi="Times New Roman"/>
          <w:sz w:val="24"/>
          <w:szCs w:val="24"/>
          <w:u w:val="single"/>
        </w:rPr>
        <w:tab/>
      </w:r>
    </w:p>
    <w:p w14:paraId="584833E4" w14:textId="77777777" w:rsidR="002E492B" w:rsidRPr="002E492B" w:rsidRDefault="002E492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t>Emily I. DeVoe</w:t>
      </w:r>
    </w:p>
    <w:p w14:paraId="64FB8825" w14:textId="4973BC6E" w:rsidR="002E492B" w:rsidRDefault="002E492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r>
      <w:r w:rsidRPr="002E492B">
        <w:rPr>
          <w:rFonts w:ascii="Times New Roman" w:eastAsia="Times New Roman" w:hAnsi="Times New Roman"/>
          <w:sz w:val="24"/>
          <w:szCs w:val="24"/>
        </w:rPr>
        <w:tab/>
        <w:t>Administrative Law Judge</w:t>
      </w:r>
    </w:p>
    <w:p w14:paraId="7810A192" w14:textId="0985C5D9" w:rsidR="00E7587B" w:rsidRDefault="00E7587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p>
    <w:p w14:paraId="27D829A5" w14:textId="77777777" w:rsidR="00E7587B" w:rsidRDefault="00E7587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E7587B" w:rsidSect="00143B2B">
          <w:footerReference w:type="default" r:id="rId7"/>
          <w:pgSz w:w="12240" w:h="15840"/>
          <w:pgMar w:top="1440" w:right="1440" w:bottom="1440" w:left="1440" w:header="720" w:footer="720" w:gutter="0"/>
          <w:cols w:space="720"/>
          <w:titlePg/>
          <w:docGrid w:linePitch="360"/>
        </w:sectPr>
      </w:pPr>
    </w:p>
    <w:p w14:paraId="28E4ACE5" w14:textId="77777777" w:rsidR="00E7587B" w:rsidRPr="00E7587B" w:rsidRDefault="00E7587B" w:rsidP="00E7587B">
      <w:pPr>
        <w:spacing w:after="160" w:line="259" w:lineRule="auto"/>
        <w:rPr>
          <w:rFonts w:ascii="Microsoft Sans Serif" w:eastAsia="Microsoft Sans Serif" w:hAnsi="Microsoft Sans Serif" w:cs="Microsoft Sans Serif"/>
          <w:sz w:val="24"/>
        </w:rPr>
      </w:pPr>
      <w:r w:rsidRPr="00E7587B">
        <w:rPr>
          <w:rFonts w:ascii="Microsoft Sans Serif" w:eastAsia="Microsoft Sans Serif" w:hAnsi="Microsoft Sans Serif" w:cs="Microsoft Sans Serif"/>
          <w:b/>
          <w:sz w:val="24"/>
          <w:u w:val="single"/>
        </w:rPr>
        <w:lastRenderedPageBreak/>
        <w:t>C-2019-3007458 - JASON PAUL v. CNX GAS COMPANY LLC</w:t>
      </w:r>
      <w:r w:rsidRPr="00E7587B">
        <w:rPr>
          <w:rFonts w:ascii="Microsoft Sans Serif" w:eastAsia="Microsoft Sans Serif" w:hAnsi="Microsoft Sans Serif" w:cs="Microsoft Sans Serif"/>
          <w:b/>
          <w:sz w:val="24"/>
          <w:u w:val="single"/>
        </w:rPr>
        <w:cr/>
      </w:r>
      <w:r w:rsidRPr="00E7587B">
        <w:rPr>
          <w:rFonts w:ascii="Microsoft Sans Serif" w:eastAsia="Microsoft Sans Serif" w:hAnsi="Microsoft Sans Serif" w:cs="Microsoft Sans Serif"/>
          <w:b/>
          <w:sz w:val="24"/>
          <w:u w:val="single"/>
        </w:rPr>
        <w:cr/>
      </w:r>
      <w:r w:rsidRPr="00E7587B">
        <w:rPr>
          <w:rFonts w:ascii="Microsoft Sans Serif" w:eastAsia="Microsoft Sans Serif" w:hAnsi="Microsoft Sans Serif" w:cs="Microsoft Sans Serif"/>
          <w:sz w:val="24"/>
        </w:rPr>
        <w:t>JASON PAUL</w:t>
      </w:r>
      <w:r w:rsidRPr="00E7587B">
        <w:rPr>
          <w:rFonts w:ascii="Microsoft Sans Serif" w:eastAsia="Microsoft Sans Serif" w:hAnsi="Microsoft Sans Serif" w:cs="Microsoft Sans Serif"/>
          <w:sz w:val="24"/>
        </w:rPr>
        <w:cr/>
        <w:t>132 CESSNA HILL ROAD</w:t>
      </w:r>
      <w:r w:rsidRPr="00E7587B">
        <w:rPr>
          <w:rFonts w:ascii="Microsoft Sans Serif" w:eastAsia="Microsoft Sans Serif" w:hAnsi="Microsoft Sans Serif" w:cs="Microsoft Sans Serif"/>
          <w:sz w:val="24"/>
        </w:rPr>
        <w:cr/>
        <w:t>BOSWELL PA  15531</w:t>
      </w:r>
      <w:r w:rsidRPr="00E7587B">
        <w:rPr>
          <w:rFonts w:ascii="Microsoft Sans Serif" w:eastAsia="Microsoft Sans Serif" w:hAnsi="Microsoft Sans Serif" w:cs="Microsoft Sans Serif"/>
          <w:sz w:val="24"/>
        </w:rPr>
        <w:cr/>
      </w:r>
      <w:r w:rsidRPr="00E7587B">
        <w:rPr>
          <w:rFonts w:ascii="Microsoft Sans Serif" w:eastAsia="Microsoft Sans Serif" w:hAnsi="Microsoft Sans Serif" w:cs="Microsoft Sans Serif"/>
          <w:b/>
          <w:sz w:val="24"/>
        </w:rPr>
        <w:t>814.288.8578</w:t>
      </w:r>
      <w:r w:rsidRPr="00E7587B">
        <w:rPr>
          <w:rFonts w:ascii="Microsoft Sans Serif" w:eastAsia="Microsoft Sans Serif" w:hAnsi="Microsoft Sans Serif" w:cs="Microsoft Sans Serif"/>
          <w:sz w:val="24"/>
        </w:rPr>
        <w:br/>
      </w:r>
      <w:r w:rsidRPr="00E7587B">
        <w:rPr>
          <w:rFonts w:ascii="Microsoft Sans Serif" w:eastAsia="Microsoft Sans Serif" w:hAnsi="Microsoft Sans Serif" w:cs="Microsoft Sans Serif"/>
          <w:sz w:val="24"/>
        </w:rPr>
        <w:cr/>
        <w:t>JR HALL ESQUIRE</w:t>
      </w:r>
      <w:r w:rsidRPr="00E7587B">
        <w:rPr>
          <w:rFonts w:ascii="Microsoft Sans Serif" w:eastAsia="Microsoft Sans Serif" w:hAnsi="Microsoft Sans Serif" w:cs="Microsoft Sans Serif"/>
          <w:sz w:val="24"/>
        </w:rPr>
        <w:br/>
        <w:t xml:space="preserve">RODGER L </w:t>
      </w:r>
      <w:proofErr w:type="spellStart"/>
      <w:r w:rsidRPr="00E7587B">
        <w:rPr>
          <w:rFonts w:ascii="Microsoft Sans Serif" w:eastAsia="Microsoft Sans Serif" w:hAnsi="Microsoft Sans Serif" w:cs="Microsoft Sans Serif"/>
          <w:sz w:val="24"/>
        </w:rPr>
        <w:t>PUZ</w:t>
      </w:r>
      <w:proofErr w:type="spellEnd"/>
      <w:r w:rsidRPr="00E7587B">
        <w:rPr>
          <w:rFonts w:ascii="Microsoft Sans Serif" w:eastAsia="Microsoft Sans Serif" w:hAnsi="Microsoft Sans Serif" w:cs="Microsoft Sans Serif"/>
          <w:sz w:val="24"/>
        </w:rPr>
        <w:t xml:space="preserve"> ESQUIRE</w:t>
      </w:r>
      <w:r w:rsidRPr="00E7587B">
        <w:rPr>
          <w:rFonts w:ascii="Microsoft Sans Serif" w:eastAsia="Microsoft Sans Serif" w:hAnsi="Microsoft Sans Serif" w:cs="Microsoft Sans Serif"/>
          <w:sz w:val="24"/>
        </w:rPr>
        <w:cr/>
        <w:t xml:space="preserve">DICKIE </w:t>
      </w:r>
      <w:proofErr w:type="spellStart"/>
      <w:r w:rsidRPr="00E7587B">
        <w:rPr>
          <w:rFonts w:ascii="Microsoft Sans Serif" w:eastAsia="Microsoft Sans Serif" w:hAnsi="Microsoft Sans Serif" w:cs="Microsoft Sans Serif"/>
          <w:sz w:val="24"/>
        </w:rPr>
        <w:t>MCCAMEY</w:t>
      </w:r>
      <w:proofErr w:type="spellEnd"/>
      <w:r w:rsidRPr="00E7587B">
        <w:rPr>
          <w:rFonts w:ascii="Microsoft Sans Serif" w:eastAsia="Microsoft Sans Serif" w:hAnsi="Microsoft Sans Serif" w:cs="Microsoft Sans Serif"/>
          <w:sz w:val="24"/>
        </w:rPr>
        <w:t xml:space="preserve"> &amp; </w:t>
      </w:r>
      <w:proofErr w:type="spellStart"/>
      <w:r w:rsidRPr="00E7587B">
        <w:rPr>
          <w:rFonts w:ascii="Microsoft Sans Serif" w:eastAsia="Microsoft Sans Serif" w:hAnsi="Microsoft Sans Serif" w:cs="Microsoft Sans Serif"/>
          <w:sz w:val="24"/>
        </w:rPr>
        <w:t>CHILCOTE</w:t>
      </w:r>
      <w:proofErr w:type="spellEnd"/>
      <w:r w:rsidRPr="00E7587B">
        <w:rPr>
          <w:rFonts w:ascii="Microsoft Sans Serif" w:eastAsia="Microsoft Sans Serif" w:hAnsi="Microsoft Sans Serif" w:cs="Microsoft Sans Serif"/>
          <w:sz w:val="24"/>
        </w:rPr>
        <w:t xml:space="preserve"> PC</w:t>
      </w:r>
      <w:r w:rsidRPr="00E7587B">
        <w:rPr>
          <w:rFonts w:ascii="Microsoft Sans Serif" w:eastAsia="Microsoft Sans Serif" w:hAnsi="Microsoft Sans Serif" w:cs="Microsoft Sans Serif"/>
          <w:sz w:val="24"/>
        </w:rPr>
        <w:cr/>
        <w:t>TWO PPG PLACE</w:t>
      </w:r>
      <w:r w:rsidRPr="00E7587B">
        <w:rPr>
          <w:rFonts w:ascii="Microsoft Sans Serif" w:eastAsia="Microsoft Sans Serif" w:hAnsi="Microsoft Sans Serif" w:cs="Microsoft Sans Serif"/>
          <w:sz w:val="24"/>
        </w:rPr>
        <w:br/>
        <w:t>STE 400</w:t>
      </w:r>
      <w:r w:rsidRPr="00E7587B">
        <w:rPr>
          <w:rFonts w:ascii="Microsoft Sans Serif" w:eastAsia="Microsoft Sans Serif" w:hAnsi="Microsoft Sans Serif" w:cs="Microsoft Sans Serif"/>
          <w:sz w:val="24"/>
        </w:rPr>
        <w:br/>
        <w:t>PITTSBURGH PA  15222</w:t>
      </w:r>
      <w:r w:rsidRPr="00E7587B">
        <w:rPr>
          <w:rFonts w:ascii="Microsoft Sans Serif" w:eastAsia="Microsoft Sans Serif" w:hAnsi="Microsoft Sans Serif" w:cs="Microsoft Sans Serif"/>
          <w:sz w:val="24"/>
        </w:rPr>
        <w:cr/>
      </w:r>
      <w:r w:rsidRPr="00E7587B">
        <w:rPr>
          <w:rFonts w:ascii="Microsoft Sans Serif" w:eastAsia="Microsoft Sans Serif" w:hAnsi="Microsoft Sans Serif" w:cs="Microsoft Sans Serif"/>
          <w:b/>
          <w:sz w:val="24"/>
        </w:rPr>
        <w:t>412.392.5315</w:t>
      </w:r>
      <w:r w:rsidRPr="00E7587B">
        <w:rPr>
          <w:rFonts w:ascii="Microsoft Sans Serif" w:eastAsia="Microsoft Sans Serif" w:hAnsi="Microsoft Sans Serif" w:cs="Microsoft Sans Serif"/>
          <w:b/>
          <w:sz w:val="24"/>
        </w:rPr>
        <w:br/>
      </w:r>
      <w:r w:rsidRPr="00E7587B">
        <w:rPr>
          <w:rFonts w:ascii="Microsoft Sans Serif" w:eastAsia="Microsoft Sans Serif" w:hAnsi="Microsoft Sans Serif" w:cs="Microsoft Sans Serif"/>
          <w:b/>
          <w:i/>
          <w:sz w:val="24"/>
          <w:u w:val="single"/>
        </w:rPr>
        <w:t>ACCEPTS E-SERVICE</w:t>
      </w:r>
      <w:r w:rsidRPr="00E7587B">
        <w:rPr>
          <w:rFonts w:ascii="Microsoft Sans Serif" w:eastAsia="Microsoft Sans Serif" w:hAnsi="Microsoft Sans Serif" w:cs="Microsoft Sans Serif"/>
          <w:i/>
          <w:sz w:val="24"/>
          <w:u w:val="single"/>
        </w:rPr>
        <w:cr/>
      </w:r>
    </w:p>
    <w:p w14:paraId="6C03D345" w14:textId="6EA0BF4F" w:rsidR="00E7587B" w:rsidRPr="002E492B" w:rsidRDefault="00E7587B" w:rsidP="002E492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bookmarkStart w:id="1" w:name="_GoBack"/>
      <w:bookmarkEnd w:id="1"/>
    </w:p>
    <w:bookmarkEnd w:id="0"/>
    <w:p w14:paraId="71862836" w14:textId="42C18F43" w:rsidR="00A66490" w:rsidRDefault="00A66490" w:rsidP="00A6649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p>
    <w:p w14:paraId="14051C9B" w14:textId="385139C5" w:rsidR="00DC28A6" w:rsidRDefault="00B678AC" w:rsidP="00A66490">
      <w:pPr>
        <w:spacing w:after="0" w:line="240" w:lineRule="auto"/>
        <w:jc w:val="both"/>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7740" w14:textId="77777777" w:rsidR="00B678AC" w:rsidRDefault="00B678AC" w:rsidP="00143B2B">
      <w:pPr>
        <w:spacing w:after="0" w:line="240" w:lineRule="auto"/>
      </w:pPr>
      <w:r>
        <w:separator/>
      </w:r>
    </w:p>
  </w:endnote>
  <w:endnote w:type="continuationSeparator" w:id="0">
    <w:p w14:paraId="7D785A68" w14:textId="77777777" w:rsidR="00B678AC" w:rsidRDefault="00B678AC"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4"/>
      </w:rPr>
    </w:sdtEndPr>
    <w:sdtContent>
      <w:p w14:paraId="146043C4" w14:textId="77777777" w:rsidR="00143B2B" w:rsidRPr="008F690E" w:rsidRDefault="00143B2B">
        <w:pPr>
          <w:pStyle w:val="Footer"/>
          <w:jc w:val="center"/>
          <w:rPr>
            <w:rFonts w:ascii="Times New Roman" w:hAnsi="Times New Roman"/>
            <w:sz w:val="20"/>
            <w:szCs w:val="24"/>
          </w:rPr>
        </w:pPr>
        <w:r w:rsidRPr="008F690E">
          <w:rPr>
            <w:rFonts w:ascii="Times New Roman" w:hAnsi="Times New Roman"/>
            <w:sz w:val="20"/>
            <w:szCs w:val="24"/>
          </w:rPr>
          <w:fldChar w:fldCharType="begin"/>
        </w:r>
        <w:r w:rsidRPr="008F690E">
          <w:rPr>
            <w:rFonts w:ascii="Times New Roman" w:hAnsi="Times New Roman"/>
            <w:sz w:val="20"/>
            <w:szCs w:val="24"/>
          </w:rPr>
          <w:instrText xml:space="preserve"> PAGE   \* MERGEFORMAT </w:instrText>
        </w:r>
        <w:r w:rsidRPr="008F690E">
          <w:rPr>
            <w:rFonts w:ascii="Times New Roman" w:hAnsi="Times New Roman"/>
            <w:sz w:val="20"/>
            <w:szCs w:val="24"/>
          </w:rPr>
          <w:fldChar w:fldCharType="separate"/>
        </w:r>
        <w:r w:rsidRPr="008F690E">
          <w:rPr>
            <w:rFonts w:ascii="Times New Roman" w:hAnsi="Times New Roman"/>
            <w:noProof/>
            <w:sz w:val="20"/>
            <w:szCs w:val="24"/>
          </w:rPr>
          <w:t>2</w:t>
        </w:r>
        <w:r w:rsidRPr="008F690E">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C07A" w14:textId="77777777" w:rsidR="00B678AC" w:rsidRDefault="00B678AC" w:rsidP="00143B2B">
      <w:pPr>
        <w:spacing w:after="0" w:line="240" w:lineRule="auto"/>
      </w:pPr>
      <w:r>
        <w:separator/>
      </w:r>
    </w:p>
  </w:footnote>
  <w:footnote w:type="continuationSeparator" w:id="0">
    <w:p w14:paraId="4C8133BE" w14:textId="77777777" w:rsidR="00B678AC" w:rsidRDefault="00B678AC"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4709D"/>
    <w:rsid w:val="000E57E8"/>
    <w:rsid w:val="00122351"/>
    <w:rsid w:val="00143B2B"/>
    <w:rsid w:val="0017335F"/>
    <w:rsid w:val="00186319"/>
    <w:rsid w:val="0019617F"/>
    <w:rsid w:val="00225A98"/>
    <w:rsid w:val="0029306A"/>
    <w:rsid w:val="002C2417"/>
    <w:rsid w:val="002C73BE"/>
    <w:rsid w:val="002E492B"/>
    <w:rsid w:val="00301E98"/>
    <w:rsid w:val="00382F48"/>
    <w:rsid w:val="00400A5B"/>
    <w:rsid w:val="004A0CA5"/>
    <w:rsid w:val="004A6A93"/>
    <w:rsid w:val="00512646"/>
    <w:rsid w:val="00556090"/>
    <w:rsid w:val="0059502D"/>
    <w:rsid w:val="005C33F7"/>
    <w:rsid w:val="005F415C"/>
    <w:rsid w:val="00683216"/>
    <w:rsid w:val="00684C37"/>
    <w:rsid w:val="00696801"/>
    <w:rsid w:val="006B3045"/>
    <w:rsid w:val="006D2DB2"/>
    <w:rsid w:val="006F7DCB"/>
    <w:rsid w:val="00742B27"/>
    <w:rsid w:val="00752ECE"/>
    <w:rsid w:val="007A5A1C"/>
    <w:rsid w:val="007B5C79"/>
    <w:rsid w:val="007E17ED"/>
    <w:rsid w:val="00880776"/>
    <w:rsid w:val="008B5CFC"/>
    <w:rsid w:val="008D38CC"/>
    <w:rsid w:val="008E07A0"/>
    <w:rsid w:val="008F690E"/>
    <w:rsid w:val="00932058"/>
    <w:rsid w:val="0094123A"/>
    <w:rsid w:val="00955C6C"/>
    <w:rsid w:val="009B01C3"/>
    <w:rsid w:val="009E3B80"/>
    <w:rsid w:val="009E59D8"/>
    <w:rsid w:val="00A14ED5"/>
    <w:rsid w:val="00A453C2"/>
    <w:rsid w:val="00A4696D"/>
    <w:rsid w:val="00A66490"/>
    <w:rsid w:val="00A837F8"/>
    <w:rsid w:val="00AD071A"/>
    <w:rsid w:val="00AF7CB2"/>
    <w:rsid w:val="00B678AC"/>
    <w:rsid w:val="00BC4FBE"/>
    <w:rsid w:val="00C03806"/>
    <w:rsid w:val="00C06DCB"/>
    <w:rsid w:val="00C3355D"/>
    <w:rsid w:val="00CA4E11"/>
    <w:rsid w:val="00CA77C5"/>
    <w:rsid w:val="00CE13E5"/>
    <w:rsid w:val="00CF37D5"/>
    <w:rsid w:val="00D60F03"/>
    <w:rsid w:val="00E7587B"/>
    <w:rsid w:val="00E76E0D"/>
    <w:rsid w:val="00EE4662"/>
    <w:rsid w:val="00F3367C"/>
    <w:rsid w:val="00FE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basedOn w:val="Normal"/>
    <w:link w:val="FootnoteTextChar"/>
    <w:uiPriority w:val="99"/>
    <w:semiHidden/>
    <w:unhideWhenUsed/>
    <w:rsid w:val="00A837F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37F8"/>
    <w:rPr>
      <w:sz w:val="20"/>
      <w:szCs w:val="20"/>
    </w:rPr>
  </w:style>
  <w:style w:type="character" w:styleId="FootnoteReference">
    <w:name w:val="footnote reference"/>
    <w:aliases w:val="o,fr"/>
    <w:uiPriority w:val="99"/>
    <w:semiHidden/>
    <w:unhideWhenUsed/>
    <w:rsid w:val="00A837F8"/>
    <w:rPr>
      <w:vertAlign w:val="superscript"/>
    </w:rPr>
  </w:style>
  <w:style w:type="paragraph" w:styleId="BalloonText">
    <w:name w:val="Balloon Text"/>
    <w:basedOn w:val="Normal"/>
    <w:link w:val="BalloonTextChar"/>
    <w:uiPriority w:val="99"/>
    <w:semiHidden/>
    <w:unhideWhenUsed/>
    <w:rsid w:val="00A6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2019-05-22T17:48:00Z</cp:lastPrinted>
  <dcterms:created xsi:type="dcterms:W3CDTF">2019-06-27T18:42:00Z</dcterms:created>
  <dcterms:modified xsi:type="dcterms:W3CDTF">2019-06-27T18:50:00Z</dcterms:modified>
</cp:coreProperties>
</file>