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30" w:type="dxa"/>
        <w:tblInd w:w="-72" w:type="dxa"/>
        <w:tblLayout w:type="fixed"/>
        <w:tblLook w:val="0000" w:firstRow="0" w:lastRow="0" w:firstColumn="0" w:lastColumn="0" w:noHBand="0" w:noVBand="0"/>
      </w:tblPr>
      <w:tblGrid>
        <w:gridCol w:w="2520"/>
        <w:gridCol w:w="1980"/>
        <w:gridCol w:w="990"/>
        <w:gridCol w:w="1260"/>
        <w:gridCol w:w="2880"/>
      </w:tblGrid>
      <w:tr w:rsidR="008D7BE8" w:rsidRPr="009443B6" w14:paraId="2C97DB87" w14:textId="77777777" w:rsidTr="00CB7AB0">
        <w:tc>
          <w:tcPr>
            <w:tcW w:w="2520" w:type="dxa"/>
          </w:tcPr>
          <w:p w14:paraId="104140ED" w14:textId="77777777" w:rsidR="00D95B22" w:rsidRPr="009443B6" w:rsidRDefault="00D95B22" w:rsidP="00DD1450">
            <w:pPr>
              <w:pStyle w:val="Header"/>
              <w:tabs>
                <w:tab w:val="clear" w:pos="4320"/>
                <w:tab w:val="clear" w:pos="8640"/>
              </w:tabs>
              <w:rPr>
                <w:color w:val="auto"/>
                <w:szCs w:val="26"/>
              </w:rPr>
            </w:pPr>
          </w:p>
        </w:tc>
        <w:tc>
          <w:tcPr>
            <w:tcW w:w="4230" w:type="dxa"/>
            <w:gridSpan w:val="3"/>
          </w:tcPr>
          <w:p w14:paraId="32647819" w14:textId="77777777" w:rsidR="00D95B22" w:rsidRPr="009443B6" w:rsidRDefault="00D95B22" w:rsidP="00CB7AB0">
            <w:pPr>
              <w:rPr>
                <w:color w:val="auto"/>
                <w:szCs w:val="26"/>
              </w:rPr>
            </w:pPr>
          </w:p>
        </w:tc>
        <w:tc>
          <w:tcPr>
            <w:tcW w:w="2880" w:type="dxa"/>
          </w:tcPr>
          <w:p w14:paraId="5360332B" w14:textId="77777777" w:rsidR="00D95B22" w:rsidRPr="009443B6" w:rsidRDefault="00D95B22" w:rsidP="00DD1450">
            <w:pPr>
              <w:rPr>
                <w:color w:val="auto"/>
                <w:szCs w:val="26"/>
              </w:rPr>
            </w:pPr>
          </w:p>
        </w:tc>
      </w:tr>
      <w:tr w:rsidR="008D7BE8" w:rsidRPr="009443B6" w14:paraId="77BF96C7" w14:textId="77777777" w:rsidTr="00CB7AB0">
        <w:tc>
          <w:tcPr>
            <w:tcW w:w="4500" w:type="dxa"/>
            <w:gridSpan w:val="2"/>
          </w:tcPr>
          <w:p w14:paraId="5F0213ED" w14:textId="77777777" w:rsidR="00D95B22" w:rsidRPr="009443B6" w:rsidRDefault="00D95B22" w:rsidP="00DD1450">
            <w:pPr>
              <w:rPr>
                <w:color w:val="auto"/>
                <w:szCs w:val="26"/>
              </w:rPr>
            </w:pPr>
          </w:p>
        </w:tc>
        <w:tc>
          <w:tcPr>
            <w:tcW w:w="5130" w:type="dxa"/>
            <w:gridSpan w:val="3"/>
          </w:tcPr>
          <w:p w14:paraId="6DC34875" w14:textId="43CEACFC" w:rsidR="00D95B22" w:rsidRPr="009443B6" w:rsidRDefault="001700C7" w:rsidP="00504258">
            <w:pPr>
              <w:ind w:firstLine="612"/>
              <w:jc w:val="right"/>
              <w:rPr>
                <w:color w:val="auto"/>
                <w:szCs w:val="26"/>
              </w:rPr>
            </w:pPr>
            <w:r w:rsidRPr="009443B6">
              <w:rPr>
                <w:color w:val="auto"/>
                <w:szCs w:val="26"/>
              </w:rPr>
              <w:t>Public Meeting held</w:t>
            </w:r>
            <w:r w:rsidR="007459C3" w:rsidRPr="009443B6">
              <w:rPr>
                <w:color w:val="auto"/>
                <w:szCs w:val="26"/>
              </w:rPr>
              <w:t xml:space="preserve"> </w:t>
            </w:r>
            <w:r w:rsidR="00CF576C" w:rsidRPr="009443B6">
              <w:rPr>
                <w:color w:val="auto"/>
                <w:szCs w:val="26"/>
              </w:rPr>
              <w:t>Ju</w:t>
            </w:r>
            <w:r w:rsidR="00033100" w:rsidRPr="009443B6">
              <w:rPr>
                <w:color w:val="auto"/>
                <w:szCs w:val="26"/>
              </w:rPr>
              <w:t>ly 11</w:t>
            </w:r>
            <w:r w:rsidR="00C26E1F" w:rsidRPr="009443B6">
              <w:rPr>
                <w:color w:val="auto"/>
                <w:szCs w:val="26"/>
              </w:rPr>
              <w:t>, 201</w:t>
            </w:r>
            <w:r w:rsidR="009E07DD" w:rsidRPr="009443B6">
              <w:rPr>
                <w:color w:val="auto"/>
                <w:szCs w:val="26"/>
              </w:rPr>
              <w:t>9</w:t>
            </w:r>
          </w:p>
        </w:tc>
      </w:tr>
      <w:tr w:rsidR="008D7BE8" w:rsidRPr="009443B6" w14:paraId="094CFABE" w14:textId="77777777" w:rsidTr="00CB7AB0">
        <w:tc>
          <w:tcPr>
            <w:tcW w:w="4500" w:type="dxa"/>
            <w:gridSpan w:val="2"/>
          </w:tcPr>
          <w:p w14:paraId="0C084E40" w14:textId="77777777" w:rsidR="00D95B22" w:rsidRPr="009443B6" w:rsidRDefault="00D95B22" w:rsidP="00DD1450">
            <w:pPr>
              <w:rPr>
                <w:color w:val="auto"/>
                <w:szCs w:val="26"/>
              </w:rPr>
            </w:pPr>
            <w:r w:rsidRPr="009443B6">
              <w:rPr>
                <w:color w:val="auto"/>
                <w:szCs w:val="26"/>
              </w:rPr>
              <w:t>Commissioners Present:</w:t>
            </w:r>
          </w:p>
        </w:tc>
        <w:tc>
          <w:tcPr>
            <w:tcW w:w="5130" w:type="dxa"/>
            <w:gridSpan w:val="3"/>
          </w:tcPr>
          <w:p w14:paraId="35AEADC4" w14:textId="77777777" w:rsidR="00D95B22" w:rsidRPr="009443B6" w:rsidRDefault="00D95B22" w:rsidP="00DD1450">
            <w:pPr>
              <w:rPr>
                <w:color w:val="auto"/>
                <w:szCs w:val="26"/>
              </w:rPr>
            </w:pPr>
          </w:p>
        </w:tc>
      </w:tr>
      <w:tr w:rsidR="008D7BE8" w:rsidRPr="009443B6" w14:paraId="1C22BEC2" w14:textId="77777777" w:rsidTr="00CB7AB0">
        <w:tc>
          <w:tcPr>
            <w:tcW w:w="4500" w:type="dxa"/>
            <w:gridSpan w:val="2"/>
          </w:tcPr>
          <w:p w14:paraId="693C09E3" w14:textId="77777777" w:rsidR="00D95B22" w:rsidRPr="009443B6" w:rsidRDefault="00D95B22" w:rsidP="00DD1450">
            <w:pPr>
              <w:rPr>
                <w:color w:val="auto"/>
                <w:szCs w:val="26"/>
              </w:rPr>
            </w:pPr>
          </w:p>
        </w:tc>
        <w:tc>
          <w:tcPr>
            <w:tcW w:w="5130" w:type="dxa"/>
            <w:gridSpan w:val="3"/>
          </w:tcPr>
          <w:p w14:paraId="3F543284" w14:textId="77777777" w:rsidR="00D95B22" w:rsidRPr="009443B6" w:rsidRDefault="00D95B22" w:rsidP="00DD1450">
            <w:pPr>
              <w:rPr>
                <w:color w:val="auto"/>
                <w:szCs w:val="26"/>
              </w:rPr>
            </w:pPr>
          </w:p>
        </w:tc>
      </w:tr>
      <w:tr w:rsidR="008D7BE8" w:rsidRPr="009443B6" w14:paraId="2D347549" w14:textId="77777777" w:rsidTr="00CB7AB0">
        <w:tc>
          <w:tcPr>
            <w:tcW w:w="9630" w:type="dxa"/>
            <w:gridSpan w:val="5"/>
          </w:tcPr>
          <w:p w14:paraId="7BFCD2EB" w14:textId="60224220" w:rsidR="00D95B22" w:rsidRPr="009443B6" w:rsidRDefault="002520D3" w:rsidP="003E7C73">
            <w:pPr>
              <w:ind w:left="792"/>
              <w:rPr>
                <w:color w:val="auto"/>
                <w:szCs w:val="26"/>
              </w:rPr>
            </w:pPr>
            <w:r w:rsidRPr="009443B6">
              <w:rPr>
                <w:color w:val="auto"/>
                <w:szCs w:val="26"/>
              </w:rPr>
              <w:t>Gladys Brown</w:t>
            </w:r>
            <w:r w:rsidR="00A76208" w:rsidRPr="009443B6">
              <w:rPr>
                <w:color w:val="auto"/>
                <w:szCs w:val="26"/>
              </w:rPr>
              <w:t xml:space="preserve"> Dutrieuille</w:t>
            </w:r>
            <w:r w:rsidR="00D95B22" w:rsidRPr="009443B6">
              <w:rPr>
                <w:color w:val="auto"/>
                <w:szCs w:val="26"/>
              </w:rPr>
              <w:t>, Chairman</w:t>
            </w:r>
          </w:p>
        </w:tc>
      </w:tr>
      <w:tr w:rsidR="008D7BE8" w:rsidRPr="009443B6" w14:paraId="7E4BDA17" w14:textId="77777777" w:rsidTr="00CB7AB0">
        <w:tc>
          <w:tcPr>
            <w:tcW w:w="9630" w:type="dxa"/>
            <w:gridSpan w:val="5"/>
          </w:tcPr>
          <w:p w14:paraId="50844B5C" w14:textId="6A26A144" w:rsidR="00D95B22" w:rsidRPr="009443B6" w:rsidRDefault="00955AF9" w:rsidP="003E7C73">
            <w:pPr>
              <w:ind w:left="792"/>
              <w:rPr>
                <w:color w:val="auto"/>
                <w:szCs w:val="26"/>
              </w:rPr>
            </w:pPr>
            <w:r w:rsidRPr="009443B6">
              <w:rPr>
                <w:color w:val="auto"/>
                <w:szCs w:val="26"/>
              </w:rPr>
              <w:t>David W. Sweet</w:t>
            </w:r>
            <w:r w:rsidR="008A5D53" w:rsidRPr="009443B6">
              <w:rPr>
                <w:color w:val="auto"/>
                <w:szCs w:val="26"/>
              </w:rPr>
              <w:t xml:space="preserve">, </w:t>
            </w:r>
            <w:r w:rsidR="00D95B22" w:rsidRPr="009443B6">
              <w:rPr>
                <w:color w:val="auto"/>
                <w:szCs w:val="26"/>
              </w:rPr>
              <w:t>Vice Chairman</w:t>
            </w:r>
          </w:p>
        </w:tc>
      </w:tr>
      <w:tr w:rsidR="008D7BE8" w:rsidRPr="009443B6" w14:paraId="11FBB312" w14:textId="77777777" w:rsidTr="00CB7AB0">
        <w:tc>
          <w:tcPr>
            <w:tcW w:w="9630" w:type="dxa"/>
            <w:gridSpan w:val="5"/>
          </w:tcPr>
          <w:p w14:paraId="3EFAA41C" w14:textId="77777777" w:rsidR="00C26E1F" w:rsidRPr="009443B6" w:rsidRDefault="00C26E1F" w:rsidP="00C26E1F">
            <w:pPr>
              <w:ind w:left="792"/>
              <w:rPr>
                <w:color w:val="auto"/>
                <w:szCs w:val="26"/>
              </w:rPr>
            </w:pPr>
            <w:r w:rsidRPr="009443B6">
              <w:rPr>
                <w:color w:val="auto"/>
                <w:szCs w:val="26"/>
              </w:rPr>
              <w:t>Norman J. Kennard</w:t>
            </w:r>
          </w:p>
          <w:p w14:paraId="30769479" w14:textId="6705AC41" w:rsidR="00C26E1F" w:rsidRPr="009443B6" w:rsidRDefault="00955AF9" w:rsidP="00C26E1F">
            <w:pPr>
              <w:ind w:left="792"/>
              <w:rPr>
                <w:color w:val="auto"/>
                <w:szCs w:val="26"/>
              </w:rPr>
            </w:pPr>
            <w:r w:rsidRPr="009443B6">
              <w:rPr>
                <w:color w:val="auto"/>
                <w:szCs w:val="26"/>
              </w:rPr>
              <w:t>Andrew G. Place</w:t>
            </w:r>
          </w:p>
          <w:p w14:paraId="6AF7996E" w14:textId="77777777" w:rsidR="00D95B22" w:rsidRDefault="008A5D53" w:rsidP="005247AF">
            <w:pPr>
              <w:spacing w:after="240"/>
              <w:ind w:left="792"/>
              <w:rPr>
                <w:color w:val="auto"/>
                <w:szCs w:val="26"/>
              </w:rPr>
            </w:pPr>
            <w:r w:rsidRPr="009443B6">
              <w:rPr>
                <w:color w:val="auto"/>
                <w:szCs w:val="26"/>
              </w:rPr>
              <w:t>John F. Coleman, Jr.</w:t>
            </w:r>
          </w:p>
          <w:p w14:paraId="502AB8AD" w14:textId="06B50E70" w:rsidR="004168A6" w:rsidRPr="009443B6" w:rsidRDefault="004168A6" w:rsidP="005247AF">
            <w:pPr>
              <w:spacing w:after="240"/>
              <w:ind w:left="792"/>
              <w:rPr>
                <w:color w:val="auto"/>
                <w:szCs w:val="26"/>
              </w:rPr>
            </w:pPr>
          </w:p>
        </w:tc>
      </w:tr>
      <w:tr w:rsidR="008D7BE8" w:rsidRPr="009443B6" w14:paraId="46295CF5" w14:textId="77777777" w:rsidTr="00CB7AB0">
        <w:trPr>
          <w:trHeight w:val="1323"/>
        </w:trPr>
        <w:tc>
          <w:tcPr>
            <w:tcW w:w="5490" w:type="dxa"/>
            <w:gridSpan w:val="3"/>
          </w:tcPr>
          <w:p w14:paraId="50360C31" w14:textId="77160124" w:rsidR="00D95B22" w:rsidRPr="009443B6" w:rsidRDefault="00AB7B31" w:rsidP="001B4100">
            <w:pPr>
              <w:rPr>
                <w:color w:val="auto"/>
                <w:szCs w:val="26"/>
              </w:rPr>
            </w:pPr>
            <w:r w:rsidRPr="009443B6">
              <w:rPr>
                <w:color w:val="auto"/>
                <w:szCs w:val="26"/>
              </w:rPr>
              <w:t>Application of Pennsylvania</w:t>
            </w:r>
            <w:r w:rsidR="00C26E1F" w:rsidRPr="009443B6">
              <w:rPr>
                <w:color w:val="auto"/>
                <w:szCs w:val="26"/>
              </w:rPr>
              <w:t xml:space="preserve">-American Water </w:t>
            </w:r>
            <w:r w:rsidR="004F3CA6" w:rsidRPr="009443B6">
              <w:rPr>
                <w:color w:val="auto"/>
                <w:szCs w:val="26"/>
              </w:rPr>
              <w:t>- Wastewater</w:t>
            </w:r>
            <w:r w:rsidR="00C26E1F" w:rsidRPr="009443B6">
              <w:rPr>
                <w:color w:val="auto"/>
                <w:szCs w:val="26"/>
              </w:rPr>
              <w:t xml:space="preserve"> Division</w:t>
            </w:r>
            <w:r w:rsidRPr="009443B6">
              <w:rPr>
                <w:color w:val="auto"/>
                <w:szCs w:val="26"/>
              </w:rPr>
              <w:t xml:space="preserve"> </w:t>
            </w:r>
            <w:r w:rsidR="0073766C" w:rsidRPr="009443B6">
              <w:rPr>
                <w:color w:val="auto"/>
                <w:szCs w:val="26"/>
              </w:rPr>
              <w:t>(</w:t>
            </w:r>
            <w:r w:rsidR="00C26E1F" w:rsidRPr="009443B6">
              <w:rPr>
                <w:color w:val="auto"/>
                <w:szCs w:val="26"/>
              </w:rPr>
              <w:t>PAWC-WD</w:t>
            </w:r>
            <w:r w:rsidR="0073766C" w:rsidRPr="009443B6">
              <w:rPr>
                <w:color w:val="auto"/>
                <w:szCs w:val="26"/>
              </w:rPr>
              <w:t xml:space="preserve">) </w:t>
            </w:r>
            <w:r w:rsidRPr="009443B6">
              <w:rPr>
                <w:color w:val="auto"/>
                <w:szCs w:val="26"/>
              </w:rPr>
              <w:t xml:space="preserve">for approval </w:t>
            </w:r>
            <w:r w:rsidR="00CA77F6" w:rsidRPr="009443B6">
              <w:rPr>
                <w:color w:val="auto"/>
                <w:szCs w:val="26"/>
              </w:rPr>
              <w:t>of</w:t>
            </w:r>
            <w:r w:rsidR="009F2C79" w:rsidRPr="009443B6">
              <w:rPr>
                <w:color w:val="auto"/>
                <w:szCs w:val="26"/>
              </w:rPr>
              <w:t>: (</w:t>
            </w:r>
            <w:r w:rsidR="00C26E1F" w:rsidRPr="009443B6">
              <w:rPr>
                <w:color w:val="auto"/>
                <w:szCs w:val="26"/>
              </w:rPr>
              <w:t xml:space="preserve">1) the transfer, by sale, of substantially all of the Borough of Turbotville’s assets, properties and rights related to its </w:t>
            </w:r>
            <w:r w:rsidR="00E937ED" w:rsidRPr="009443B6">
              <w:rPr>
                <w:color w:val="auto"/>
                <w:szCs w:val="26"/>
              </w:rPr>
              <w:t>waste</w:t>
            </w:r>
            <w:r w:rsidR="00C26E1F" w:rsidRPr="009443B6">
              <w:rPr>
                <w:color w:val="auto"/>
                <w:szCs w:val="26"/>
              </w:rPr>
              <w:t xml:space="preserve">water </w:t>
            </w:r>
            <w:r w:rsidR="00E937ED" w:rsidRPr="009443B6">
              <w:rPr>
                <w:color w:val="auto"/>
                <w:szCs w:val="26"/>
              </w:rPr>
              <w:t xml:space="preserve">collection and </w:t>
            </w:r>
            <w:r w:rsidR="00C26E1F" w:rsidRPr="009443B6">
              <w:rPr>
                <w:color w:val="auto"/>
                <w:szCs w:val="26"/>
              </w:rPr>
              <w:t>treatment</w:t>
            </w:r>
            <w:r w:rsidR="00E937ED" w:rsidRPr="009443B6">
              <w:rPr>
                <w:color w:val="auto"/>
                <w:szCs w:val="26"/>
              </w:rPr>
              <w:t xml:space="preserve"> system to</w:t>
            </w:r>
            <w:r w:rsidR="00C26E1F" w:rsidRPr="009443B6">
              <w:rPr>
                <w:color w:val="auto"/>
                <w:szCs w:val="26"/>
              </w:rPr>
              <w:t xml:space="preserve"> PAWC</w:t>
            </w:r>
            <w:r w:rsidR="0082043C" w:rsidRPr="009443B6">
              <w:rPr>
                <w:color w:val="auto"/>
                <w:szCs w:val="26"/>
              </w:rPr>
              <w:t>-WD</w:t>
            </w:r>
            <w:r w:rsidR="00C77959">
              <w:rPr>
                <w:color w:val="auto"/>
                <w:szCs w:val="26"/>
              </w:rPr>
              <w:t>;</w:t>
            </w:r>
            <w:r w:rsidR="00C26E1F" w:rsidRPr="009443B6">
              <w:rPr>
                <w:color w:val="auto"/>
                <w:szCs w:val="26"/>
              </w:rPr>
              <w:t xml:space="preserve"> </w:t>
            </w:r>
            <w:r w:rsidR="00E937ED" w:rsidRPr="009443B6">
              <w:rPr>
                <w:color w:val="auto"/>
                <w:szCs w:val="26"/>
              </w:rPr>
              <w:t xml:space="preserve">and </w:t>
            </w:r>
            <w:r w:rsidR="00C26E1F" w:rsidRPr="009443B6">
              <w:rPr>
                <w:color w:val="auto"/>
                <w:szCs w:val="26"/>
              </w:rPr>
              <w:t>(2) the right of PAWC</w:t>
            </w:r>
            <w:r w:rsidR="0082043C" w:rsidRPr="009443B6">
              <w:rPr>
                <w:color w:val="auto"/>
                <w:szCs w:val="26"/>
              </w:rPr>
              <w:t>-WD</w:t>
            </w:r>
            <w:r w:rsidR="00C26E1F" w:rsidRPr="009443B6">
              <w:rPr>
                <w:color w:val="auto"/>
                <w:szCs w:val="26"/>
              </w:rPr>
              <w:t xml:space="preserve"> to begin to offer or furnish </w:t>
            </w:r>
            <w:r w:rsidR="00046292" w:rsidRPr="009443B6">
              <w:rPr>
                <w:color w:val="auto"/>
                <w:szCs w:val="26"/>
              </w:rPr>
              <w:t>waste</w:t>
            </w:r>
            <w:r w:rsidR="00C26E1F" w:rsidRPr="009443B6">
              <w:rPr>
                <w:color w:val="auto"/>
                <w:szCs w:val="26"/>
              </w:rPr>
              <w:t xml:space="preserve">water service to the public in </w:t>
            </w:r>
            <w:r w:rsidR="0082043C" w:rsidRPr="009443B6">
              <w:rPr>
                <w:color w:val="auto"/>
                <w:szCs w:val="26"/>
              </w:rPr>
              <w:t xml:space="preserve">a portion of </w:t>
            </w:r>
            <w:r w:rsidR="00C26E1F" w:rsidRPr="009443B6">
              <w:rPr>
                <w:color w:val="auto"/>
                <w:szCs w:val="26"/>
              </w:rPr>
              <w:t xml:space="preserve">the Borough of Turbotville, Northumberland County, Pennsylvania </w:t>
            </w:r>
          </w:p>
        </w:tc>
        <w:tc>
          <w:tcPr>
            <w:tcW w:w="4140" w:type="dxa"/>
            <w:gridSpan w:val="2"/>
          </w:tcPr>
          <w:p w14:paraId="447E8E64" w14:textId="77777777" w:rsidR="00AF3236" w:rsidRPr="009443B6" w:rsidRDefault="00AB7B31" w:rsidP="00216585">
            <w:pPr>
              <w:ind w:left="1062"/>
              <w:jc w:val="right"/>
              <w:rPr>
                <w:color w:val="auto"/>
                <w:szCs w:val="26"/>
              </w:rPr>
            </w:pPr>
            <w:r w:rsidRPr="009443B6">
              <w:rPr>
                <w:color w:val="auto"/>
                <w:szCs w:val="26"/>
              </w:rPr>
              <w:t>A-201</w:t>
            </w:r>
            <w:r w:rsidR="00C26E1F" w:rsidRPr="009443B6">
              <w:rPr>
                <w:color w:val="auto"/>
                <w:szCs w:val="26"/>
              </w:rPr>
              <w:t>8-3004189</w:t>
            </w:r>
          </w:p>
        </w:tc>
      </w:tr>
      <w:tr w:rsidR="008D7BE8" w:rsidRPr="009443B6" w14:paraId="1F6B5748" w14:textId="77777777" w:rsidTr="00CB7AB0">
        <w:trPr>
          <w:trHeight w:val="70"/>
        </w:trPr>
        <w:tc>
          <w:tcPr>
            <w:tcW w:w="5490" w:type="dxa"/>
            <w:gridSpan w:val="3"/>
          </w:tcPr>
          <w:p w14:paraId="287CC804" w14:textId="77777777" w:rsidR="00A07B1F" w:rsidRDefault="00A07B1F" w:rsidP="00DD1450">
            <w:pPr>
              <w:rPr>
                <w:color w:val="auto"/>
                <w:szCs w:val="26"/>
              </w:rPr>
            </w:pPr>
          </w:p>
          <w:p w14:paraId="3BDFF98C" w14:textId="4BB98DAB" w:rsidR="004168A6" w:rsidRPr="009443B6" w:rsidRDefault="004168A6" w:rsidP="00DD1450">
            <w:pPr>
              <w:rPr>
                <w:color w:val="auto"/>
                <w:szCs w:val="26"/>
              </w:rPr>
            </w:pPr>
          </w:p>
        </w:tc>
        <w:tc>
          <w:tcPr>
            <w:tcW w:w="4140" w:type="dxa"/>
            <w:gridSpan w:val="2"/>
          </w:tcPr>
          <w:p w14:paraId="1A7541D5" w14:textId="77777777" w:rsidR="00D95B22" w:rsidRPr="009443B6" w:rsidRDefault="00D95B22" w:rsidP="00DD1450">
            <w:pPr>
              <w:ind w:firstLine="1332"/>
              <w:rPr>
                <w:color w:val="auto"/>
                <w:szCs w:val="26"/>
              </w:rPr>
            </w:pPr>
          </w:p>
        </w:tc>
      </w:tr>
    </w:tbl>
    <w:p w14:paraId="740022E5" w14:textId="561214B3" w:rsidR="001B4100" w:rsidRDefault="00D95B22" w:rsidP="004F3CA6">
      <w:pPr>
        <w:spacing w:after="240"/>
        <w:jc w:val="center"/>
        <w:rPr>
          <w:b/>
          <w:color w:val="auto"/>
          <w:szCs w:val="26"/>
        </w:rPr>
      </w:pPr>
      <w:r w:rsidRPr="009443B6">
        <w:rPr>
          <w:b/>
          <w:color w:val="auto"/>
          <w:szCs w:val="26"/>
        </w:rPr>
        <w:t>ORDER</w:t>
      </w:r>
    </w:p>
    <w:p w14:paraId="0EB0E94D" w14:textId="77777777" w:rsidR="004168A6" w:rsidRPr="009443B6" w:rsidRDefault="004168A6" w:rsidP="004F3CA6">
      <w:pPr>
        <w:spacing w:after="240"/>
        <w:jc w:val="center"/>
        <w:rPr>
          <w:b/>
          <w:color w:val="auto"/>
          <w:szCs w:val="26"/>
        </w:rPr>
      </w:pPr>
    </w:p>
    <w:p w14:paraId="44479ECE" w14:textId="77777777" w:rsidR="00D95B22" w:rsidRPr="009443B6" w:rsidRDefault="00D95B22" w:rsidP="00440794">
      <w:pPr>
        <w:spacing w:after="240" w:line="360" w:lineRule="auto"/>
        <w:rPr>
          <w:b/>
          <w:color w:val="auto"/>
          <w:szCs w:val="26"/>
        </w:rPr>
      </w:pPr>
      <w:r w:rsidRPr="009443B6">
        <w:rPr>
          <w:b/>
          <w:color w:val="auto"/>
          <w:szCs w:val="26"/>
        </w:rPr>
        <w:t>BY THE COMMISSION:</w:t>
      </w:r>
    </w:p>
    <w:p w14:paraId="0AA4292B" w14:textId="2B0167BC" w:rsidR="00046292" w:rsidRPr="009443B6" w:rsidRDefault="00D95B22" w:rsidP="00046292">
      <w:pPr>
        <w:tabs>
          <w:tab w:val="left" w:pos="1440"/>
        </w:tabs>
        <w:spacing w:after="240" w:line="360" w:lineRule="auto"/>
        <w:ind w:firstLine="720"/>
        <w:rPr>
          <w:color w:val="auto"/>
          <w:szCs w:val="26"/>
        </w:rPr>
      </w:pPr>
      <w:r w:rsidRPr="009443B6">
        <w:rPr>
          <w:color w:val="auto"/>
          <w:szCs w:val="26"/>
        </w:rPr>
        <w:t xml:space="preserve">By the </w:t>
      </w:r>
      <w:r w:rsidR="004B6DD4" w:rsidRPr="009443B6">
        <w:rPr>
          <w:color w:val="auto"/>
          <w:szCs w:val="26"/>
        </w:rPr>
        <w:t>a</w:t>
      </w:r>
      <w:r w:rsidR="00CE7F69" w:rsidRPr="009443B6">
        <w:rPr>
          <w:color w:val="auto"/>
          <w:szCs w:val="26"/>
        </w:rPr>
        <w:t>pplication</w:t>
      </w:r>
      <w:r w:rsidR="003F7C66" w:rsidRPr="009443B6">
        <w:rPr>
          <w:color w:val="auto"/>
          <w:szCs w:val="26"/>
        </w:rPr>
        <w:t xml:space="preserve"> (Application)</w:t>
      </w:r>
      <w:r w:rsidR="00CE7F69" w:rsidRPr="009443B6">
        <w:rPr>
          <w:color w:val="auto"/>
          <w:szCs w:val="26"/>
        </w:rPr>
        <w:t xml:space="preserve"> filed on </w:t>
      </w:r>
      <w:r w:rsidR="00012419" w:rsidRPr="009443B6">
        <w:rPr>
          <w:color w:val="auto"/>
          <w:szCs w:val="26"/>
        </w:rPr>
        <w:t>August</w:t>
      </w:r>
      <w:r w:rsidR="00AB7B31" w:rsidRPr="009443B6">
        <w:rPr>
          <w:color w:val="auto"/>
          <w:szCs w:val="26"/>
        </w:rPr>
        <w:t xml:space="preserve"> 2</w:t>
      </w:r>
      <w:r w:rsidR="00012419" w:rsidRPr="009443B6">
        <w:rPr>
          <w:color w:val="auto"/>
          <w:szCs w:val="26"/>
        </w:rPr>
        <w:t>0</w:t>
      </w:r>
      <w:r w:rsidR="00AB7B31" w:rsidRPr="009443B6">
        <w:rPr>
          <w:color w:val="auto"/>
          <w:szCs w:val="26"/>
        </w:rPr>
        <w:t>, 201</w:t>
      </w:r>
      <w:r w:rsidR="009F2C79" w:rsidRPr="009443B6">
        <w:rPr>
          <w:color w:val="auto"/>
          <w:szCs w:val="26"/>
        </w:rPr>
        <w:t>8</w:t>
      </w:r>
      <w:r w:rsidR="00CE7F69" w:rsidRPr="009443B6">
        <w:rPr>
          <w:color w:val="auto"/>
          <w:szCs w:val="26"/>
        </w:rPr>
        <w:t>,</w:t>
      </w:r>
      <w:r w:rsidR="009F2C79" w:rsidRPr="009443B6">
        <w:rPr>
          <w:color w:val="auto"/>
          <w:szCs w:val="26"/>
        </w:rPr>
        <w:t xml:space="preserve"> </w:t>
      </w:r>
      <w:r w:rsidR="008359C0" w:rsidRPr="009443B6">
        <w:rPr>
          <w:color w:val="auto"/>
          <w:szCs w:val="26"/>
        </w:rPr>
        <w:t>Pennsylvania</w:t>
      </w:r>
      <w:r w:rsidR="009F2C79" w:rsidRPr="009443B6">
        <w:rPr>
          <w:color w:val="auto"/>
          <w:szCs w:val="26"/>
        </w:rPr>
        <w:t>-American Water Company –</w:t>
      </w:r>
      <w:r w:rsidR="00700C49" w:rsidRPr="009443B6">
        <w:rPr>
          <w:color w:val="auto"/>
          <w:szCs w:val="26"/>
        </w:rPr>
        <w:t xml:space="preserve"> Wastewater</w:t>
      </w:r>
      <w:r w:rsidR="009F2C79" w:rsidRPr="009443B6">
        <w:rPr>
          <w:color w:val="auto"/>
          <w:szCs w:val="26"/>
        </w:rPr>
        <w:t xml:space="preserve"> Division </w:t>
      </w:r>
      <w:r w:rsidR="00392EA7" w:rsidRPr="009443B6">
        <w:rPr>
          <w:color w:val="auto"/>
          <w:szCs w:val="26"/>
        </w:rPr>
        <w:t>(</w:t>
      </w:r>
      <w:r w:rsidR="009F2C79" w:rsidRPr="009443B6">
        <w:rPr>
          <w:color w:val="auto"/>
          <w:szCs w:val="26"/>
        </w:rPr>
        <w:t>PAWC-WD</w:t>
      </w:r>
      <w:r w:rsidR="008359C0" w:rsidRPr="009443B6">
        <w:rPr>
          <w:color w:val="auto"/>
          <w:szCs w:val="26"/>
        </w:rPr>
        <w:t>)</w:t>
      </w:r>
      <w:r w:rsidR="00E408C3" w:rsidRPr="009443B6">
        <w:rPr>
          <w:color w:val="auto"/>
          <w:szCs w:val="26"/>
        </w:rPr>
        <w:t xml:space="preserve">, </w:t>
      </w:r>
      <w:r w:rsidR="00096F28" w:rsidRPr="009443B6">
        <w:rPr>
          <w:color w:val="auto"/>
          <w:szCs w:val="26"/>
        </w:rPr>
        <w:t>Utility C</w:t>
      </w:r>
      <w:r w:rsidR="00B40529" w:rsidRPr="009443B6">
        <w:rPr>
          <w:color w:val="auto"/>
          <w:szCs w:val="26"/>
        </w:rPr>
        <w:t>ode 230</w:t>
      </w:r>
      <w:r w:rsidR="00046292" w:rsidRPr="009443B6">
        <w:rPr>
          <w:color w:val="auto"/>
          <w:szCs w:val="26"/>
        </w:rPr>
        <w:t>073</w:t>
      </w:r>
      <w:r w:rsidR="00B40529" w:rsidRPr="009443B6">
        <w:rPr>
          <w:color w:val="auto"/>
          <w:szCs w:val="26"/>
        </w:rPr>
        <w:t>,</w:t>
      </w:r>
      <w:r w:rsidR="00B40529" w:rsidRPr="009443B6">
        <w:rPr>
          <w:color w:val="auto"/>
          <w:kern w:val="2"/>
          <w:szCs w:val="26"/>
        </w:rPr>
        <w:t xml:space="preserve"> </w:t>
      </w:r>
      <w:r w:rsidR="00CF576C" w:rsidRPr="009443B6">
        <w:rPr>
          <w:szCs w:val="26"/>
        </w:rPr>
        <w:t>852 Wesley Drive, Mechanicsburg, Pennsylvania 17055</w:t>
      </w:r>
      <w:r w:rsidR="00046292" w:rsidRPr="009443B6">
        <w:rPr>
          <w:color w:val="auto"/>
          <w:szCs w:val="26"/>
        </w:rPr>
        <w:t>, seeks certificates of public convenience pursuant to Sections 1102(a)(1)(i) and (3) of the Public Utility Code, 66 Pa. C.S. §§ 1102(a)(1)(i) and (3), evidencing Commission approval of:</w:t>
      </w:r>
      <w:r w:rsidR="006414D6" w:rsidRPr="009443B6">
        <w:rPr>
          <w:color w:val="auto"/>
          <w:szCs w:val="26"/>
        </w:rPr>
        <w:t xml:space="preserve"> </w:t>
      </w:r>
      <w:r w:rsidR="00046292" w:rsidRPr="009443B6">
        <w:rPr>
          <w:color w:val="auto"/>
          <w:szCs w:val="26"/>
        </w:rPr>
        <w:t>(1) the transfer, by sale, of substantially all of the Borough of Turbotville’s assets, properties and rights related to its wastewater collection and treatment system to PAWC-WD</w:t>
      </w:r>
      <w:r w:rsidR="00C77959">
        <w:rPr>
          <w:color w:val="auto"/>
          <w:szCs w:val="26"/>
        </w:rPr>
        <w:t>;</w:t>
      </w:r>
      <w:r w:rsidR="00046292" w:rsidRPr="009443B6">
        <w:rPr>
          <w:color w:val="auto"/>
          <w:szCs w:val="26"/>
        </w:rPr>
        <w:t xml:space="preserve"> and (2) the right </w:t>
      </w:r>
      <w:r w:rsidR="00046292" w:rsidRPr="009443B6">
        <w:rPr>
          <w:color w:val="auto"/>
          <w:szCs w:val="26"/>
        </w:rPr>
        <w:lastRenderedPageBreak/>
        <w:t xml:space="preserve">of PAWC-WD to begin to offer or furnish wastewater service to the public in </w:t>
      </w:r>
      <w:r w:rsidR="00955AF9" w:rsidRPr="009443B6">
        <w:rPr>
          <w:color w:val="auto"/>
          <w:szCs w:val="26"/>
        </w:rPr>
        <w:t xml:space="preserve">a portion of </w:t>
      </w:r>
      <w:r w:rsidR="00046292" w:rsidRPr="009443B6">
        <w:rPr>
          <w:color w:val="auto"/>
          <w:szCs w:val="26"/>
        </w:rPr>
        <w:t>Turbotville</w:t>
      </w:r>
      <w:r w:rsidR="00474DC6" w:rsidRPr="009443B6">
        <w:rPr>
          <w:color w:val="auto"/>
          <w:szCs w:val="26"/>
        </w:rPr>
        <w:t xml:space="preserve"> Borough</w:t>
      </w:r>
      <w:r w:rsidR="00046292" w:rsidRPr="009443B6">
        <w:rPr>
          <w:color w:val="auto"/>
          <w:szCs w:val="26"/>
        </w:rPr>
        <w:t>, Northumberland County, Pennsylvania.</w:t>
      </w:r>
    </w:p>
    <w:p w14:paraId="6DEB4465" w14:textId="0BDBD86C" w:rsidR="006C7092" w:rsidRPr="009443B6" w:rsidRDefault="00380BAE" w:rsidP="0017543E">
      <w:pPr>
        <w:pStyle w:val="ListParagraph"/>
        <w:numPr>
          <w:ilvl w:val="0"/>
          <w:numId w:val="5"/>
        </w:numPr>
        <w:spacing w:after="240" w:line="360" w:lineRule="auto"/>
        <w:contextualSpacing w:val="0"/>
        <w:rPr>
          <w:b/>
          <w:color w:val="auto"/>
          <w:szCs w:val="26"/>
        </w:rPr>
      </w:pPr>
      <w:r w:rsidRPr="009443B6">
        <w:rPr>
          <w:b/>
          <w:color w:val="auto"/>
          <w:szCs w:val="26"/>
        </w:rPr>
        <w:t xml:space="preserve">BACKGROUND </w:t>
      </w:r>
      <w:r w:rsidRPr="009443B6">
        <w:rPr>
          <w:b/>
          <w:szCs w:val="26"/>
        </w:rPr>
        <w:t xml:space="preserve">AND </w:t>
      </w:r>
      <w:r w:rsidR="006C7092" w:rsidRPr="009443B6">
        <w:rPr>
          <w:b/>
          <w:color w:val="auto"/>
          <w:szCs w:val="26"/>
        </w:rPr>
        <w:t>A</w:t>
      </w:r>
      <w:r w:rsidR="00FF1898" w:rsidRPr="009443B6">
        <w:rPr>
          <w:b/>
          <w:color w:val="auto"/>
          <w:szCs w:val="26"/>
        </w:rPr>
        <w:t>F</w:t>
      </w:r>
      <w:r w:rsidR="006C7092" w:rsidRPr="009443B6">
        <w:rPr>
          <w:b/>
          <w:color w:val="auto"/>
          <w:szCs w:val="26"/>
        </w:rPr>
        <w:t>FECTED</w:t>
      </w:r>
      <w:r w:rsidR="00204B93" w:rsidRPr="009443B6">
        <w:rPr>
          <w:b/>
          <w:color w:val="auto"/>
          <w:szCs w:val="26"/>
        </w:rPr>
        <w:t xml:space="preserve"> </w:t>
      </w:r>
      <w:r w:rsidR="006C7092" w:rsidRPr="009443B6">
        <w:rPr>
          <w:b/>
          <w:color w:val="auto"/>
          <w:szCs w:val="26"/>
        </w:rPr>
        <w:t>ENTITIES</w:t>
      </w:r>
      <w:r w:rsidR="00B03AB1" w:rsidRPr="009443B6">
        <w:rPr>
          <w:b/>
          <w:szCs w:val="26"/>
        </w:rPr>
        <w:t xml:space="preserve"> </w:t>
      </w:r>
    </w:p>
    <w:p w14:paraId="36FCF1C9" w14:textId="77777777" w:rsidR="00380BAE" w:rsidRPr="009443B6" w:rsidRDefault="00380BAE" w:rsidP="00380BAE">
      <w:pPr>
        <w:tabs>
          <w:tab w:val="left" w:pos="1440"/>
        </w:tabs>
        <w:spacing w:after="240" w:line="360" w:lineRule="auto"/>
        <w:ind w:firstLine="720"/>
        <w:rPr>
          <w:color w:val="auto"/>
          <w:kern w:val="2"/>
          <w:szCs w:val="26"/>
        </w:rPr>
      </w:pPr>
      <w:r w:rsidRPr="009443B6">
        <w:rPr>
          <w:color w:val="auto"/>
          <w:kern w:val="2"/>
          <w:szCs w:val="26"/>
        </w:rPr>
        <w:t>PAWC-WD</w:t>
      </w:r>
      <w:r w:rsidRPr="009443B6">
        <w:rPr>
          <w:color w:val="auto"/>
          <w:szCs w:val="26"/>
        </w:rPr>
        <w:t xml:space="preserve"> </w:t>
      </w:r>
      <w:r w:rsidRPr="009443B6">
        <w:rPr>
          <w:color w:val="auto"/>
          <w:kern w:val="2"/>
          <w:szCs w:val="26"/>
        </w:rPr>
        <w:t xml:space="preserve">submitted proofs of publication and service to the appropriate entities.  Notice of the Application was published in the </w:t>
      </w:r>
      <w:r w:rsidRPr="009443B6">
        <w:rPr>
          <w:i/>
          <w:color w:val="auto"/>
          <w:kern w:val="2"/>
          <w:szCs w:val="26"/>
        </w:rPr>
        <w:t>Pennsylvania Bulletin</w:t>
      </w:r>
      <w:r w:rsidRPr="009443B6">
        <w:rPr>
          <w:color w:val="auto"/>
          <w:kern w:val="2"/>
          <w:szCs w:val="26"/>
        </w:rPr>
        <w:t>, 48 Pa.B. 5589, on Saturday, September 1, 2018.  The protest period ended September 17, 2018.  No protests were filed, and no hearings were held.</w:t>
      </w:r>
    </w:p>
    <w:p w14:paraId="75ABD95D" w14:textId="56AA426E" w:rsidR="00B03AB1" w:rsidRPr="009443B6" w:rsidRDefault="005B5F00" w:rsidP="0017543E">
      <w:pPr>
        <w:tabs>
          <w:tab w:val="left" w:pos="1440"/>
        </w:tabs>
        <w:spacing w:after="240" w:line="360" w:lineRule="auto"/>
        <w:ind w:firstLine="720"/>
        <w:rPr>
          <w:color w:val="auto"/>
          <w:kern w:val="2"/>
          <w:szCs w:val="26"/>
        </w:rPr>
      </w:pPr>
      <w:r w:rsidRPr="009443B6">
        <w:rPr>
          <w:color w:val="auto"/>
          <w:kern w:val="2"/>
          <w:szCs w:val="26"/>
        </w:rPr>
        <w:t>PAWC-WD</w:t>
      </w:r>
      <w:r w:rsidR="00B03AB1" w:rsidRPr="009443B6">
        <w:rPr>
          <w:color w:val="auto"/>
          <w:kern w:val="2"/>
          <w:szCs w:val="26"/>
        </w:rPr>
        <w:t xml:space="preserve"> is a regulated public utility company, duly organized and existing under the laws of the Commonwealth of Pennsylvania</w:t>
      </w:r>
      <w:r w:rsidR="00B34D67" w:rsidRPr="009443B6">
        <w:rPr>
          <w:color w:val="auto"/>
          <w:kern w:val="2"/>
          <w:szCs w:val="26"/>
        </w:rPr>
        <w:t>.</w:t>
      </w:r>
      <w:r w:rsidR="00380BAE" w:rsidRPr="009443B6">
        <w:rPr>
          <w:color w:val="auto"/>
          <w:kern w:val="2"/>
          <w:szCs w:val="26"/>
        </w:rPr>
        <w:t xml:space="preserve"> </w:t>
      </w:r>
      <w:r w:rsidR="00B03AB1" w:rsidRPr="009443B6">
        <w:rPr>
          <w:color w:val="auto"/>
          <w:kern w:val="2"/>
          <w:szCs w:val="26"/>
        </w:rPr>
        <w:t xml:space="preserve"> </w:t>
      </w:r>
      <w:r w:rsidR="00380BAE" w:rsidRPr="009443B6">
        <w:rPr>
          <w:color w:val="auto"/>
          <w:kern w:val="2"/>
          <w:szCs w:val="26"/>
        </w:rPr>
        <w:t xml:space="preserve">PAWC-WD furnishes wastewater collection, treatment and disposal service </w:t>
      </w:r>
      <w:r w:rsidR="005A0151" w:rsidRPr="009443B6">
        <w:rPr>
          <w:color w:val="auto"/>
          <w:kern w:val="2"/>
          <w:szCs w:val="26"/>
        </w:rPr>
        <w:t xml:space="preserve">to approximately 65,048 customers </w:t>
      </w:r>
      <w:r w:rsidR="00380BAE" w:rsidRPr="009443B6">
        <w:rPr>
          <w:color w:val="auto"/>
          <w:kern w:val="2"/>
          <w:szCs w:val="26"/>
        </w:rPr>
        <w:t xml:space="preserve">within its certificated service territories throughout various counties of the Commonwealth including portions of </w:t>
      </w:r>
      <w:bookmarkStart w:id="0" w:name="_Hlk11239417"/>
      <w:r w:rsidR="00380BAE" w:rsidRPr="009443B6">
        <w:rPr>
          <w:color w:val="auto"/>
          <w:kern w:val="2"/>
          <w:szCs w:val="26"/>
        </w:rPr>
        <w:t>Northumberland County</w:t>
      </w:r>
      <w:bookmarkEnd w:id="0"/>
      <w:r w:rsidR="00380BAE" w:rsidRPr="009443B6">
        <w:rPr>
          <w:color w:val="auto"/>
          <w:kern w:val="2"/>
          <w:szCs w:val="26"/>
        </w:rPr>
        <w:t xml:space="preserve">.  </w:t>
      </w:r>
      <w:r w:rsidR="00B34D67" w:rsidRPr="009443B6">
        <w:rPr>
          <w:color w:val="auto"/>
          <w:kern w:val="2"/>
          <w:szCs w:val="26"/>
        </w:rPr>
        <w:t xml:space="preserve">PAWC-WD is a wholly owned subsidiary of American Water Works Company, Inc. and a wholly owned division of </w:t>
      </w:r>
      <w:r w:rsidR="0047502F" w:rsidRPr="009443B6">
        <w:rPr>
          <w:color w:val="auto"/>
          <w:kern w:val="2"/>
          <w:szCs w:val="26"/>
        </w:rPr>
        <w:t>Pennsylvania-American Water Company</w:t>
      </w:r>
      <w:r w:rsidR="00B34D67" w:rsidRPr="009443B6">
        <w:rPr>
          <w:color w:val="auto"/>
          <w:kern w:val="2"/>
          <w:szCs w:val="26"/>
        </w:rPr>
        <w:t xml:space="preserve"> (PAWC).  PAWC</w:t>
      </w:r>
      <w:r w:rsidR="0047502F" w:rsidRPr="009443B6">
        <w:rPr>
          <w:color w:val="auto"/>
          <w:kern w:val="2"/>
          <w:szCs w:val="26"/>
        </w:rPr>
        <w:t>, Utility Code 212285</w:t>
      </w:r>
      <w:r w:rsidR="003612C4" w:rsidRPr="009443B6">
        <w:rPr>
          <w:color w:val="auto"/>
          <w:kern w:val="2"/>
          <w:szCs w:val="26"/>
        </w:rPr>
        <w:t>, provides water service</w:t>
      </w:r>
      <w:r w:rsidR="00E55FD4" w:rsidRPr="009443B6">
        <w:rPr>
          <w:color w:val="auto"/>
          <w:kern w:val="2"/>
          <w:szCs w:val="26"/>
        </w:rPr>
        <w:t xml:space="preserve"> to</w:t>
      </w:r>
      <w:r w:rsidR="000F240A" w:rsidRPr="009443B6">
        <w:rPr>
          <w:color w:val="auto"/>
          <w:kern w:val="2"/>
          <w:szCs w:val="26"/>
        </w:rPr>
        <w:t xml:space="preserve"> approximately 659,466 customers </w:t>
      </w:r>
      <w:r w:rsidR="00630588" w:rsidRPr="009443B6">
        <w:rPr>
          <w:color w:val="auto"/>
          <w:kern w:val="2"/>
          <w:szCs w:val="26"/>
        </w:rPr>
        <w:t xml:space="preserve">in more than 400 communities </w:t>
      </w:r>
      <w:r w:rsidR="000F240A" w:rsidRPr="009443B6">
        <w:rPr>
          <w:color w:val="auto"/>
          <w:kern w:val="2"/>
          <w:szCs w:val="26"/>
        </w:rPr>
        <w:t>throughout the Commonwealth</w:t>
      </w:r>
      <w:r w:rsidR="00B03AB1" w:rsidRPr="009443B6">
        <w:rPr>
          <w:color w:val="auto"/>
          <w:kern w:val="2"/>
          <w:szCs w:val="26"/>
        </w:rPr>
        <w:t>.</w:t>
      </w:r>
    </w:p>
    <w:p w14:paraId="5CBEBC98" w14:textId="07BF29F7" w:rsidR="005D301B" w:rsidRPr="009443B6" w:rsidRDefault="00B03AB1" w:rsidP="0017543E">
      <w:pPr>
        <w:tabs>
          <w:tab w:val="left" w:pos="1440"/>
        </w:tabs>
        <w:spacing w:after="240" w:line="360" w:lineRule="auto"/>
        <w:ind w:firstLine="720"/>
        <w:rPr>
          <w:color w:val="auto"/>
          <w:kern w:val="2"/>
          <w:szCs w:val="26"/>
        </w:rPr>
      </w:pPr>
      <w:r w:rsidRPr="009443B6">
        <w:rPr>
          <w:color w:val="auto"/>
          <w:kern w:val="2"/>
          <w:szCs w:val="26"/>
        </w:rPr>
        <w:t xml:space="preserve">The </w:t>
      </w:r>
      <w:r w:rsidR="0017543E" w:rsidRPr="009443B6">
        <w:rPr>
          <w:color w:val="auto"/>
          <w:kern w:val="2"/>
          <w:szCs w:val="26"/>
        </w:rPr>
        <w:t>Borough of Turbotville</w:t>
      </w:r>
      <w:r w:rsidRPr="009443B6">
        <w:rPr>
          <w:color w:val="auto"/>
          <w:kern w:val="2"/>
          <w:szCs w:val="26"/>
        </w:rPr>
        <w:t xml:space="preserve"> (</w:t>
      </w:r>
      <w:r w:rsidR="00EC6EA5" w:rsidRPr="009443B6">
        <w:rPr>
          <w:color w:val="auto"/>
          <w:kern w:val="2"/>
          <w:szCs w:val="26"/>
        </w:rPr>
        <w:t>Turbotville</w:t>
      </w:r>
      <w:r w:rsidRPr="009443B6">
        <w:rPr>
          <w:color w:val="auto"/>
          <w:kern w:val="2"/>
          <w:szCs w:val="26"/>
        </w:rPr>
        <w:t xml:space="preserve">) is a </w:t>
      </w:r>
      <w:r w:rsidR="0017543E" w:rsidRPr="009443B6">
        <w:rPr>
          <w:color w:val="auto"/>
          <w:kern w:val="2"/>
          <w:szCs w:val="26"/>
        </w:rPr>
        <w:t xml:space="preserve">public body corporate organized and existing under the laws of the </w:t>
      </w:r>
      <w:r w:rsidRPr="009443B6">
        <w:rPr>
          <w:color w:val="auto"/>
          <w:kern w:val="2"/>
          <w:szCs w:val="26"/>
        </w:rPr>
        <w:t xml:space="preserve">Commonwealth of Pennsylvania.  </w:t>
      </w:r>
      <w:r w:rsidR="00EC6EA5" w:rsidRPr="009443B6">
        <w:rPr>
          <w:color w:val="auto"/>
          <w:kern w:val="2"/>
          <w:szCs w:val="26"/>
        </w:rPr>
        <w:t>Turbotville</w:t>
      </w:r>
      <w:r w:rsidRPr="009443B6">
        <w:rPr>
          <w:color w:val="auto"/>
          <w:kern w:val="2"/>
          <w:szCs w:val="26"/>
        </w:rPr>
        <w:t xml:space="preserve"> owns and operates a wastewater treatment system that provides wastewater </w:t>
      </w:r>
      <w:r w:rsidR="00B34D67" w:rsidRPr="009443B6">
        <w:rPr>
          <w:color w:val="auto"/>
          <w:kern w:val="2"/>
          <w:szCs w:val="26"/>
        </w:rPr>
        <w:t xml:space="preserve">collection, treatment and disposal </w:t>
      </w:r>
      <w:r w:rsidRPr="009443B6">
        <w:rPr>
          <w:color w:val="auto"/>
          <w:kern w:val="2"/>
          <w:szCs w:val="26"/>
        </w:rPr>
        <w:t xml:space="preserve">service </w:t>
      </w:r>
      <w:r w:rsidR="00A05D68" w:rsidRPr="009443B6">
        <w:rPr>
          <w:color w:val="auto"/>
          <w:kern w:val="2"/>
          <w:szCs w:val="26"/>
        </w:rPr>
        <w:t>to</w:t>
      </w:r>
      <w:r w:rsidR="00B34D67" w:rsidRPr="009443B6">
        <w:rPr>
          <w:color w:val="auto"/>
          <w:kern w:val="2"/>
          <w:szCs w:val="26"/>
        </w:rPr>
        <w:t xml:space="preserve"> the public within</w:t>
      </w:r>
      <w:r w:rsidR="005D301B" w:rsidRPr="009443B6">
        <w:rPr>
          <w:color w:val="auto"/>
          <w:kern w:val="2"/>
          <w:szCs w:val="26"/>
        </w:rPr>
        <w:t xml:space="preserve"> </w:t>
      </w:r>
      <w:r w:rsidR="00BF181A" w:rsidRPr="009443B6">
        <w:rPr>
          <w:color w:val="auto"/>
          <w:kern w:val="2"/>
          <w:szCs w:val="26"/>
        </w:rPr>
        <w:t xml:space="preserve">its </w:t>
      </w:r>
      <w:r w:rsidR="005D301B" w:rsidRPr="009443B6">
        <w:rPr>
          <w:color w:val="auto"/>
          <w:kern w:val="2"/>
          <w:szCs w:val="26"/>
        </w:rPr>
        <w:t xml:space="preserve">municipal boundaries.  As of June 30, 2018, </w:t>
      </w:r>
      <w:r w:rsidR="00EC6EA5" w:rsidRPr="009443B6">
        <w:rPr>
          <w:color w:val="auto"/>
          <w:kern w:val="2"/>
          <w:szCs w:val="26"/>
        </w:rPr>
        <w:t>Turbotville</w:t>
      </w:r>
      <w:r w:rsidR="005D301B" w:rsidRPr="009443B6">
        <w:rPr>
          <w:color w:val="auto"/>
          <w:kern w:val="2"/>
          <w:szCs w:val="26"/>
        </w:rPr>
        <w:t xml:space="preserve"> furnished wastewater service to </w:t>
      </w:r>
      <w:r w:rsidR="00B34D67" w:rsidRPr="009443B6">
        <w:rPr>
          <w:color w:val="auto"/>
          <w:kern w:val="2"/>
          <w:szCs w:val="26"/>
        </w:rPr>
        <w:t>269 customer</w:t>
      </w:r>
      <w:r w:rsidR="008B04D2" w:rsidRPr="009443B6">
        <w:rPr>
          <w:color w:val="auto"/>
          <w:kern w:val="2"/>
          <w:szCs w:val="26"/>
        </w:rPr>
        <w:t xml:space="preserve"> connection</w:t>
      </w:r>
      <w:r w:rsidR="00B34D67" w:rsidRPr="009443B6">
        <w:rPr>
          <w:color w:val="auto"/>
          <w:kern w:val="2"/>
          <w:szCs w:val="26"/>
        </w:rPr>
        <w:t xml:space="preserve">s comprised of </w:t>
      </w:r>
      <w:r w:rsidR="005D301B" w:rsidRPr="009443B6">
        <w:rPr>
          <w:color w:val="auto"/>
          <w:kern w:val="2"/>
          <w:szCs w:val="26"/>
        </w:rPr>
        <w:t>243</w:t>
      </w:r>
      <w:r w:rsidR="004168A6">
        <w:rPr>
          <w:color w:val="auto"/>
          <w:kern w:val="2"/>
          <w:szCs w:val="26"/>
        </w:rPr>
        <w:t> </w:t>
      </w:r>
      <w:r w:rsidR="005D301B" w:rsidRPr="009443B6">
        <w:rPr>
          <w:color w:val="auto"/>
          <w:kern w:val="2"/>
          <w:szCs w:val="26"/>
        </w:rPr>
        <w:t>residential, 20 commercial, and 6 municipal customers.</w:t>
      </w:r>
    </w:p>
    <w:p w14:paraId="1C55FE25" w14:textId="3B535E8F" w:rsidR="00604755" w:rsidRPr="009443B6" w:rsidRDefault="00604755" w:rsidP="0017543E">
      <w:pPr>
        <w:tabs>
          <w:tab w:val="left" w:pos="1440"/>
        </w:tabs>
        <w:spacing w:after="240" w:line="360" w:lineRule="auto"/>
        <w:ind w:firstLine="720"/>
        <w:rPr>
          <w:color w:val="auto"/>
          <w:kern w:val="2"/>
          <w:szCs w:val="26"/>
        </w:rPr>
      </w:pPr>
      <w:r w:rsidRPr="009443B6">
        <w:rPr>
          <w:color w:val="auto"/>
          <w:kern w:val="2"/>
          <w:szCs w:val="26"/>
        </w:rPr>
        <w:t>Through this transaction</w:t>
      </w:r>
      <w:r w:rsidR="005501ED" w:rsidRPr="009443B6">
        <w:rPr>
          <w:color w:val="auto"/>
          <w:kern w:val="2"/>
          <w:szCs w:val="26"/>
        </w:rPr>
        <w:t>,</w:t>
      </w:r>
      <w:r w:rsidRPr="009443B6">
        <w:rPr>
          <w:color w:val="auto"/>
          <w:kern w:val="2"/>
          <w:szCs w:val="26"/>
        </w:rPr>
        <w:t xml:space="preserve"> PAWC-WD w</w:t>
      </w:r>
      <w:r w:rsidR="009E3AF0" w:rsidRPr="009443B6">
        <w:rPr>
          <w:color w:val="auto"/>
          <w:kern w:val="2"/>
          <w:szCs w:val="26"/>
        </w:rPr>
        <w:t>ill</w:t>
      </w:r>
      <w:r w:rsidRPr="009443B6">
        <w:rPr>
          <w:color w:val="auto"/>
          <w:kern w:val="2"/>
          <w:szCs w:val="26"/>
        </w:rPr>
        <w:t xml:space="preserve"> acquire </w:t>
      </w:r>
      <w:r w:rsidR="00A04611" w:rsidRPr="009443B6">
        <w:rPr>
          <w:color w:val="auto"/>
          <w:kern w:val="2"/>
          <w:szCs w:val="26"/>
        </w:rPr>
        <w:t xml:space="preserve">Turbotville’s wastewater </w:t>
      </w:r>
      <w:r w:rsidR="000143E8" w:rsidRPr="009443B6">
        <w:rPr>
          <w:color w:val="auto"/>
          <w:kern w:val="2"/>
          <w:szCs w:val="26"/>
        </w:rPr>
        <w:t xml:space="preserve">system </w:t>
      </w:r>
      <w:r w:rsidRPr="009443B6">
        <w:rPr>
          <w:color w:val="auto"/>
          <w:kern w:val="2"/>
          <w:szCs w:val="26"/>
        </w:rPr>
        <w:t xml:space="preserve">assets and begin providing wastewater service within the requested territory.  </w:t>
      </w:r>
      <w:r w:rsidR="00C77959">
        <w:rPr>
          <w:color w:val="auto"/>
          <w:kern w:val="2"/>
          <w:szCs w:val="26"/>
        </w:rPr>
        <w:t xml:space="preserve">The Commission has previously approved </w:t>
      </w:r>
      <w:r w:rsidR="00C14213">
        <w:rPr>
          <w:color w:val="auto"/>
          <w:kern w:val="2"/>
          <w:szCs w:val="26"/>
        </w:rPr>
        <w:t xml:space="preserve">an application by </w:t>
      </w:r>
      <w:r w:rsidRPr="009443B6">
        <w:rPr>
          <w:color w:val="auto"/>
          <w:kern w:val="2"/>
          <w:szCs w:val="26"/>
        </w:rPr>
        <w:t>P</w:t>
      </w:r>
      <w:r w:rsidR="008C00C9" w:rsidRPr="009443B6">
        <w:rPr>
          <w:color w:val="auto"/>
          <w:kern w:val="2"/>
          <w:szCs w:val="26"/>
        </w:rPr>
        <w:t>AWC</w:t>
      </w:r>
      <w:r w:rsidRPr="009443B6">
        <w:rPr>
          <w:color w:val="auto"/>
          <w:kern w:val="2"/>
          <w:szCs w:val="26"/>
        </w:rPr>
        <w:t xml:space="preserve"> to acquire the water </w:t>
      </w:r>
      <w:r w:rsidR="00664731" w:rsidRPr="009443B6">
        <w:rPr>
          <w:color w:val="auto"/>
          <w:kern w:val="2"/>
          <w:szCs w:val="26"/>
        </w:rPr>
        <w:t xml:space="preserve">system </w:t>
      </w:r>
      <w:r w:rsidRPr="009443B6">
        <w:rPr>
          <w:color w:val="auto"/>
          <w:kern w:val="2"/>
          <w:szCs w:val="26"/>
        </w:rPr>
        <w:t xml:space="preserve">assets of the </w:t>
      </w:r>
      <w:r w:rsidR="00B37457" w:rsidRPr="009443B6">
        <w:rPr>
          <w:color w:val="auto"/>
          <w:kern w:val="2"/>
          <w:szCs w:val="26"/>
        </w:rPr>
        <w:t xml:space="preserve">Municipal Authority of the </w:t>
      </w:r>
      <w:r w:rsidR="00EC6EA5" w:rsidRPr="009443B6">
        <w:rPr>
          <w:color w:val="auto"/>
          <w:kern w:val="2"/>
          <w:szCs w:val="26"/>
        </w:rPr>
        <w:t>Borough</w:t>
      </w:r>
      <w:r w:rsidRPr="009443B6">
        <w:rPr>
          <w:color w:val="auto"/>
          <w:kern w:val="2"/>
          <w:szCs w:val="26"/>
        </w:rPr>
        <w:t xml:space="preserve"> of Turbotville </w:t>
      </w:r>
      <w:r w:rsidR="008D6B1E" w:rsidRPr="009443B6">
        <w:rPr>
          <w:color w:val="auto"/>
          <w:kern w:val="2"/>
          <w:szCs w:val="26"/>
        </w:rPr>
        <w:t xml:space="preserve">(MABT) </w:t>
      </w:r>
      <w:r w:rsidRPr="009443B6">
        <w:rPr>
          <w:color w:val="auto"/>
          <w:kern w:val="2"/>
          <w:szCs w:val="26"/>
        </w:rPr>
        <w:t xml:space="preserve">and </w:t>
      </w:r>
      <w:r w:rsidRPr="009443B6">
        <w:rPr>
          <w:color w:val="auto"/>
          <w:kern w:val="2"/>
          <w:szCs w:val="26"/>
        </w:rPr>
        <w:lastRenderedPageBreak/>
        <w:t xml:space="preserve">begin providing water service within the </w:t>
      </w:r>
      <w:r w:rsidR="00E02F4E" w:rsidRPr="009443B6">
        <w:rPr>
          <w:color w:val="auto"/>
          <w:kern w:val="2"/>
          <w:szCs w:val="26"/>
        </w:rPr>
        <w:t xml:space="preserve">service </w:t>
      </w:r>
      <w:r w:rsidRPr="009443B6">
        <w:rPr>
          <w:color w:val="auto"/>
          <w:kern w:val="2"/>
          <w:szCs w:val="26"/>
        </w:rPr>
        <w:t>territory requested in that application</w:t>
      </w:r>
      <w:r w:rsidR="00500FBE" w:rsidRPr="009443B6">
        <w:rPr>
          <w:color w:val="auto"/>
          <w:kern w:val="2"/>
          <w:szCs w:val="26"/>
        </w:rPr>
        <w:t>.</w:t>
      </w:r>
      <w:r w:rsidR="000143E8" w:rsidRPr="009443B6">
        <w:rPr>
          <w:rStyle w:val="FootnoteReference"/>
          <w:color w:val="auto"/>
          <w:kern w:val="2"/>
          <w:szCs w:val="26"/>
        </w:rPr>
        <w:footnoteReference w:id="2"/>
      </w:r>
      <w:r w:rsidRPr="009443B6">
        <w:rPr>
          <w:color w:val="auto"/>
          <w:kern w:val="2"/>
          <w:szCs w:val="26"/>
        </w:rPr>
        <w:t xml:space="preserve">  </w:t>
      </w:r>
      <w:r w:rsidR="006B11BB" w:rsidRPr="009443B6">
        <w:rPr>
          <w:color w:val="auto"/>
          <w:kern w:val="2"/>
          <w:szCs w:val="26"/>
        </w:rPr>
        <w:t xml:space="preserve">While both applications for the water and wastewater systems </w:t>
      </w:r>
      <w:r w:rsidR="00C77959">
        <w:rPr>
          <w:color w:val="auto"/>
          <w:kern w:val="2"/>
          <w:szCs w:val="26"/>
        </w:rPr>
        <w:t xml:space="preserve">were filed concurrently and </w:t>
      </w:r>
      <w:r w:rsidR="006B11BB" w:rsidRPr="009443B6">
        <w:rPr>
          <w:color w:val="auto"/>
          <w:kern w:val="2"/>
          <w:szCs w:val="26"/>
        </w:rPr>
        <w:t xml:space="preserve">share a common asset purchase agreement, </w:t>
      </w:r>
      <w:r w:rsidR="008C00C9" w:rsidRPr="009443B6">
        <w:rPr>
          <w:color w:val="auto"/>
          <w:kern w:val="2"/>
          <w:szCs w:val="26"/>
        </w:rPr>
        <w:t xml:space="preserve">the </w:t>
      </w:r>
      <w:r w:rsidR="006B11BB" w:rsidRPr="009443B6">
        <w:rPr>
          <w:color w:val="auto"/>
          <w:kern w:val="2"/>
          <w:szCs w:val="26"/>
        </w:rPr>
        <w:t xml:space="preserve">Commission </w:t>
      </w:r>
      <w:r w:rsidR="008C00C9" w:rsidRPr="009443B6">
        <w:rPr>
          <w:color w:val="auto"/>
          <w:kern w:val="2"/>
          <w:szCs w:val="26"/>
        </w:rPr>
        <w:t>approved the application for</w:t>
      </w:r>
      <w:r w:rsidR="006B11BB" w:rsidRPr="009443B6">
        <w:rPr>
          <w:color w:val="auto"/>
          <w:kern w:val="2"/>
          <w:szCs w:val="26"/>
        </w:rPr>
        <w:t xml:space="preserve"> the water system </w:t>
      </w:r>
      <w:r w:rsidR="008C00C9" w:rsidRPr="009443B6">
        <w:rPr>
          <w:color w:val="auto"/>
          <w:kern w:val="2"/>
          <w:szCs w:val="26"/>
        </w:rPr>
        <w:t xml:space="preserve">acquisition </w:t>
      </w:r>
      <w:r w:rsidR="006B11BB" w:rsidRPr="009443B6">
        <w:rPr>
          <w:color w:val="auto"/>
          <w:kern w:val="2"/>
          <w:szCs w:val="26"/>
        </w:rPr>
        <w:t>in a separate order.</w:t>
      </w:r>
    </w:p>
    <w:p w14:paraId="65370FB8" w14:textId="4F8C7ADB" w:rsidR="009B0C81" w:rsidRPr="009443B6" w:rsidRDefault="001B0DCF" w:rsidP="0017543E">
      <w:pPr>
        <w:pStyle w:val="ListParagraph"/>
        <w:numPr>
          <w:ilvl w:val="0"/>
          <w:numId w:val="5"/>
        </w:numPr>
        <w:spacing w:after="240" w:line="360" w:lineRule="auto"/>
        <w:contextualSpacing w:val="0"/>
        <w:rPr>
          <w:b/>
          <w:color w:val="auto"/>
          <w:szCs w:val="26"/>
        </w:rPr>
      </w:pPr>
      <w:r w:rsidRPr="009443B6">
        <w:rPr>
          <w:b/>
          <w:color w:val="auto"/>
          <w:szCs w:val="26"/>
        </w:rPr>
        <w:t>DESCRIPTION OF SUBJECT TERRITORY</w:t>
      </w:r>
    </w:p>
    <w:p w14:paraId="0C630321" w14:textId="28F77B28" w:rsidR="00266BE1" w:rsidRPr="009443B6" w:rsidRDefault="00CB516F" w:rsidP="0017543E">
      <w:pPr>
        <w:tabs>
          <w:tab w:val="left" w:pos="-1440"/>
          <w:tab w:val="left" w:pos="-720"/>
          <w:tab w:val="left" w:pos="810"/>
          <w:tab w:val="left" w:pos="1440"/>
          <w:tab w:val="left" w:pos="2880"/>
        </w:tabs>
        <w:suppressAutoHyphens/>
        <w:spacing w:after="240" w:line="360" w:lineRule="auto"/>
        <w:ind w:firstLine="720"/>
        <w:rPr>
          <w:color w:val="auto"/>
          <w:kern w:val="2"/>
          <w:szCs w:val="26"/>
        </w:rPr>
      </w:pPr>
      <w:r w:rsidRPr="009443B6">
        <w:rPr>
          <w:color w:val="auto"/>
          <w:kern w:val="2"/>
          <w:szCs w:val="26"/>
        </w:rPr>
        <w:t xml:space="preserve">A map of the requested </w:t>
      </w:r>
      <w:r w:rsidR="004C4DAC" w:rsidRPr="009443B6">
        <w:rPr>
          <w:color w:val="auto"/>
          <w:kern w:val="2"/>
          <w:szCs w:val="26"/>
        </w:rPr>
        <w:t>waste</w:t>
      </w:r>
      <w:r w:rsidRPr="009443B6">
        <w:rPr>
          <w:color w:val="auto"/>
          <w:kern w:val="2"/>
          <w:szCs w:val="26"/>
        </w:rPr>
        <w:t xml:space="preserve">water service territory and a written description of the territory’s boundaries by metes and bounds </w:t>
      </w:r>
      <w:r w:rsidR="006B11BB" w:rsidRPr="009443B6">
        <w:rPr>
          <w:color w:val="auto"/>
          <w:kern w:val="2"/>
          <w:szCs w:val="26"/>
        </w:rPr>
        <w:t>were</w:t>
      </w:r>
      <w:r w:rsidR="00916016" w:rsidRPr="009443B6">
        <w:rPr>
          <w:color w:val="auto"/>
          <w:kern w:val="2"/>
          <w:szCs w:val="26"/>
        </w:rPr>
        <w:t xml:space="preserve"> </w:t>
      </w:r>
      <w:r w:rsidRPr="009443B6">
        <w:rPr>
          <w:color w:val="auto"/>
          <w:kern w:val="2"/>
          <w:szCs w:val="26"/>
        </w:rPr>
        <w:t xml:space="preserve">provided </w:t>
      </w:r>
      <w:r w:rsidR="006B11BB" w:rsidRPr="009443B6">
        <w:rPr>
          <w:color w:val="auto"/>
          <w:kern w:val="2"/>
          <w:szCs w:val="26"/>
        </w:rPr>
        <w:t>in</w:t>
      </w:r>
      <w:r w:rsidRPr="009443B6">
        <w:rPr>
          <w:color w:val="auto"/>
          <w:kern w:val="2"/>
          <w:szCs w:val="26"/>
        </w:rPr>
        <w:t xml:space="preserve"> the Application</w:t>
      </w:r>
      <w:r w:rsidR="006B11BB" w:rsidRPr="009443B6">
        <w:rPr>
          <w:color w:val="auto"/>
          <w:kern w:val="2"/>
          <w:szCs w:val="26"/>
        </w:rPr>
        <w:t xml:space="preserve"> as</w:t>
      </w:r>
      <w:r w:rsidRPr="009443B6">
        <w:rPr>
          <w:color w:val="auto"/>
          <w:kern w:val="2"/>
          <w:szCs w:val="26"/>
        </w:rPr>
        <w:t xml:space="preserve"> Exhibit</w:t>
      </w:r>
      <w:r w:rsidR="006B11BB" w:rsidRPr="009443B6">
        <w:rPr>
          <w:color w:val="auto"/>
          <w:kern w:val="2"/>
          <w:szCs w:val="26"/>
        </w:rPr>
        <w:t>s M and</w:t>
      </w:r>
      <w:r w:rsidRPr="009443B6">
        <w:rPr>
          <w:color w:val="auto"/>
          <w:kern w:val="2"/>
          <w:szCs w:val="26"/>
        </w:rPr>
        <w:t xml:space="preserve"> N</w:t>
      </w:r>
      <w:r w:rsidR="006B11BB" w:rsidRPr="009443B6">
        <w:rPr>
          <w:color w:val="auto"/>
          <w:kern w:val="2"/>
          <w:szCs w:val="26"/>
        </w:rPr>
        <w:t>, respectively</w:t>
      </w:r>
      <w:r w:rsidR="000A573C" w:rsidRPr="009443B6">
        <w:rPr>
          <w:color w:val="auto"/>
          <w:kern w:val="2"/>
          <w:szCs w:val="26"/>
        </w:rPr>
        <w:t xml:space="preserve">.  </w:t>
      </w:r>
      <w:r w:rsidR="001B0DCF" w:rsidRPr="009443B6">
        <w:rPr>
          <w:color w:val="auto"/>
          <w:kern w:val="2"/>
          <w:szCs w:val="26"/>
        </w:rPr>
        <w:t>The requested territory is situated entirely within the municipal boundaries of Turbotville and encompasses an area of approximately 166</w:t>
      </w:r>
      <w:r w:rsidR="002A3B5E">
        <w:rPr>
          <w:color w:val="auto"/>
          <w:kern w:val="2"/>
          <w:szCs w:val="26"/>
        </w:rPr>
        <w:t> </w:t>
      </w:r>
      <w:r w:rsidR="001B0DCF" w:rsidRPr="009443B6">
        <w:rPr>
          <w:color w:val="auto"/>
          <w:kern w:val="2"/>
          <w:szCs w:val="26"/>
        </w:rPr>
        <w:t xml:space="preserve">acres.  </w:t>
      </w:r>
      <w:r w:rsidR="00493B5B" w:rsidRPr="009443B6">
        <w:rPr>
          <w:color w:val="auto"/>
          <w:kern w:val="2"/>
          <w:szCs w:val="26"/>
        </w:rPr>
        <w:t>Turbotville is situated east of Interstate 180</w:t>
      </w:r>
      <w:r w:rsidR="00C30AAA" w:rsidRPr="009443B6">
        <w:rPr>
          <w:color w:val="auto"/>
          <w:kern w:val="2"/>
          <w:szCs w:val="26"/>
        </w:rPr>
        <w:t xml:space="preserve"> in the vicinity </w:t>
      </w:r>
      <w:r w:rsidR="00493B5B" w:rsidRPr="009443B6">
        <w:rPr>
          <w:color w:val="auto"/>
          <w:kern w:val="2"/>
          <w:szCs w:val="26"/>
        </w:rPr>
        <w:t>of State Route 44</w:t>
      </w:r>
      <w:r w:rsidR="00C30AAA" w:rsidRPr="009443B6">
        <w:rPr>
          <w:color w:val="auto"/>
          <w:kern w:val="2"/>
          <w:szCs w:val="26"/>
        </w:rPr>
        <w:t xml:space="preserve">’s </w:t>
      </w:r>
      <w:r w:rsidR="00BC3EC5" w:rsidRPr="009443B6">
        <w:rPr>
          <w:color w:val="auto"/>
          <w:kern w:val="2"/>
          <w:szCs w:val="26"/>
        </w:rPr>
        <w:t>intersection</w:t>
      </w:r>
      <w:r w:rsidR="00C30AAA" w:rsidRPr="009443B6">
        <w:rPr>
          <w:color w:val="auto"/>
          <w:kern w:val="2"/>
          <w:szCs w:val="26"/>
        </w:rPr>
        <w:t xml:space="preserve"> with State Route </w:t>
      </w:r>
      <w:r w:rsidR="00493B5B" w:rsidRPr="009443B6">
        <w:rPr>
          <w:color w:val="auto"/>
          <w:kern w:val="2"/>
          <w:szCs w:val="26"/>
        </w:rPr>
        <w:t>54</w:t>
      </w:r>
      <w:r w:rsidR="00C30AAA" w:rsidRPr="009443B6">
        <w:rPr>
          <w:color w:val="auto"/>
          <w:kern w:val="2"/>
          <w:szCs w:val="26"/>
        </w:rPr>
        <w:t xml:space="preserve"> </w:t>
      </w:r>
      <w:r w:rsidR="00493B5B" w:rsidRPr="009443B6">
        <w:rPr>
          <w:color w:val="auto"/>
          <w:kern w:val="2"/>
          <w:szCs w:val="26"/>
        </w:rPr>
        <w:t xml:space="preserve">in the northern spur </w:t>
      </w:r>
      <w:r w:rsidR="00C30AAA" w:rsidRPr="009443B6">
        <w:rPr>
          <w:color w:val="auto"/>
          <w:kern w:val="2"/>
          <w:szCs w:val="26"/>
        </w:rPr>
        <w:t xml:space="preserve">portion </w:t>
      </w:r>
      <w:r w:rsidR="00493B5B" w:rsidRPr="009443B6">
        <w:rPr>
          <w:color w:val="auto"/>
          <w:kern w:val="2"/>
          <w:szCs w:val="26"/>
        </w:rPr>
        <w:t>of Northumberland County</w:t>
      </w:r>
      <w:r w:rsidR="00CE5905" w:rsidRPr="009443B6">
        <w:rPr>
          <w:color w:val="auto"/>
          <w:kern w:val="2"/>
          <w:szCs w:val="26"/>
        </w:rPr>
        <w:t>.</w:t>
      </w:r>
      <w:r w:rsidR="006B11BB" w:rsidRPr="009443B6">
        <w:rPr>
          <w:color w:val="auto"/>
          <w:kern w:val="2"/>
          <w:szCs w:val="26"/>
        </w:rPr>
        <w:t xml:space="preserve">  Turbotville is bounded on all </w:t>
      </w:r>
      <w:r w:rsidR="00467AB2" w:rsidRPr="009443B6">
        <w:rPr>
          <w:color w:val="auto"/>
          <w:kern w:val="2"/>
          <w:szCs w:val="26"/>
        </w:rPr>
        <w:t>its side</w:t>
      </w:r>
      <w:r w:rsidR="00A85689">
        <w:rPr>
          <w:color w:val="auto"/>
          <w:kern w:val="2"/>
          <w:szCs w:val="26"/>
        </w:rPr>
        <w:t>s</w:t>
      </w:r>
      <w:r w:rsidR="00467AB2" w:rsidRPr="009443B6">
        <w:rPr>
          <w:color w:val="auto"/>
          <w:kern w:val="2"/>
          <w:szCs w:val="26"/>
        </w:rPr>
        <w:t xml:space="preserve"> by Lewis Township.</w:t>
      </w:r>
    </w:p>
    <w:p w14:paraId="4D7BB113" w14:textId="77777777" w:rsidR="003435C7" w:rsidRPr="009443B6" w:rsidRDefault="00197B34" w:rsidP="0017543E">
      <w:pPr>
        <w:pStyle w:val="ListParagraph"/>
        <w:numPr>
          <w:ilvl w:val="0"/>
          <w:numId w:val="5"/>
        </w:numPr>
        <w:spacing w:after="240" w:line="360" w:lineRule="auto"/>
        <w:contextualSpacing w:val="0"/>
        <w:rPr>
          <w:b/>
          <w:color w:val="auto"/>
          <w:kern w:val="2"/>
          <w:szCs w:val="26"/>
        </w:rPr>
      </w:pPr>
      <w:r w:rsidRPr="009443B6">
        <w:rPr>
          <w:b/>
          <w:color w:val="auto"/>
          <w:szCs w:val="26"/>
        </w:rPr>
        <w:t>DESCRIPTION</w:t>
      </w:r>
      <w:r w:rsidR="00204B93" w:rsidRPr="009443B6">
        <w:rPr>
          <w:b/>
          <w:color w:val="auto"/>
          <w:szCs w:val="26"/>
        </w:rPr>
        <w:t xml:space="preserve"> </w:t>
      </w:r>
      <w:r w:rsidRPr="009443B6">
        <w:rPr>
          <w:b/>
          <w:color w:val="auto"/>
          <w:kern w:val="2"/>
          <w:szCs w:val="26"/>
        </w:rPr>
        <w:t>OF</w:t>
      </w:r>
      <w:r w:rsidR="00204B93" w:rsidRPr="009443B6">
        <w:rPr>
          <w:b/>
          <w:color w:val="auto"/>
          <w:kern w:val="2"/>
          <w:szCs w:val="26"/>
        </w:rPr>
        <w:t xml:space="preserve"> </w:t>
      </w:r>
      <w:r w:rsidRPr="009443B6">
        <w:rPr>
          <w:b/>
          <w:color w:val="auto"/>
          <w:kern w:val="2"/>
          <w:szCs w:val="26"/>
        </w:rPr>
        <w:t>FACILITIES</w:t>
      </w:r>
      <w:r w:rsidR="00E408C3" w:rsidRPr="009443B6">
        <w:rPr>
          <w:b/>
          <w:color w:val="auto"/>
          <w:kern w:val="2"/>
          <w:szCs w:val="26"/>
        </w:rPr>
        <w:t xml:space="preserve"> TO BE ACQUIRED</w:t>
      </w:r>
    </w:p>
    <w:p w14:paraId="1D450690" w14:textId="20012219" w:rsidR="000365F8" w:rsidRPr="009443B6" w:rsidRDefault="00EC6EA5" w:rsidP="0017543E">
      <w:pPr>
        <w:pStyle w:val="ListParagraph"/>
        <w:spacing w:after="240" w:line="360" w:lineRule="auto"/>
        <w:ind w:left="0" w:firstLine="810"/>
        <w:contextualSpacing w:val="0"/>
        <w:rPr>
          <w:color w:val="auto"/>
          <w:szCs w:val="26"/>
        </w:rPr>
      </w:pPr>
      <w:r w:rsidRPr="009443B6">
        <w:rPr>
          <w:color w:val="auto"/>
          <w:kern w:val="2"/>
          <w:szCs w:val="26"/>
        </w:rPr>
        <w:t>Turbotville</w:t>
      </w:r>
      <w:r w:rsidR="00363B4E" w:rsidRPr="009443B6">
        <w:rPr>
          <w:color w:val="auto"/>
          <w:kern w:val="2"/>
          <w:szCs w:val="26"/>
        </w:rPr>
        <w:t xml:space="preserve">’s wastewater </w:t>
      </w:r>
      <w:r w:rsidR="00D165F9" w:rsidRPr="009443B6">
        <w:rPr>
          <w:color w:val="auto"/>
          <w:kern w:val="2"/>
          <w:szCs w:val="26"/>
        </w:rPr>
        <w:t xml:space="preserve">system </w:t>
      </w:r>
      <w:r w:rsidR="00363B4E" w:rsidRPr="009443B6">
        <w:rPr>
          <w:color w:val="auto"/>
          <w:kern w:val="2"/>
          <w:szCs w:val="26"/>
        </w:rPr>
        <w:t>ass</w:t>
      </w:r>
      <w:r w:rsidR="00833E3E" w:rsidRPr="009443B6">
        <w:rPr>
          <w:color w:val="auto"/>
          <w:kern w:val="2"/>
          <w:szCs w:val="26"/>
        </w:rPr>
        <w:t xml:space="preserve">ets include </w:t>
      </w:r>
      <w:r w:rsidR="00467AB2" w:rsidRPr="009443B6">
        <w:rPr>
          <w:color w:val="auto"/>
          <w:kern w:val="2"/>
          <w:szCs w:val="26"/>
        </w:rPr>
        <w:t xml:space="preserve">a </w:t>
      </w:r>
      <w:r w:rsidR="005B1F4D" w:rsidRPr="009443B6">
        <w:rPr>
          <w:color w:val="auto"/>
          <w:kern w:val="2"/>
          <w:szCs w:val="26"/>
        </w:rPr>
        <w:t>collection and conveyance system an</w:t>
      </w:r>
      <w:r w:rsidR="00467AB2" w:rsidRPr="009443B6">
        <w:rPr>
          <w:color w:val="auto"/>
          <w:kern w:val="2"/>
          <w:szCs w:val="26"/>
        </w:rPr>
        <w:t>d</w:t>
      </w:r>
      <w:r w:rsidR="005B1F4D" w:rsidRPr="009443B6">
        <w:rPr>
          <w:color w:val="auto"/>
          <w:kern w:val="2"/>
          <w:szCs w:val="26"/>
        </w:rPr>
        <w:t xml:space="preserve"> </w:t>
      </w:r>
      <w:r w:rsidR="00DF587F" w:rsidRPr="009443B6">
        <w:rPr>
          <w:color w:val="auto"/>
          <w:kern w:val="2"/>
          <w:szCs w:val="26"/>
        </w:rPr>
        <w:t xml:space="preserve">an </w:t>
      </w:r>
      <w:r w:rsidR="009801E0" w:rsidRPr="009443B6">
        <w:rPr>
          <w:color w:val="auto"/>
          <w:kern w:val="2"/>
          <w:szCs w:val="26"/>
        </w:rPr>
        <w:t xml:space="preserve">extended aeration </w:t>
      </w:r>
      <w:r w:rsidR="00D17A3D" w:rsidRPr="009443B6">
        <w:rPr>
          <w:color w:val="auto"/>
          <w:kern w:val="2"/>
          <w:szCs w:val="26"/>
        </w:rPr>
        <w:t xml:space="preserve">wastewater </w:t>
      </w:r>
      <w:r w:rsidR="00DA4EEB" w:rsidRPr="009443B6">
        <w:rPr>
          <w:color w:val="auto"/>
          <w:kern w:val="2"/>
          <w:szCs w:val="26"/>
        </w:rPr>
        <w:t>t</w:t>
      </w:r>
      <w:r w:rsidR="00D17A3D" w:rsidRPr="009443B6">
        <w:rPr>
          <w:color w:val="auto"/>
          <w:kern w:val="2"/>
          <w:szCs w:val="26"/>
        </w:rPr>
        <w:t xml:space="preserve">reatment </w:t>
      </w:r>
      <w:r w:rsidR="00DA4EEB" w:rsidRPr="009443B6">
        <w:rPr>
          <w:color w:val="auto"/>
          <w:kern w:val="2"/>
          <w:szCs w:val="26"/>
        </w:rPr>
        <w:t>p</w:t>
      </w:r>
      <w:r w:rsidR="00D17A3D" w:rsidRPr="009443B6">
        <w:rPr>
          <w:color w:val="auto"/>
          <w:kern w:val="2"/>
          <w:szCs w:val="26"/>
        </w:rPr>
        <w:t>lant (</w:t>
      </w:r>
      <w:r w:rsidR="004611A5" w:rsidRPr="009443B6">
        <w:rPr>
          <w:color w:val="auto"/>
          <w:kern w:val="2"/>
          <w:szCs w:val="26"/>
        </w:rPr>
        <w:t>WWTP</w:t>
      </w:r>
      <w:r w:rsidR="00D17A3D" w:rsidRPr="009443B6">
        <w:rPr>
          <w:color w:val="auto"/>
          <w:kern w:val="2"/>
          <w:szCs w:val="26"/>
        </w:rPr>
        <w:t>)</w:t>
      </w:r>
      <w:r w:rsidR="004611A5" w:rsidRPr="009443B6">
        <w:rPr>
          <w:color w:val="auto"/>
          <w:kern w:val="2"/>
          <w:szCs w:val="26"/>
        </w:rPr>
        <w:t xml:space="preserve"> with</w:t>
      </w:r>
      <w:r w:rsidR="00860145" w:rsidRPr="009443B6">
        <w:rPr>
          <w:color w:val="auto"/>
          <w:kern w:val="2"/>
          <w:szCs w:val="26"/>
        </w:rPr>
        <w:t xml:space="preserve"> </w:t>
      </w:r>
      <w:r w:rsidR="007E72E3" w:rsidRPr="009443B6">
        <w:rPr>
          <w:color w:val="auto"/>
          <w:kern w:val="2"/>
          <w:szCs w:val="26"/>
        </w:rPr>
        <w:t xml:space="preserve">its </w:t>
      </w:r>
      <w:r w:rsidR="00860145" w:rsidRPr="009443B6">
        <w:rPr>
          <w:color w:val="auto"/>
          <w:kern w:val="2"/>
          <w:szCs w:val="26"/>
        </w:rPr>
        <w:t>effluent</w:t>
      </w:r>
      <w:r w:rsidR="004611A5" w:rsidRPr="009443B6">
        <w:rPr>
          <w:color w:val="auto"/>
          <w:kern w:val="2"/>
          <w:szCs w:val="26"/>
        </w:rPr>
        <w:t xml:space="preserve"> discharg</w:t>
      </w:r>
      <w:r w:rsidR="007E72E3" w:rsidRPr="009443B6">
        <w:rPr>
          <w:color w:val="auto"/>
          <w:kern w:val="2"/>
          <w:szCs w:val="26"/>
        </w:rPr>
        <w:t>ing</w:t>
      </w:r>
      <w:r w:rsidR="004C4DAC" w:rsidRPr="009443B6">
        <w:rPr>
          <w:color w:val="auto"/>
          <w:kern w:val="2"/>
          <w:szCs w:val="26"/>
        </w:rPr>
        <w:t xml:space="preserve"> </w:t>
      </w:r>
      <w:r w:rsidR="00B741E5" w:rsidRPr="009443B6">
        <w:rPr>
          <w:color w:val="auto"/>
          <w:kern w:val="2"/>
          <w:szCs w:val="26"/>
        </w:rPr>
        <w:t>to an unnamed tributary of Warrior Run</w:t>
      </w:r>
      <w:r w:rsidR="00467AB2" w:rsidRPr="009443B6">
        <w:rPr>
          <w:color w:val="auto"/>
          <w:kern w:val="2"/>
          <w:szCs w:val="26"/>
        </w:rPr>
        <w:t>.</w:t>
      </w:r>
      <w:r w:rsidR="004611A5" w:rsidRPr="009443B6">
        <w:rPr>
          <w:color w:val="auto"/>
          <w:szCs w:val="26"/>
        </w:rPr>
        <w:t xml:space="preserve">  </w:t>
      </w:r>
      <w:r w:rsidR="00294969" w:rsidRPr="009443B6">
        <w:rPr>
          <w:color w:val="auto"/>
          <w:szCs w:val="26"/>
        </w:rPr>
        <w:t xml:space="preserve">The majority of </w:t>
      </w:r>
      <w:r w:rsidR="00467AB2" w:rsidRPr="009443B6">
        <w:rPr>
          <w:color w:val="auto"/>
          <w:szCs w:val="26"/>
        </w:rPr>
        <w:t xml:space="preserve">Turbotville’s </w:t>
      </w:r>
      <w:r w:rsidR="001C6C28" w:rsidRPr="009443B6">
        <w:rPr>
          <w:color w:val="auto"/>
          <w:szCs w:val="26"/>
        </w:rPr>
        <w:t>wastewater flow</w:t>
      </w:r>
      <w:r w:rsidR="00320AF7" w:rsidRPr="009443B6">
        <w:rPr>
          <w:color w:val="auto"/>
          <w:szCs w:val="26"/>
        </w:rPr>
        <w:t xml:space="preserve"> is</w:t>
      </w:r>
      <w:r w:rsidR="001C6C28" w:rsidRPr="009443B6">
        <w:rPr>
          <w:color w:val="auto"/>
          <w:szCs w:val="26"/>
        </w:rPr>
        <w:t xml:space="preserve"> conveyed to </w:t>
      </w:r>
      <w:r w:rsidR="00467AB2" w:rsidRPr="009443B6">
        <w:rPr>
          <w:color w:val="auto"/>
          <w:szCs w:val="26"/>
        </w:rPr>
        <w:t xml:space="preserve">its </w:t>
      </w:r>
      <w:r w:rsidR="001C6C28" w:rsidRPr="009443B6">
        <w:rPr>
          <w:color w:val="auto"/>
          <w:szCs w:val="26"/>
        </w:rPr>
        <w:t xml:space="preserve">WWTP by </w:t>
      </w:r>
      <w:r w:rsidRPr="009443B6">
        <w:rPr>
          <w:color w:val="auto"/>
          <w:szCs w:val="26"/>
        </w:rPr>
        <w:t>a</w:t>
      </w:r>
      <w:r w:rsidR="00B82B1B" w:rsidRPr="009443B6">
        <w:rPr>
          <w:color w:val="auto"/>
          <w:szCs w:val="26"/>
        </w:rPr>
        <w:t xml:space="preserve"> </w:t>
      </w:r>
      <w:r w:rsidR="00294969" w:rsidRPr="009443B6">
        <w:rPr>
          <w:color w:val="auto"/>
          <w:szCs w:val="26"/>
        </w:rPr>
        <w:t xml:space="preserve">gravity </w:t>
      </w:r>
      <w:r w:rsidR="00B82B1B" w:rsidRPr="009443B6">
        <w:rPr>
          <w:color w:val="auto"/>
          <w:szCs w:val="26"/>
        </w:rPr>
        <w:t xml:space="preserve">collection system </w:t>
      </w:r>
      <w:r w:rsidR="00294969" w:rsidRPr="009443B6">
        <w:rPr>
          <w:color w:val="auto"/>
          <w:szCs w:val="26"/>
        </w:rPr>
        <w:t xml:space="preserve">that </w:t>
      </w:r>
      <w:r w:rsidR="00133CE0" w:rsidRPr="009443B6">
        <w:rPr>
          <w:color w:val="auto"/>
          <w:szCs w:val="26"/>
        </w:rPr>
        <w:t>include</w:t>
      </w:r>
      <w:r w:rsidR="00294969" w:rsidRPr="009443B6">
        <w:rPr>
          <w:color w:val="auto"/>
          <w:szCs w:val="26"/>
        </w:rPr>
        <w:t>s</w:t>
      </w:r>
      <w:r w:rsidR="00133CE0" w:rsidRPr="009443B6">
        <w:rPr>
          <w:color w:val="auto"/>
          <w:szCs w:val="26"/>
        </w:rPr>
        <w:t xml:space="preserve"> 3.5 miles of six and eight-inch diameter mains, 88 manholes</w:t>
      </w:r>
      <w:r w:rsidR="008E5FC6" w:rsidRPr="009443B6">
        <w:rPr>
          <w:color w:val="auto"/>
          <w:szCs w:val="26"/>
        </w:rPr>
        <w:t>, laterals</w:t>
      </w:r>
      <w:r w:rsidR="00E5443E" w:rsidRPr="009443B6">
        <w:rPr>
          <w:color w:val="auto"/>
          <w:szCs w:val="26"/>
        </w:rPr>
        <w:t>,</w:t>
      </w:r>
      <w:r w:rsidR="00133CE0" w:rsidRPr="009443B6">
        <w:rPr>
          <w:color w:val="auto"/>
          <w:szCs w:val="26"/>
        </w:rPr>
        <w:t xml:space="preserve"> land and easements.</w:t>
      </w:r>
      <w:r w:rsidR="00294969" w:rsidRPr="009443B6">
        <w:rPr>
          <w:color w:val="auto"/>
          <w:szCs w:val="26"/>
        </w:rPr>
        <w:t xml:space="preserve">  </w:t>
      </w:r>
      <w:r w:rsidRPr="009443B6">
        <w:rPr>
          <w:color w:val="auto"/>
          <w:szCs w:val="26"/>
        </w:rPr>
        <w:t>Turbotville</w:t>
      </w:r>
      <w:r w:rsidR="00294969" w:rsidRPr="009443B6">
        <w:rPr>
          <w:color w:val="auto"/>
          <w:szCs w:val="26"/>
        </w:rPr>
        <w:t xml:space="preserve"> also operates one pump station </w:t>
      </w:r>
      <w:r w:rsidR="00721090" w:rsidRPr="009443B6">
        <w:rPr>
          <w:color w:val="auto"/>
          <w:szCs w:val="26"/>
        </w:rPr>
        <w:t xml:space="preserve">that serves two connections. </w:t>
      </w:r>
      <w:r w:rsidR="00467AB2" w:rsidRPr="009443B6">
        <w:rPr>
          <w:color w:val="auto"/>
          <w:szCs w:val="26"/>
        </w:rPr>
        <w:t xml:space="preserve"> A</w:t>
      </w:r>
      <w:r w:rsidR="000C545F">
        <w:rPr>
          <w:color w:val="auto"/>
          <w:szCs w:val="26"/>
        </w:rPr>
        <w:t> </w:t>
      </w:r>
      <w:r w:rsidR="00467AB2" w:rsidRPr="009443B6">
        <w:rPr>
          <w:color w:val="auto"/>
          <w:szCs w:val="26"/>
        </w:rPr>
        <w:t>general inventory of Turbotville’s WWTP assets listed a comminutor chamber with a bypass bar screen, a flow splitter box, two 50,000-gallon aeration tanks, two</w:t>
      </w:r>
      <w:r w:rsidR="000C545F">
        <w:rPr>
          <w:color w:val="auto"/>
          <w:szCs w:val="26"/>
        </w:rPr>
        <w:t> </w:t>
      </w:r>
      <w:r w:rsidR="00467AB2" w:rsidRPr="009443B6">
        <w:rPr>
          <w:color w:val="auto"/>
          <w:szCs w:val="26"/>
        </w:rPr>
        <w:t>16,700</w:t>
      </w:r>
      <w:r w:rsidR="000C545F">
        <w:rPr>
          <w:color w:val="auto"/>
          <w:szCs w:val="26"/>
        </w:rPr>
        <w:t> </w:t>
      </w:r>
      <w:r w:rsidR="00467AB2" w:rsidRPr="009443B6">
        <w:rPr>
          <w:color w:val="auto"/>
          <w:szCs w:val="26"/>
        </w:rPr>
        <w:t xml:space="preserve">gallon settling basins, two 2,100-gallon chlorine contact tanks, a final effluent </w:t>
      </w:r>
      <w:r w:rsidR="00467AB2" w:rsidRPr="009443B6">
        <w:rPr>
          <w:color w:val="auto"/>
          <w:szCs w:val="26"/>
        </w:rPr>
        <w:lastRenderedPageBreak/>
        <w:t>metering chamber, two 3-inch air lift pumps, a 29,700-gallon aerobic digestion tank, sludge drying beds, land, easements and other appurtenances.</w:t>
      </w:r>
    </w:p>
    <w:p w14:paraId="7C1981EC" w14:textId="3891DE44" w:rsidR="001A0F57" w:rsidRPr="009443B6" w:rsidRDefault="004C4DAC" w:rsidP="00BC7560">
      <w:pPr>
        <w:pStyle w:val="ListParagraph"/>
        <w:spacing w:after="240" w:line="360" w:lineRule="auto"/>
        <w:ind w:left="0" w:firstLine="810"/>
        <w:contextualSpacing w:val="0"/>
        <w:rPr>
          <w:color w:val="auto"/>
          <w:szCs w:val="26"/>
        </w:rPr>
      </w:pPr>
      <w:r w:rsidRPr="009443B6">
        <w:rPr>
          <w:color w:val="auto"/>
          <w:szCs w:val="26"/>
        </w:rPr>
        <w:t>In supplemental information filed with the Commission</w:t>
      </w:r>
      <w:r w:rsidR="00711F80" w:rsidRPr="009443B6">
        <w:rPr>
          <w:color w:val="auto"/>
          <w:szCs w:val="26"/>
        </w:rPr>
        <w:t>,</w:t>
      </w:r>
      <w:r w:rsidRPr="009443B6">
        <w:rPr>
          <w:color w:val="auto"/>
          <w:szCs w:val="26"/>
        </w:rPr>
        <w:t xml:space="preserve"> PAWC-WD </w:t>
      </w:r>
      <w:r w:rsidR="008A5872" w:rsidRPr="009443B6">
        <w:rPr>
          <w:color w:val="auto"/>
          <w:szCs w:val="26"/>
        </w:rPr>
        <w:t xml:space="preserve">provided </w:t>
      </w:r>
      <w:r w:rsidR="00B8166A" w:rsidRPr="009443B6">
        <w:rPr>
          <w:color w:val="auto"/>
          <w:szCs w:val="26"/>
        </w:rPr>
        <w:t xml:space="preserve">copies of </w:t>
      </w:r>
      <w:r w:rsidR="00EC6EA5" w:rsidRPr="009443B6">
        <w:rPr>
          <w:color w:val="auto"/>
          <w:szCs w:val="26"/>
        </w:rPr>
        <w:t>Turbotville</w:t>
      </w:r>
      <w:r w:rsidR="008A5872" w:rsidRPr="009443B6">
        <w:rPr>
          <w:color w:val="auto"/>
          <w:szCs w:val="26"/>
        </w:rPr>
        <w:t>’s 201</w:t>
      </w:r>
      <w:r w:rsidR="00415688" w:rsidRPr="009443B6">
        <w:rPr>
          <w:color w:val="auto"/>
          <w:szCs w:val="26"/>
        </w:rPr>
        <w:t>7 Chapter 94 Municipal Wasteload Management Report</w:t>
      </w:r>
      <w:r w:rsidR="00B8166A" w:rsidRPr="009443B6">
        <w:rPr>
          <w:color w:val="auto"/>
          <w:szCs w:val="26"/>
        </w:rPr>
        <w:t xml:space="preserve">, </w:t>
      </w:r>
      <w:r w:rsidR="00216F5B" w:rsidRPr="009443B6">
        <w:rPr>
          <w:color w:val="auto"/>
          <w:szCs w:val="26"/>
        </w:rPr>
        <w:t xml:space="preserve">Water Quality Management Permit No. 4999406 </w:t>
      </w:r>
      <w:r w:rsidR="00415688" w:rsidRPr="009443B6">
        <w:rPr>
          <w:color w:val="auto"/>
          <w:szCs w:val="26"/>
        </w:rPr>
        <w:t xml:space="preserve">and </w:t>
      </w:r>
      <w:r w:rsidR="00216F5B" w:rsidRPr="009443B6">
        <w:rPr>
          <w:color w:val="auto"/>
          <w:szCs w:val="26"/>
        </w:rPr>
        <w:t xml:space="preserve">National Pollutant Discharge Elimination System </w:t>
      </w:r>
      <w:r w:rsidR="00A73A86" w:rsidRPr="009443B6">
        <w:rPr>
          <w:color w:val="auto"/>
          <w:szCs w:val="26"/>
        </w:rPr>
        <w:t xml:space="preserve">(NPDES) </w:t>
      </w:r>
      <w:r w:rsidR="00216F5B" w:rsidRPr="009443B6">
        <w:rPr>
          <w:color w:val="auto"/>
          <w:szCs w:val="26"/>
        </w:rPr>
        <w:t>Permit No. PA0028100.</w:t>
      </w:r>
      <w:r w:rsidR="00711F80" w:rsidRPr="009443B6">
        <w:rPr>
          <w:color w:val="auto"/>
          <w:szCs w:val="26"/>
        </w:rPr>
        <w:t xml:space="preserve">  </w:t>
      </w:r>
      <w:r w:rsidR="00216F5B" w:rsidRPr="009443B6">
        <w:rPr>
          <w:color w:val="auto"/>
          <w:szCs w:val="26"/>
        </w:rPr>
        <w:t xml:space="preserve">PAWC-WD </w:t>
      </w:r>
      <w:r w:rsidRPr="009443B6">
        <w:rPr>
          <w:color w:val="auto"/>
          <w:szCs w:val="26"/>
        </w:rPr>
        <w:t xml:space="preserve">identified </w:t>
      </w:r>
      <w:r w:rsidR="00642428" w:rsidRPr="009443B6">
        <w:rPr>
          <w:color w:val="auto"/>
          <w:szCs w:val="26"/>
        </w:rPr>
        <w:t>the permitted</w:t>
      </w:r>
      <w:r w:rsidR="002B7773" w:rsidRPr="009443B6">
        <w:rPr>
          <w:color w:val="auto"/>
          <w:szCs w:val="26"/>
        </w:rPr>
        <w:t xml:space="preserve"> hydraulic capacity </w:t>
      </w:r>
      <w:r w:rsidR="00E875BF" w:rsidRPr="009443B6">
        <w:rPr>
          <w:color w:val="auto"/>
          <w:szCs w:val="26"/>
        </w:rPr>
        <w:t xml:space="preserve">of the </w:t>
      </w:r>
      <w:r w:rsidR="00A73A86" w:rsidRPr="009443B6">
        <w:rPr>
          <w:color w:val="auto"/>
          <w:szCs w:val="26"/>
        </w:rPr>
        <w:t xml:space="preserve">Turbotville </w:t>
      </w:r>
      <w:r w:rsidR="00E875BF" w:rsidRPr="009443B6">
        <w:rPr>
          <w:color w:val="auto"/>
          <w:szCs w:val="26"/>
        </w:rPr>
        <w:t xml:space="preserve">WWTP </w:t>
      </w:r>
      <w:r w:rsidR="00E5443E" w:rsidRPr="009443B6">
        <w:rPr>
          <w:color w:val="auto"/>
          <w:szCs w:val="26"/>
        </w:rPr>
        <w:t>to be</w:t>
      </w:r>
      <w:r w:rsidR="002B7773" w:rsidRPr="009443B6">
        <w:rPr>
          <w:color w:val="auto"/>
          <w:szCs w:val="26"/>
        </w:rPr>
        <w:t xml:space="preserve"> </w:t>
      </w:r>
      <w:r w:rsidR="009801E0" w:rsidRPr="009443B6">
        <w:rPr>
          <w:color w:val="auto"/>
          <w:szCs w:val="26"/>
        </w:rPr>
        <w:t xml:space="preserve">136,000 </w:t>
      </w:r>
      <w:r w:rsidR="002B7773" w:rsidRPr="009443B6">
        <w:rPr>
          <w:color w:val="auto"/>
          <w:szCs w:val="26"/>
        </w:rPr>
        <w:t>g</w:t>
      </w:r>
      <w:r w:rsidR="009801E0" w:rsidRPr="009443B6">
        <w:rPr>
          <w:color w:val="auto"/>
          <w:szCs w:val="26"/>
        </w:rPr>
        <w:t xml:space="preserve">allons per day </w:t>
      </w:r>
      <w:r w:rsidR="004D1E2F" w:rsidRPr="009443B6">
        <w:rPr>
          <w:color w:val="auto"/>
          <w:szCs w:val="26"/>
        </w:rPr>
        <w:t xml:space="preserve">(gpd) </w:t>
      </w:r>
      <w:r w:rsidR="000365F8" w:rsidRPr="009443B6">
        <w:rPr>
          <w:color w:val="auto"/>
          <w:szCs w:val="26"/>
        </w:rPr>
        <w:t>and</w:t>
      </w:r>
      <w:r w:rsidR="009801E0" w:rsidRPr="009443B6">
        <w:rPr>
          <w:color w:val="auto"/>
          <w:szCs w:val="26"/>
        </w:rPr>
        <w:t xml:space="preserve"> </w:t>
      </w:r>
      <w:r w:rsidR="00E5443E" w:rsidRPr="009443B6">
        <w:rPr>
          <w:color w:val="auto"/>
          <w:szCs w:val="26"/>
        </w:rPr>
        <w:t>the</w:t>
      </w:r>
      <w:r w:rsidR="009801E0" w:rsidRPr="009443B6">
        <w:rPr>
          <w:color w:val="auto"/>
          <w:szCs w:val="26"/>
        </w:rPr>
        <w:t xml:space="preserve"> organic load capacity </w:t>
      </w:r>
      <w:r w:rsidR="00E5443E" w:rsidRPr="009443B6">
        <w:rPr>
          <w:color w:val="auto"/>
          <w:szCs w:val="26"/>
        </w:rPr>
        <w:t>to be</w:t>
      </w:r>
      <w:r w:rsidR="009801E0" w:rsidRPr="009443B6">
        <w:rPr>
          <w:color w:val="auto"/>
          <w:szCs w:val="26"/>
        </w:rPr>
        <w:t xml:space="preserve"> 22</w:t>
      </w:r>
      <w:r w:rsidR="00467AB2" w:rsidRPr="009443B6">
        <w:rPr>
          <w:color w:val="auto"/>
          <w:szCs w:val="26"/>
        </w:rPr>
        <w:t>6.8</w:t>
      </w:r>
      <w:r w:rsidR="002B7773" w:rsidRPr="009443B6">
        <w:rPr>
          <w:color w:val="auto"/>
          <w:szCs w:val="26"/>
        </w:rPr>
        <w:t xml:space="preserve"> pounds per day of </w:t>
      </w:r>
      <w:r w:rsidR="00A846CE" w:rsidRPr="009443B6">
        <w:rPr>
          <w:color w:val="auto"/>
          <w:szCs w:val="26"/>
        </w:rPr>
        <w:t>five-day Biochemical Oxygen Demand (BOD</w:t>
      </w:r>
      <w:r w:rsidR="00A846CE" w:rsidRPr="009443B6">
        <w:rPr>
          <w:color w:val="auto"/>
          <w:szCs w:val="26"/>
          <w:vertAlign w:val="subscript"/>
        </w:rPr>
        <w:t>5</w:t>
      </w:r>
      <w:r w:rsidR="00A846CE" w:rsidRPr="009443B6">
        <w:rPr>
          <w:color w:val="auto"/>
          <w:szCs w:val="26"/>
        </w:rPr>
        <w:t>)</w:t>
      </w:r>
      <w:r w:rsidR="00F07F31" w:rsidRPr="009443B6">
        <w:rPr>
          <w:color w:val="auto"/>
          <w:szCs w:val="26"/>
        </w:rPr>
        <w:t xml:space="preserve">. </w:t>
      </w:r>
      <w:r w:rsidR="00A50CD4" w:rsidRPr="009443B6">
        <w:rPr>
          <w:color w:val="auto"/>
          <w:szCs w:val="26"/>
        </w:rPr>
        <w:t xml:space="preserve"> </w:t>
      </w:r>
      <w:r w:rsidR="00F07F31" w:rsidRPr="009443B6">
        <w:rPr>
          <w:color w:val="auto"/>
          <w:szCs w:val="26"/>
        </w:rPr>
        <w:t>T</w:t>
      </w:r>
      <w:r w:rsidR="000365F8" w:rsidRPr="009443B6">
        <w:rPr>
          <w:color w:val="auto"/>
          <w:szCs w:val="26"/>
        </w:rPr>
        <w:t xml:space="preserve">he </w:t>
      </w:r>
      <w:r w:rsidR="00467AB2" w:rsidRPr="009443B6">
        <w:rPr>
          <w:color w:val="auto"/>
          <w:szCs w:val="26"/>
        </w:rPr>
        <w:t xml:space="preserve">Turbotville </w:t>
      </w:r>
      <w:r w:rsidR="00A04611" w:rsidRPr="009443B6">
        <w:rPr>
          <w:color w:val="auto"/>
          <w:szCs w:val="26"/>
        </w:rPr>
        <w:t xml:space="preserve">WWTP’s </w:t>
      </w:r>
      <w:r w:rsidR="000365F8" w:rsidRPr="009443B6">
        <w:rPr>
          <w:color w:val="auto"/>
          <w:szCs w:val="26"/>
        </w:rPr>
        <w:t>a</w:t>
      </w:r>
      <w:r w:rsidR="00A50CD4" w:rsidRPr="009443B6">
        <w:rPr>
          <w:color w:val="auto"/>
          <w:szCs w:val="26"/>
        </w:rPr>
        <w:t xml:space="preserve">verage </w:t>
      </w:r>
      <w:r w:rsidR="000365F8" w:rsidRPr="009443B6">
        <w:rPr>
          <w:color w:val="auto"/>
          <w:szCs w:val="26"/>
        </w:rPr>
        <w:t xml:space="preserve">daily wastewater flow in 2017 </w:t>
      </w:r>
      <w:r w:rsidR="00A04611" w:rsidRPr="009443B6">
        <w:rPr>
          <w:color w:val="auto"/>
          <w:szCs w:val="26"/>
        </w:rPr>
        <w:t>was</w:t>
      </w:r>
      <w:r w:rsidR="006F0071" w:rsidRPr="009443B6">
        <w:rPr>
          <w:color w:val="auto"/>
          <w:szCs w:val="26"/>
        </w:rPr>
        <w:t xml:space="preserve"> 56,000 gpd</w:t>
      </w:r>
      <w:r w:rsidR="000365F8" w:rsidRPr="009443B6">
        <w:rPr>
          <w:color w:val="auto"/>
          <w:szCs w:val="26"/>
        </w:rPr>
        <w:t>.</w:t>
      </w:r>
      <w:r w:rsidR="00745AE4" w:rsidRPr="009443B6">
        <w:rPr>
          <w:color w:val="auto"/>
          <w:szCs w:val="26"/>
        </w:rPr>
        <w:t xml:space="preserve">  </w:t>
      </w:r>
      <w:r w:rsidR="00784B4D" w:rsidRPr="009443B6">
        <w:rPr>
          <w:color w:val="auto"/>
          <w:szCs w:val="26"/>
        </w:rPr>
        <w:t xml:space="preserve">Accordingly, </w:t>
      </w:r>
      <w:r w:rsidR="000365F8" w:rsidRPr="009443B6">
        <w:rPr>
          <w:color w:val="auto"/>
          <w:szCs w:val="26"/>
        </w:rPr>
        <w:t>PAWC-WD aver</w:t>
      </w:r>
      <w:r w:rsidR="00877C1A" w:rsidRPr="009443B6">
        <w:rPr>
          <w:color w:val="auto"/>
          <w:szCs w:val="26"/>
        </w:rPr>
        <w:t>red</w:t>
      </w:r>
      <w:r w:rsidR="000365F8" w:rsidRPr="009443B6">
        <w:rPr>
          <w:color w:val="auto"/>
          <w:szCs w:val="26"/>
        </w:rPr>
        <w:t xml:space="preserve"> that </w:t>
      </w:r>
      <w:r w:rsidR="00EC6EA5" w:rsidRPr="009443B6">
        <w:rPr>
          <w:color w:val="auto"/>
          <w:szCs w:val="26"/>
        </w:rPr>
        <w:t>Turbotville</w:t>
      </w:r>
      <w:r w:rsidR="000365F8" w:rsidRPr="009443B6">
        <w:rPr>
          <w:color w:val="auto"/>
          <w:szCs w:val="26"/>
        </w:rPr>
        <w:t xml:space="preserve">’s wastewater system can provide adequate collection, conveyance and treatment to meet present and future customer demands. </w:t>
      </w:r>
      <w:r w:rsidR="00745AE4" w:rsidRPr="009443B6">
        <w:rPr>
          <w:color w:val="auto"/>
          <w:szCs w:val="26"/>
        </w:rPr>
        <w:t xml:space="preserve"> However, </w:t>
      </w:r>
      <w:r w:rsidR="00D7254A" w:rsidRPr="009443B6">
        <w:rPr>
          <w:color w:val="auto"/>
          <w:szCs w:val="26"/>
        </w:rPr>
        <w:t xml:space="preserve">Turbotville previously obligated itself in making </w:t>
      </w:r>
      <w:r w:rsidR="00745AE4" w:rsidRPr="009443B6">
        <w:rPr>
          <w:color w:val="auto"/>
          <w:szCs w:val="26"/>
        </w:rPr>
        <w:t xml:space="preserve">extensive </w:t>
      </w:r>
      <w:r w:rsidR="0054429A" w:rsidRPr="009443B6">
        <w:rPr>
          <w:color w:val="auto"/>
          <w:szCs w:val="26"/>
        </w:rPr>
        <w:t xml:space="preserve">wastewater system </w:t>
      </w:r>
      <w:r w:rsidR="00642428" w:rsidRPr="009443B6">
        <w:rPr>
          <w:color w:val="auto"/>
          <w:szCs w:val="26"/>
        </w:rPr>
        <w:t xml:space="preserve">upgrades and </w:t>
      </w:r>
      <w:r w:rsidR="00745AE4" w:rsidRPr="009443B6">
        <w:rPr>
          <w:color w:val="auto"/>
          <w:szCs w:val="26"/>
        </w:rPr>
        <w:t>replacements</w:t>
      </w:r>
      <w:r w:rsidR="00F037DE">
        <w:rPr>
          <w:color w:val="auto"/>
          <w:szCs w:val="26"/>
        </w:rPr>
        <w:t>,</w:t>
      </w:r>
      <w:r w:rsidR="00745AE4" w:rsidRPr="009443B6">
        <w:rPr>
          <w:color w:val="auto"/>
          <w:szCs w:val="26"/>
        </w:rPr>
        <w:t xml:space="preserve"> </w:t>
      </w:r>
      <w:r w:rsidR="00D7254A" w:rsidRPr="009443B6">
        <w:rPr>
          <w:color w:val="auto"/>
          <w:szCs w:val="26"/>
        </w:rPr>
        <w:t xml:space="preserve">which </w:t>
      </w:r>
      <w:r w:rsidR="005B1F4D" w:rsidRPr="009443B6">
        <w:rPr>
          <w:color w:val="auto"/>
          <w:szCs w:val="26"/>
        </w:rPr>
        <w:t>are discussed</w:t>
      </w:r>
      <w:r w:rsidR="00F037DE">
        <w:rPr>
          <w:color w:val="auto"/>
          <w:szCs w:val="26"/>
        </w:rPr>
        <w:t xml:space="preserve"> in Section</w:t>
      </w:r>
      <w:r w:rsidR="000C545F">
        <w:rPr>
          <w:color w:val="auto"/>
          <w:szCs w:val="26"/>
        </w:rPr>
        <w:t> </w:t>
      </w:r>
      <w:r w:rsidR="00F037DE">
        <w:rPr>
          <w:color w:val="auto"/>
          <w:szCs w:val="26"/>
        </w:rPr>
        <w:t>VI, below</w:t>
      </w:r>
      <w:r w:rsidR="00745AE4" w:rsidRPr="009443B6">
        <w:rPr>
          <w:color w:val="auto"/>
          <w:szCs w:val="26"/>
        </w:rPr>
        <w:t>.</w:t>
      </w:r>
    </w:p>
    <w:p w14:paraId="799A431A" w14:textId="77777777" w:rsidR="00C05A58" w:rsidRPr="009443B6" w:rsidRDefault="00197B34" w:rsidP="0017543E">
      <w:pPr>
        <w:pStyle w:val="ListParagraph"/>
        <w:numPr>
          <w:ilvl w:val="0"/>
          <w:numId w:val="5"/>
        </w:numPr>
        <w:spacing w:after="240" w:line="360" w:lineRule="auto"/>
        <w:contextualSpacing w:val="0"/>
        <w:rPr>
          <w:b/>
          <w:color w:val="auto"/>
          <w:kern w:val="2"/>
          <w:szCs w:val="26"/>
        </w:rPr>
      </w:pPr>
      <w:r w:rsidRPr="009443B6">
        <w:rPr>
          <w:b/>
          <w:color w:val="auto"/>
          <w:szCs w:val="26"/>
        </w:rPr>
        <w:t>PURCHASE</w:t>
      </w:r>
      <w:r w:rsidR="00204B93" w:rsidRPr="009443B6">
        <w:rPr>
          <w:b/>
          <w:color w:val="auto"/>
          <w:szCs w:val="26"/>
        </w:rPr>
        <w:t xml:space="preserve"> </w:t>
      </w:r>
      <w:r w:rsidRPr="009443B6">
        <w:rPr>
          <w:b/>
          <w:color w:val="auto"/>
          <w:kern w:val="2"/>
          <w:szCs w:val="26"/>
        </w:rPr>
        <w:t>AGREEMENT</w:t>
      </w:r>
    </w:p>
    <w:p w14:paraId="2E0D2CC4" w14:textId="05F5C11D" w:rsidR="00E82CFC" w:rsidRPr="009443B6" w:rsidRDefault="007B35AB" w:rsidP="0017543E">
      <w:pPr>
        <w:tabs>
          <w:tab w:val="left" w:pos="2160"/>
        </w:tabs>
        <w:spacing w:after="240" w:line="360" w:lineRule="auto"/>
        <w:ind w:firstLine="720"/>
        <w:rPr>
          <w:color w:val="auto"/>
          <w:szCs w:val="26"/>
        </w:rPr>
      </w:pPr>
      <w:r w:rsidRPr="009443B6">
        <w:rPr>
          <w:color w:val="auto"/>
          <w:szCs w:val="26"/>
        </w:rPr>
        <w:t xml:space="preserve">On </w:t>
      </w:r>
      <w:r w:rsidR="002F215F" w:rsidRPr="009443B6">
        <w:rPr>
          <w:color w:val="auto"/>
          <w:szCs w:val="26"/>
        </w:rPr>
        <w:t>June 29</w:t>
      </w:r>
      <w:r w:rsidR="00A135F7" w:rsidRPr="009443B6">
        <w:rPr>
          <w:color w:val="auto"/>
          <w:szCs w:val="26"/>
        </w:rPr>
        <w:t>, 2018</w:t>
      </w:r>
      <w:r w:rsidR="00392EA7" w:rsidRPr="009443B6">
        <w:rPr>
          <w:color w:val="auto"/>
          <w:szCs w:val="26"/>
        </w:rPr>
        <w:t xml:space="preserve">, </w:t>
      </w:r>
      <w:r w:rsidR="002F215F" w:rsidRPr="009443B6">
        <w:rPr>
          <w:color w:val="auto"/>
          <w:szCs w:val="26"/>
        </w:rPr>
        <w:t>P</w:t>
      </w:r>
      <w:r w:rsidR="00DC54FC" w:rsidRPr="009443B6">
        <w:rPr>
          <w:color w:val="auto"/>
          <w:szCs w:val="26"/>
        </w:rPr>
        <w:t>ennsylvania-American Water Company</w:t>
      </w:r>
      <w:r w:rsidR="002F215F" w:rsidRPr="009443B6">
        <w:rPr>
          <w:color w:val="auto"/>
          <w:szCs w:val="26"/>
        </w:rPr>
        <w:t>,</w:t>
      </w:r>
      <w:r w:rsidRPr="009443B6">
        <w:rPr>
          <w:color w:val="auto"/>
          <w:szCs w:val="26"/>
        </w:rPr>
        <w:t xml:space="preserve"> </w:t>
      </w:r>
      <w:r w:rsidR="00EC6EA5" w:rsidRPr="009443B6">
        <w:rPr>
          <w:color w:val="auto"/>
          <w:szCs w:val="26"/>
        </w:rPr>
        <w:t>Turbotville</w:t>
      </w:r>
      <w:r w:rsidR="002F215F" w:rsidRPr="009443B6">
        <w:rPr>
          <w:color w:val="auto"/>
          <w:szCs w:val="26"/>
        </w:rPr>
        <w:t xml:space="preserve"> and </w:t>
      </w:r>
      <w:r w:rsidR="007830FA" w:rsidRPr="009443B6">
        <w:rPr>
          <w:color w:val="auto"/>
          <w:szCs w:val="26"/>
        </w:rPr>
        <w:t>MABT</w:t>
      </w:r>
      <w:r w:rsidR="002816E3" w:rsidRPr="009443B6">
        <w:rPr>
          <w:color w:val="auto"/>
          <w:szCs w:val="26"/>
        </w:rPr>
        <w:t xml:space="preserve"> </w:t>
      </w:r>
      <w:r w:rsidRPr="009443B6">
        <w:rPr>
          <w:color w:val="auto"/>
          <w:szCs w:val="26"/>
        </w:rPr>
        <w:t xml:space="preserve">entered into </w:t>
      </w:r>
      <w:r w:rsidR="00FE0911" w:rsidRPr="009443B6">
        <w:rPr>
          <w:color w:val="auto"/>
          <w:szCs w:val="26"/>
        </w:rPr>
        <w:t>an Asset Purchase Agreement</w:t>
      </w:r>
      <w:r w:rsidR="00FC1174" w:rsidRPr="009443B6">
        <w:rPr>
          <w:color w:val="auto"/>
          <w:szCs w:val="26"/>
        </w:rPr>
        <w:t xml:space="preserve"> </w:t>
      </w:r>
      <w:r w:rsidR="00363B4E" w:rsidRPr="009443B6">
        <w:rPr>
          <w:color w:val="auto"/>
          <w:szCs w:val="26"/>
        </w:rPr>
        <w:t>(</w:t>
      </w:r>
      <w:r w:rsidR="00E06F68" w:rsidRPr="009443B6">
        <w:rPr>
          <w:color w:val="auto"/>
          <w:szCs w:val="26"/>
        </w:rPr>
        <w:t>A</w:t>
      </w:r>
      <w:r w:rsidR="008E3597" w:rsidRPr="009443B6">
        <w:rPr>
          <w:color w:val="auto"/>
          <w:szCs w:val="26"/>
        </w:rPr>
        <w:t>PA</w:t>
      </w:r>
      <w:r w:rsidR="00254213" w:rsidRPr="009443B6">
        <w:rPr>
          <w:color w:val="auto"/>
          <w:szCs w:val="26"/>
        </w:rPr>
        <w:t>)</w:t>
      </w:r>
      <w:r w:rsidR="00090F90" w:rsidRPr="009443B6">
        <w:rPr>
          <w:color w:val="auto"/>
          <w:szCs w:val="26"/>
        </w:rPr>
        <w:t xml:space="preserve"> that outlined the terms of PAWC</w:t>
      </w:r>
      <w:r w:rsidR="007830FA" w:rsidRPr="009443B6">
        <w:rPr>
          <w:color w:val="auto"/>
          <w:szCs w:val="26"/>
        </w:rPr>
        <w:t>’</w:t>
      </w:r>
      <w:r w:rsidR="00090F90" w:rsidRPr="009443B6">
        <w:rPr>
          <w:color w:val="auto"/>
          <w:szCs w:val="26"/>
        </w:rPr>
        <w:t xml:space="preserve">s purchase of </w:t>
      </w:r>
      <w:r w:rsidR="007830FA" w:rsidRPr="009443B6">
        <w:rPr>
          <w:color w:val="auto"/>
          <w:szCs w:val="26"/>
        </w:rPr>
        <w:t xml:space="preserve">Turbotville’s </w:t>
      </w:r>
      <w:r w:rsidR="00090F90" w:rsidRPr="009443B6">
        <w:rPr>
          <w:color w:val="auto"/>
          <w:szCs w:val="26"/>
        </w:rPr>
        <w:t>wastewater system assets</w:t>
      </w:r>
      <w:r w:rsidR="007830FA" w:rsidRPr="009443B6">
        <w:rPr>
          <w:color w:val="auto"/>
          <w:szCs w:val="26"/>
        </w:rPr>
        <w:t xml:space="preserve"> and </w:t>
      </w:r>
      <w:r w:rsidR="002816E3" w:rsidRPr="009443B6">
        <w:rPr>
          <w:color w:val="auto"/>
          <w:szCs w:val="26"/>
        </w:rPr>
        <w:t>MABT’s water system assets</w:t>
      </w:r>
      <w:r w:rsidR="007830FA" w:rsidRPr="009443B6">
        <w:rPr>
          <w:color w:val="auto"/>
          <w:szCs w:val="26"/>
        </w:rPr>
        <w:t>.</w:t>
      </w:r>
      <w:r w:rsidR="00090F90" w:rsidRPr="009443B6">
        <w:rPr>
          <w:color w:val="auto"/>
          <w:szCs w:val="26"/>
        </w:rPr>
        <w:t xml:space="preserve"> </w:t>
      </w:r>
      <w:r w:rsidR="002816E3" w:rsidRPr="009443B6">
        <w:rPr>
          <w:color w:val="auto"/>
          <w:szCs w:val="26"/>
        </w:rPr>
        <w:t xml:space="preserve"> The APA specified the purchase price of $365,000 </w:t>
      </w:r>
      <w:r w:rsidR="00C14213">
        <w:rPr>
          <w:color w:val="auto"/>
          <w:szCs w:val="26"/>
        </w:rPr>
        <w:t xml:space="preserve">payable to Turbotville </w:t>
      </w:r>
      <w:r w:rsidR="002816E3" w:rsidRPr="009443B6">
        <w:rPr>
          <w:color w:val="auto"/>
          <w:szCs w:val="26"/>
        </w:rPr>
        <w:t xml:space="preserve">for </w:t>
      </w:r>
      <w:r w:rsidR="00DB55A7" w:rsidRPr="009443B6">
        <w:rPr>
          <w:color w:val="auto"/>
          <w:szCs w:val="26"/>
        </w:rPr>
        <w:t xml:space="preserve">the </w:t>
      </w:r>
      <w:r w:rsidR="002816E3" w:rsidRPr="009443B6">
        <w:rPr>
          <w:color w:val="auto"/>
          <w:szCs w:val="26"/>
        </w:rPr>
        <w:t>wastewater system assets</w:t>
      </w:r>
      <w:r w:rsidR="00090F90" w:rsidRPr="009443B6">
        <w:rPr>
          <w:color w:val="auto"/>
          <w:szCs w:val="26"/>
        </w:rPr>
        <w:t xml:space="preserve">.  </w:t>
      </w:r>
      <w:r w:rsidR="005B5F00" w:rsidRPr="009443B6">
        <w:rPr>
          <w:color w:val="auto"/>
          <w:szCs w:val="26"/>
        </w:rPr>
        <w:t>PAWC-WD</w:t>
      </w:r>
      <w:r w:rsidRPr="009443B6">
        <w:rPr>
          <w:color w:val="auto"/>
          <w:szCs w:val="26"/>
        </w:rPr>
        <w:t xml:space="preserve"> stated the purchase price </w:t>
      </w:r>
      <w:r w:rsidR="00672F34" w:rsidRPr="009443B6">
        <w:rPr>
          <w:color w:val="auto"/>
          <w:szCs w:val="26"/>
        </w:rPr>
        <w:t>was</w:t>
      </w:r>
      <w:r w:rsidRPr="009443B6">
        <w:rPr>
          <w:color w:val="auto"/>
          <w:szCs w:val="26"/>
        </w:rPr>
        <w:t xml:space="preserve"> based on arms</w:t>
      </w:r>
      <w:r w:rsidR="0004693A" w:rsidRPr="009443B6">
        <w:rPr>
          <w:color w:val="auto"/>
          <w:szCs w:val="26"/>
        </w:rPr>
        <w:t>-</w:t>
      </w:r>
      <w:r w:rsidRPr="009443B6">
        <w:rPr>
          <w:color w:val="auto"/>
          <w:szCs w:val="26"/>
        </w:rPr>
        <w:t xml:space="preserve">length </w:t>
      </w:r>
      <w:r w:rsidR="00A957F1" w:rsidRPr="009443B6">
        <w:rPr>
          <w:color w:val="auto"/>
          <w:szCs w:val="26"/>
        </w:rPr>
        <w:t xml:space="preserve">negotiations </w:t>
      </w:r>
      <w:r w:rsidRPr="009443B6">
        <w:rPr>
          <w:color w:val="auto"/>
          <w:szCs w:val="26"/>
        </w:rPr>
        <w:t xml:space="preserve">and </w:t>
      </w:r>
      <w:r w:rsidR="00DD5ACC" w:rsidRPr="009443B6">
        <w:rPr>
          <w:color w:val="auto"/>
          <w:szCs w:val="26"/>
        </w:rPr>
        <w:t xml:space="preserve">that </w:t>
      </w:r>
      <w:r w:rsidR="005B5F00" w:rsidRPr="009443B6">
        <w:rPr>
          <w:color w:val="auto"/>
          <w:szCs w:val="26"/>
        </w:rPr>
        <w:t>PAWC-WD</w:t>
      </w:r>
      <w:r w:rsidRPr="009443B6">
        <w:rPr>
          <w:color w:val="auto"/>
          <w:szCs w:val="26"/>
        </w:rPr>
        <w:t xml:space="preserve"> and </w:t>
      </w:r>
      <w:r w:rsidR="00EC6EA5" w:rsidRPr="009443B6">
        <w:rPr>
          <w:color w:val="auto"/>
          <w:szCs w:val="26"/>
        </w:rPr>
        <w:t>Turbotville</w:t>
      </w:r>
      <w:r w:rsidR="00C00071" w:rsidRPr="009443B6">
        <w:rPr>
          <w:color w:val="auto"/>
          <w:szCs w:val="26"/>
        </w:rPr>
        <w:t xml:space="preserve"> </w:t>
      </w:r>
      <w:r w:rsidR="00BB31B6" w:rsidRPr="009443B6">
        <w:rPr>
          <w:color w:val="auto"/>
          <w:szCs w:val="26"/>
        </w:rPr>
        <w:t>are not affiliated</w:t>
      </w:r>
      <w:r w:rsidR="000B2449" w:rsidRPr="009443B6">
        <w:rPr>
          <w:color w:val="auto"/>
          <w:szCs w:val="26"/>
        </w:rPr>
        <w:t xml:space="preserve">.  </w:t>
      </w:r>
      <w:r w:rsidR="00090F90" w:rsidRPr="009443B6">
        <w:rPr>
          <w:color w:val="auto"/>
          <w:szCs w:val="26"/>
        </w:rPr>
        <w:t xml:space="preserve">A copy of the APA was included in the Application as Exhibit B.  </w:t>
      </w:r>
      <w:r w:rsidR="005B5F00" w:rsidRPr="009443B6">
        <w:rPr>
          <w:color w:val="auto"/>
          <w:szCs w:val="26"/>
        </w:rPr>
        <w:t>PAWC-WD</w:t>
      </w:r>
      <w:r w:rsidR="004A4893" w:rsidRPr="009443B6">
        <w:rPr>
          <w:color w:val="auto"/>
          <w:szCs w:val="26"/>
        </w:rPr>
        <w:t xml:space="preserve"> </w:t>
      </w:r>
      <w:r w:rsidR="004C3A02" w:rsidRPr="009443B6">
        <w:rPr>
          <w:color w:val="auto"/>
          <w:szCs w:val="26"/>
        </w:rPr>
        <w:t>indicate</w:t>
      </w:r>
      <w:r w:rsidR="004A4893" w:rsidRPr="009443B6">
        <w:rPr>
          <w:color w:val="auto"/>
          <w:szCs w:val="26"/>
        </w:rPr>
        <w:t>d</w:t>
      </w:r>
      <w:r w:rsidR="004C3A02" w:rsidRPr="009443B6">
        <w:rPr>
          <w:color w:val="auto"/>
          <w:szCs w:val="26"/>
        </w:rPr>
        <w:t xml:space="preserve"> </w:t>
      </w:r>
      <w:r w:rsidR="004A4893" w:rsidRPr="009443B6">
        <w:rPr>
          <w:color w:val="auto"/>
          <w:szCs w:val="26"/>
        </w:rPr>
        <w:t>it</w:t>
      </w:r>
      <w:r w:rsidR="00E42DAC" w:rsidRPr="009443B6">
        <w:rPr>
          <w:color w:val="auto"/>
          <w:szCs w:val="26"/>
        </w:rPr>
        <w:t xml:space="preserve"> will</w:t>
      </w:r>
      <w:r w:rsidR="00997797" w:rsidRPr="009443B6">
        <w:rPr>
          <w:color w:val="auto"/>
          <w:szCs w:val="26"/>
        </w:rPr>
        <w:t xml:space="preserve"> </w:t>
      </w:r>
      <w:r w:rsidR="00B77383" w:rsidRPr="009443B6">
        <w:rPr>
          <w:color w:val="auto"/>
          <w:szCs w:val="26"/>
        </w:rPr>
        <w:t>initially finance the purchase with short-term bank debt</w:t>
      </w:r>
      <w:r w:rsidR="00997797" w:rsidRPr="009443B6">
        <w:rPr>
          <w:color w:val="auto"/>
          <w:szCs w:val="26"/>
        </w:rPr>
        <w:t xml:space="preserve"> and</w:t>
      </w:r>
      <w:r w:rsidR="00877C1A" w:rsidRPr="009443B6">
        <w:rPr>
          <w:color w:val="auto"/>
          <w:szCs w:val="26"/>
        </w:rPr>
        <w:t>,</w:t>
      </w:r>
      <w:r w:rsidR="00B77383" w:rsidRPr="009443B6">
        <w:rPr>
          <w:color w:val="auto"/>
          <w:szCs w:val="26"/>
        </w:rPr>
        <w:t xml:space="preserve"> at the appropriate time</w:t>
      </w:r>
      <w:r w:rsidR="004B73D9" w:rsidRPr="009443B6">
        <w:rPr>
          <w:color w:val="auto"/>
          <w:szCs w:val="26"/>
        </w:rPr>
        <w:t>,</w:t>
      </w:r>
      <w:r w:rsidR="00997797" w:rsidRPr="009443B6">
        <w:rPr>
          <w:color w:val="auto"/>
          <w:szCs w:val="26"/>
        </w:rPr>
        <w:t xml:space="preserve"> </w:t>
      </w:r>
      <w:r w:rsidR="00B77383" w:rsidRPr="009443B6">
        <w:rPr>
          <w:color w:val="auto"/>
          <w:szCs w:val="26"/>
        </w:rPr>
        <w:t>replace</w:t>
      </w:r>
      <w:r w:rsidR="004B73D9" w:rsidRPr="009443B6">
        <w:rPr>
          <w:color w:val="auto"/>
          <w:szCs w:val="26"/>
        </w:rPr>
        <w:t xml:space="preserve"> that debt</w:t>
      </w:r>
      <w:r w:rsidR="00B77383" w:rsidRPr="009443B6">
        <w:rPr>
          <w:color w:val="auto"/>
          <w:szCs w:val="26"/>
        </w:rPr>
        <w:t xml:space="preserve"> with the issuance of long-term debt</w:t>
      </w:r>
      <w:r w:rsidR="001E6A64" w:rsidRPr="009443B6">
        <w:rPr>
          <w:color w:val="auto"/>
          <w:szCs w:val="26"/>
        </w:rPr>
        <w:t>.</w:t>
      </w:r>
      <w:r w:rsidR="004E7B27" w:rsidRPr="009443B6">
        <w:rPr>
          <w:szCs w:val="26"/>
        </w:rPr>
        <w:t xml:space="preserve">  </w:t>
      </w:r>
      <w:r w:rsidR="004E7B27" w:rsidRPr="009443B6">
        <w:rPr>
          <w:color w:val="auto"/>
          <w:szCs w:val="26"/>
        </w:rPr>
        <w:t>PAWC-WD confirmed that it will complete an original cost study of Turbotville’s wastewater system assets after closing.</w:t>
      </w:r>
    </w:p>
    <w:p w14:paraId="5BFD2561" w14:textId="77777777" w:rsidR="006772FD" w:rsidRDefault="006772FD" w:rsidP="002418E3">
      <w:pPr>
        <w:tabs>
          <w:tab w:val="left" w:pos="1440"/>
        </w:tabs>
        <w:spacing w:after="240" w:line="360" w:lineRule="auto"/>
        <w:ind w:firstLine="720"/>
        <w:contextualSpacing/>
        <w:rPr>
          <w:color w:val="auto"/>
          <w:szCs w:val="26"/>
        </w:rPr>
      </w:pPr>
    </w:p>
    <w:p w14:paraId="6F8CE842" w14:textId="29EBF405" w:rsidR="00017620" w:rsidRPr="009443B6" w:rsidRDefault="00467AB2" w:rsidP="002418E3">
      <w:pPr>
        <w:tabs>
          <w:tab w:val="left" w:pos="1440"/>
        </w:tabs>
        <w:spacing w:after="240" w:line="360" w:lineRule="auto"/>
        <w:ind w:firstLine="720"/>
        <w:contextualSpacing/>
        <w:rPr>
          <w:color w:val="auto"/>
          <w:szCs w:val="26"/>
        </w:rPr>
      </w:pPr>
      <w:r w:rsidRPr="009443B6">
        <w:rPr>
          <w:color w:val="auto"/>
          <w:szCs w:val="26"/>
        </w:rPr>
        <w:lastRenderedPageBreak/>
        <w:t>PAWC-WD provided the following</w:t>
      </w:r>
      <w:r w:rsidR="00017620" w:rsidRPr="009443B6">
        <w:rPr>
          <w:color w:val="auto"/>
          <w:szCs w:val="26"/>
        </w:rPr>
        <w:t xml:space="preserve"> tentative journal entries to record the transfer in </w:t>
      </w:r>
      <w:r w:rsidR="00672F34" w:rsidRPr="009443B6">
        <w:rPr>
          <w:color w:val="auto"/>
          <w:szCs w:val="26"/>
        </w:rPr>
        <w:t xml:space="preserve">its </w:t>
      </w:r>
      <w:r w:rsidR="00017620" w:rsidRPr="009443B6">
        <w:rPr>
          <w:color w:val="auto"/>
          <w:szCs w:val="26"/>
        </w:rPr>
        <w:t>accounts:</w:t>
      </w:r>
      <w:r w:rsidR="00017620" w:rsidRPr="009443B6">
        <w:rPr>
          <w:color w:val="auto"/>
          <w:szCs w:val="26"/>
        </w:rPr>
        <w:tab/>
      </w:r>
      <w:r w:rsidR="00017620" w:rsidRPr="009443B6">
        <w:rPr>
          <w:color w:val="auto"/>
          <w:szCs w:val="26"/>
        </w:rPr>
        <w:tab/>
      </w:r>
      <w:r w:rsidR="00017620" w:rsidRPr="009443B6">
        <w:rPr>
          <w:color w:val="auto"/>
          <w:szCs w:val="26"/>
        </w:rPr>
        <w:tab/>
      </w:r>
      <w:r w:rsidR="00017620" w:rsidRPr="009443B6">
        <w:rPr>
          <w:color w:val="auto"/>
          <w:szCs w:val="26"/>
        </w:rPr>
        <w:tab/>
      </w:r>
      <w:r w:rsidR="00017620" w:rsidRPr="009443B6">
        <w:rPr>
          <w:color w:val="auto"/>
          <w:szCs w:val="26"/>
        </w:rPr>
        <w:tab/>
      </w:r>
      <w:r w:rsidR="00017620" w:rsidRPr="009443B6">
        <w:rPr>
          <w:color w:val="auto"/>
          <w:szCs w:val="26"/>
        </w:rPr>
        <w:tab/>
      </w:r>
      <w:r w:rsidR="00017620" w:rsidRPr="009443B6">
        <w:rPr>
          <w:color w:val="auto"/>
          <w:szCs w:val="26"/>
          <w:u w:val="single"/>
        </w:rPr>
        <w:t>Debit</w:t>
      </w:r>
      <w:r w:rsidR="00017620" w:rsidRPr="009443B6">
        <w:rPr>
          <w:color w:val="auto"/>
          <w:szCs w:val="26"/>
        </w:rPr>
        <w:tab/>
      </w:r>
      <w:r w:rsidR="00017620" w:rsidRPr="009443B6">
        <w:rPr>
          <w:color w:val="auto"/>
          <w:szCs w:val="26"/>
        </w:rPr>
        <w:tab/>
      </w:r>
      <w:r w:rsidR="00E71990" w:rsidRPr="009443B6">
        <w:rPr>
          <w:color w:val="auto"/>
          <w:szCs w:val="26"/>
        </w:rPr>
        <w:tab/>
      </w:r>
      <w:r w:rsidR="00017620" w:rsidRPr="009443B6">
        <w:rPr>
          <w:color w:val="auto"/>
          <w:szCs w:val="26"/>
          <w:u w:val="single"/>
        </w:rPr>
        <w:t>Credit</w:t>
      </w:r>
    </w:p>
    <w:p w14:paraId="0BB719C0" w14:textId="02678FAC" w:rsidR="00017620" w:rsidRPr="009443B6" w:rsidRDefault="00E71990" w:rsidP="00E71990">
      <w:pPr>
        <w:tabs>
          <w:tab w:val="left" w:pos="1440"/>
        </w:tabs>
        <w:spacing w:after="240" w:line="360" w:lineRule="auto"/>
        <w:rPr>
          <w:color w:val="auto"/>
          <w:szCs w:val="26"/>
        </w:rPr>
      </w:pPr>
      <w:r w:rsidRPr="009443B6">
        <w:rPr>
          <w:color w:val="auto"/>
          <w:szCs w:val="26"/>
        </w:rPr>
        <w:t xml:space="preserve">Account 104 - </w:t>
      </w:r>
      <w:r w:rsidR="00BB670A" w:rsidRPr="009443B6">
        <w:rPr>
          <w:color w:val="auto"/>
          <w:szCs w:val="26"/>
        </w:rPr>
        <w:t>Utility Plant Purchased</w:t>
      </w:r>
      <w:r w:rsidR="002418E3" w:rsidRPr="009443B6">
        <w:rPr>
          <w:color w:val="auto"/>
          <w:szCs w:val="26"/>
        </w:rPr>
        <w:tab/>
      </w:r>
      <w:r w:rsidR="002418E3" w:rsidRPr="009443B6">
        <w:rPr>
          <w:color w:val="auto"/>
          <w:szCs w:val="26"/>
        </w:rPr>
        <w:tab/>
      </w:r>
      <w:r w:rsidR="00BB670A" w:rsidRPr="009443B6">
        <w:rPr>
          <w:color w:val="auto"/>
          <w:szCs w:val="26"/>
        </w:rPr>
        <w:tab/>
        <w:t>$</w:t>
      </w:r>
      <w:r w:rsidR="001E74FE" w:rsidRPr="009443B6">
        <w:rPr>
          <w:color w:val="auto"/>
          <w:szCs w:val="26"/>
        </w:rPr>
        <w:t>365</w:t>
      </w:r>
      <w:r w:rsidR="00017620" w:rsidRPr="009443B6">
        <w:rPr>
          <w:color w:val="auto"/>
          <w:szCs w:val="26"/>
        </w:rPr>
        <w:t>,000</w:t>
      </w:r>
    </w:p>
    <w:p w14:paraId="0A639247" w14:textId="1AD03BD5" w:rsidR="003C7E0F" w:rsidRPr="009443B6" w:rsidRDefault="00E71990" w:rsidP="00E71990">
      <w:pPr>
        <w:tabs>
          <w:tab w:val="left" w:pos="1440"/>
        </w:tabs>
        <w:spacing w:after="240" w:line="360" w:lineRule="auto"/>
        <w:rPr>
          <w:color w:val="auto"/>
          <w:szCs w:val="26"/>
        </w:rPr>
      </w:pPr>
      <w:r w:rsidRPr="009443B6">
        <w:rPr>
          <w:color w:val="auto"/>
          <w:szCs w:val="26"/>
        </w:rPr>
        <w:t>Account 232 – Short-Term Debt</w:t>
      </w:r>
      <w:r w:rsidR="00017620" w:rsidRPr="009443B6">
        <w:rPr>
          <w:color w:val="auto"/>
          <w:szCs w:val="26"/>
        </w:rPr>
        <w:tab/>
      </w:r>
      <w:r w:rsidR="00017620" w:rsidRPr="009443B6">
        <w:rPr>
          <w:color w:val="auto"/>
          <w:szCs w:val="26"/>
        </w:rPr>
        <w:tab/>
      </w:r>
      <w:r w:rsidR="00017620" w:rsidRPr="009443B6">
        <w:rPr>
          <w:color w:val="auto"/>
          <w:szCs w:val="26"/>
        </w:rPr>
        <w:tab/>
        <w:t xml:space="preserve"> </w:t>
      </w:r>
      <w:r w:rsidR="00017620" w:rsidRPr="009443B6">
        <w:rPr>
          <w:color w:val="auto"/>
          <w:szCs w:val="26"/>
        </w:rPr>
        <w:tab/>
        <w:t xml:space="preserve"> </w:t>
      </w:r>
      <w:r w:rsidR="002418E3" w:rsidRPr="009443B6">
        <w:rPr>
          <w:color w:val="auto"/>
          <w:szCs w:val="26"/>
        </w:rPr>
        <w:tab/>
      </w:r>
      <w:r w:rsidR="005C3349" w:rsidRPr="009443B6">
        <w:rPr>
          <w:color w:val="auto"/>
          <w:szCs w:val="26"/>
        </w:rPr>
        <w:tab/>
      </w:r>
      <w:r w:rsidR="005C3349" w:rsidRPr="009443B6">
        <w:rPr>
          <w:color w:val="auto"/>
          <w:szCs w:val="26"/>
        </w:rPr>
        <w:tab/>
      </w:r>
      <w:r w:rsidR="00BB670A" w:rsidRPr="009443B6">
        <w:rPr>
          <w:color w:val="auto"/>
          <w:szCs w:val="26"/>
        </w:rPr>
        <w:t>$</w:t>
      </w:r>
      <w:r w:rsidR="001E74FE" w:rsidRPr="009443B6">
        <w:rPr>
          <w:color w:val="auto"/>
          <w:szCs w:val="26"/>
        </w:rPr>
        <w:t>365</w:t>
      </w:r>
      <w:r w:rsidR="00BB670A" w:rsidRPr="009443B6">
        <w:rPr>
          <w:color w:val="auto"/>
          <w:szCs w:val="26"/>
        </w:rPr>
        <w:t>,000</w:t>
      </w:r>
    </w:p>
    <w:p w14:paraId="28EF51C3" w14:textId="0F6EB420" w:rsidR="00423D73" w:rsidRPr="009443B6" w:rsidRDefault="00A402BE" w:rsidP="00B37457">
      <w:pPr>
        <w:tabs>
          <w:tab w:val="left" w:pos="2160"/>
        </w:tabs>
        <w:spacing w:after="240" w:line="360" w:lineRule="auto"/>
        <w:ind w:firstLine="720"/>
        <w:rPr>
          <w:color w:val="auto"/>
          <w:szCs w:val="26"/>
        </w:rPr>
      </w:pPr>
      <w:r w:rsidRPr="009443B6">
        <w:rPr>
          <w:color w:val="auto"/>
          <w:szCs w:val="26"/>
        </w:rPr>
        <w:t xml:space="preserve">Section </w:t>
      </w:r>
      <w:r w:rsidR="00321B30" w:rsidRPr="009443B6">
        <w:rPr>
          <w:color w:val="auto"/>
          <w:szCs w:val="26"/>
        </w:rPr>
        <w:t>1</w:t>
      </w:r>
      <w:r w:rsidR="00E42DAC" w:rsidRPr="009443B6">
        <w:rPr>
          <w:color w:val="auto"/>
          <w:szCs w:val="26"/>
        </w:rPr>
        <w:t>.2</w:t>
      </w:r>
      <w:r w:rsidR="00121AC9" w:rsidRPr="009443B6">
        <w:rPr>
          <w:color w:val="auto"/>
          <w:szCs w:val="26"/>
        </w:rPr>
        <w:t xml:space="preserve"> of the </w:t>
      </w:r>
      <w:r w:rsidR="005B310D" w:rsidRPr="009443B6">
        <w:rPr>
          <w:color w:val="auto"/>
          <w:szCs w:val="26"/>
        </w:rPr>
        <w:t>APA</w:t>
      </w:r>
      <w:r w:rsidR="002B6DC0" w:rsidRPr="009443B6">
        <w:rPr>
          <w:color w:val="auto"/>
          <w:szCs w:val="26"/>
        </w:rPr>
        <w:t xml:space="preserve"> </w:t>
      </w:r>
      <w:r w:rsidR="00F07F31" w:rsidRPr="009443B6">
        <w:rPr>
          <w:color w:val="auto"/>
          <w:szCs w:val="26"/>
        </w:rPr>
        <w:t>define</w:t>
      </w:r>
      <w:r w:rsidR="00090F90" w:rsidRPr="009443B6">
        <w:rPr>
          <w:color w:val="auto"/>
          <w:szCs w:val="26"/>
        </w:rPr>
        <w:t>d</w:t>
      </w:r>
      <w:r w:rsidR="00F07F31" w:rsidRPr="009443B6">
        <w:rPr>
          <w:color w:val="auto"/>
          <w:szCs w:val="26"/>
        </w:rPr>
        <w:t xml:space="preserve"> physical asse</w:t>
      </w:r>
      <w:r w:rsidR="00027BE8" w:rsidRPr="009443B6">
        <w:rPr>
          <w:color w:val="auto"/>
          <w:szCs w:val="26"/>
        </w:rPr>
        <w:t xml:space="preserve">ts of the wastewater system as </w:t>
      </w:r>
      <w:r w:rsidR="002B6DC0" w:rsidRPr="009443B6">
        <w:rPr>
          <w:color w:val="auto"/>
          <w:szCs w:val="26"/>
        </w:rPr>
        <w:t xml:space="preserve">all </w:t>
      </w:r>
      <w:r w:rsidR="00E42DAC" w:rsidRPr="009443B6">
        <w:rPr>
          <w:color w:val="auto"/>
          <w:szCs w:val="26"/>
        </w:rPr>
        <w:t>assigned contracts, real estate, mains</w:t>
      </w:r>
      <w:r w:rsidR="002B6DC0" w:rsidRPr="009443B6">
        <w:rPr>
          <w:color w:val="auto"/>
          <w:szCs w:val="26"/>
        </w:rPr>
        <w:t xml:space="preserve">, </w:t>
      </w:r>
      <w:r w:rsidR="008E1CDD" w:rsidRPr="009443B6">
        <w:rPr>
          <w:color w:val="auto"/>
          <w:szCs w:val="26"/>
        </w:rPr>
        <w:t>pip</w:t>
      </w:r>
      <w:r w:rsidR="00E42DAC" w:rsidRPr="009443B6">
        <w:rPr>
          <w:color w:val="auto"/>
          <w:szCs w:val="26"/>
        </w:rPr>
        <w:t xml:space="preserve">es, pipelines, manholes, meters, tanks, storage facilities, valves, </w:t>
      </w:r>
      <w:r w:rsidRPr="009443B6">
        <w:rPr>
          <w:color w:val="auto"/>
          <w:szCs w:val="26"/>
        </w:rPr>
        <w:t xml:space="preserve">the </w:t>
      </w:r>
      <w:r w:rsidR="00E42DAC" w:rsidRPr="009443B6">
        <w:rPr>
          <w:color w:val="auto"/>
          <w:szCs w:val="26"/>
        </w:rPr>
        <w:t>wastewater system collection network</w:t>
      </w:r>
      <w:r w:rsidRPr="009443B6">
        <w:rPr>
          <w:color w:val="auto"/>
          <w:szCs w:val="26"/>
        </w:rPr>
        <w:t xml:space="preserve"> and</w:t>
      </w:r>
      <w:r w:rsidR="008E1CDD" w:rsidRPr="009443B6">
        <w:rPr>
          <w:color w:val="auto"/>
          <w:szCs w:val="26"/>
        </w:rPr>
        <w:t xml:space="preserve"> </w:t>
      </w:r>
      <w:r w:rsidRPr="009443B6">
        <w:rPr>
          <w:color w:val="auto"/>
          <w:szCs w:val="26"/>
        </w:rPr>
        <w:t xml:space="preserve">the </w:t>
      </w:r>
      <w:r w:rsidR="00E42DAC" w:rsidRPr="009443B6">
        <w:rPr>
          <w:color w:val="auto"/>
          <w:szCs w:val="26"/>
        </w:rPr>
        <w:t xml:space="preserve">wastewater </w:t>
      </w:r>
      <w:r w:rsidR="002B6DC0" w:rsidRPr="009443B6">
        <w:rPr>
          <w:color w:val="auto"/>
          <w:szCs w:val="26"/>
        </w:rPr>
        <w:t xml:space="preserve">treatment </w:t>
      </w:r>
      <w:r w:rsidR="00E42DAC" w:rsidRPr="009443B6">
        <w:rPr>
          <w:color w:val="auto"/>
          <w:szCs w:val="26"/>
        </w:rPr>
        <w:t xml:space="preserve">and disposal </w:t>
      </w:r>
      <w:r w:rsidR="002B6DC0" w:rsidRPr="009443B6">
        <w:rPr>
          <w:color w:val="auto"/>
          <w:szCs w:val="26"/>
        </w:rPr>
        <w:t>facilities</w:t>
      </w:r>
      <w:r w:rsidRPr="009443B6">
        <w:rPr>
          <w:color w:val="auto"/>
          <w:szCs w:val="26"/>
        </w:rPr>
        <w:t>.</w:t>
      </w:r>
      <w:r w:rsidR="00E42DAC" w:rsidRPr="009443B6">
        <w:rPr>
          <w:color w:val="auto"/>
          <w:szCs w:val="26"/>
        </w:rPr>
        <w:t xml:space="preserve">  </w:t>
      </w:r>
      <w:r w:rsidR="005D786C" w:rsidRPr="009443B6">
        <w:rPr>
          <w:color w:val="auto"/>
          <w:szCs w:val="26"/>
        </w:rPr>
        <w:t>Additional</w:t>
      </w:r>
      <w:r w:rsidR="004964D0" w:rsidRPr="009443B6">
        <w:rPr>
          <w:color w:val="auto"/>
          <w:szCs w:val="26"/>
        </w:rPr>
        <w:t xml:space="preserve"> assets </w:t>
      </w:r>
      <w:r w:rsidR="00CC21DE" w:rsidRPr="009443B6">
        <w:rPr>
          <w:color w:val="auto"/>
          <w:szCs w:val="26"/>
        </w:rPr>
        <w:t xml:space="preserve">to be transferred </w:t>
      </w:r>
      <w:r w:rsidR="004964D0" w:rsidRPr="009443B6">
        <w:rPr>
          <w:color w:val="auto"/>
          <w:szCs w:val="26"/>
        </w:rPr>
        <w:t xml:space="preserve">include </w:t>
      </w:r>
      <w:r w:rsidRPr="009443B6">
        <w:rPr>
          <w:color w:val="auto"/>
          <w:szCs w:val="26"/>
        </w:rPr>
        <w:t xml:space="preserve">all </w:t>
      </w:r>
      <w:r w:rsidR="004964D0" w:rsidRPr="009443B6">
        <w:rPr>
          <w:color w:val="auto"/>
          <w:szCs w:val="26"/>
        </w:rPr>
        <w:t xml:space="preserve">rights-of-way, uses, licenses and easements.  </w:t>
      </w:r>
      <w:r w:rsidR="00A67442" w:rsidRPr="009443B6">
        <w:rPr>
          <w:color w:val="auto"/>
          <w:szCs w:val="26"/>
        </w:rPr>
        <w:t xml:space="preserve">Schedule 4.1(k) of the </w:t>
      </w:r>
      <w:r w:rsidR="005B310D" w:rsidRPr="009443B6">
        <w:rPr>
          <w:color w:val="auto"/>
          <w:szCs w:val="26"/>
        </w:rPr>
        <w:t>APA</w:t>
      </w:r>
      <w:r w:rsidR="00A67442" w:rsidRPr="009443B6">
        <w:rPr>
          <w:color w:val="auto"/>
          <w:szCs w:val="26"/>
        </w:rPr>
        <w:t xml:space="preserve"> </w:t>
      </w:r>
      <w:r w:rsidR="00860A5C" w:rsidRPr="009443B6">
        <w:rPr>
          <w:color w:val="auto"/>
          <w:szCs w:val="26"/>
        </w:rPr>
        <w:t>list</w:t>
      </w:r>
      <w:r w:rsidR="00642428" w:rsidRPr="009443B6">
        <w:rPr>
          <w:color w:val="auto"/>
          <w:szCs w:val="26"/>
        </w:rPr>
        <w:t>ed</w:t>
      </w:r>
      <w:r w:rsidR="00A67442" w:rsidRPr="009443B6">
        <w:rPr>
          <w:color w:val="auto"/>
          <w:szCs w:val="26"/>
        </w:rPr>
        <w:t xml:space="preserve"> an agreement dated November 7, 1956, between the Pennsylvania Railroad Company and the Municipal Authority of the </w:t>
      </w:r>
      <w:r w:rsidR="009A78CC" w:rsidRPr="009443B6">
        <w:rPr>
          <w:color w:val="auto"/>
          <w:szCs w:val="26"/>
        </w:rPr>
        <w:t>Borough</w:t>
      </w:r>
      <w:r w:rsidR="00A67442" w:rsidRPr="009443B6">
        <w:rPr>
          <w:color w:val="auto"/>
          <w:szCs w:val="26"/>
        </w:rPr>
        <w:t xml:space="preserve"> of Turbotville</w:t>
      </w:r>
      <w:r w:rsidR="00860A5C" w:rsidRPr="009443B6">
        <w:rPr>
          <w:color w:val="auto"/>
          <w:szCs w:val="26"/>
        </w:rPr>
        <w:t xml:space="preserve">, </w:t>
      </w:r>
      <w:r w:rsidR="0059202D" w:rsidRPr="009443B6">
        <w:rPr>
          <w:color w:val="auto"/>
          <w:szCs w:val="26"/>
        </w:rPr>
        <w:t>as</w:t>
      </w:r>
      <w:r w:rsidR="00860A5C" w:rsidRPr="009443B6">
        <w:rPr>
          <w:color w:val="auto"/>
          <w:szCs w:val="26"/>
        </w:rPr>
        <w:t xml:space="preserve"> the only contract</w:t>
      </w:r>
      <w:r w:rsidR="00642428" w:rsidRPr="009443B6">
        <w:rPr>
          <w:color w:val="auto"/>
          <w:szCs w:val="26"/>
        </w:rPr>
        <w:t xml:space="preserve"> or agreement</w:t>
      </w:r>
      <w:r w:rsidR="00860A5C" w:rsidRPr="009443B6">
        <w:rPr>
          <w:color w:val="auto"/>
          <w:szCs w:val="26"/>
        </w:rPr>
        <w:t xml:space="preserve"> being assumed by PAWC-WD through this transaction</w:t>
      </w:r>
      <w:r w:rsidR="000E7D76" w:rsidRPr="009443B6">
        <w:rPr>
          <w:color w:val="auto"/>
          <w:szCs w:val="26"/>
        </w:rPr>
        <w:t xml:space="preserve">.  </w:t>
      </w:r>
      <w:r w:rsidR="002F1686" w:rsidRPr="009443B6">
        <w:rPr>
          <w:color w:val="auto"/>
          <w:szCs w:val="26"/>
        </w:rPr>
        <w:t>Schedule</w:t>
      </w:r>
      <w:r w:rsidR="000E7D76" w:rsidRPr="009443B6">
        <w:rPr>
          <w:color w:val="auto"/>
          <w:szCs w:val="26"/>
        </w:rPr>
        <w:t>s</w:t>
      </w:r>
      <w:r w:rsidR="002F1686" w:rsidRPr="009443B6">
        <w:rPr>
          <w:color w:val="auto"/>
          <w:szCs w:val="26"/>
        </w:rPr>
        <w:t xml:space="preserve"> 4.1(l)(i) and (ii) </w:t>
      </w:r>
      <w:r w:rsidR="000E7D76" w:rsidRPr="009443B6">
        <w:rPr>
          <w:color w:val="auto"/>
          <w:szCs w:val="26"/>
        </w:rPr>
        <w:t xml:space="preserve">of the </w:t>
      </w:r>
      <w:r w:rsidR="005B310D" w:rsidRPr="009443B6">
        <w:rPr>
          <w:color w:val="auto"/>
          <w:szCs w:val="26"/>
        </w:rPr>
        <w:t>APA</w:t>
      </w:r>
      <w:r w:rsidR="000E7D76" w:rsidRPr="009443B6">
        <w:rPr>
          <w:color w:val="auto"/>
          <w:szCs w:val="26"/>
        </w:rPr>
        <w:t xml:space="preserve"> list</w:t>
      </w:r>
      <w:r w:rsidR="00090F90" w:rsidRPr="009443B6">
        <w:rPr>
          <w:color w:val="auto"/>
          <w:szCs w:val="26"/>
        </w:rPr>
        <w:t>ed</w:t>
      </w:r>
      <w:r w:rsidR="002F1686" w:rsidRPr="009443B6">
        <w:rPr>
          <w:color w:val="auto"/>
          <w:szCs w:val="26"/>
        </w:rPr>
        <w:t xml:space="preserve"> rights in real property</w:t>
      </w:r>
      <w:r w:rsidR="008C7829" w:rsidRPr="009443B6">
        <w:rPr>
          <w:color w:val="auto"/>
          <w:szCs w:val="26"/>
        </w:rPr>
        <w:t xml:space="preserve">, </w:t>
      </w:r>
      <w:r w:rsidR="002F1686" w:rsidRPr="009443B6">
        <w:rPr>
          <w:color w:val="auto"/>
          <w:szCs w:val="26"/>
        </w:rPr>
        <w:t xml:space="preserve">leases </w:t>
      </w:r>
      <w:r w:rsidR="008C7829" w:rsidRPr="009443B6">
        <w:rPr>
          <w:color w:val="auto"/>
          <w:szCs w:val="26"/>
        </w:rPr>
        <w:t xml:space="preserve">and easements </w:t>
      </w:r>
      <w:r w:rsidR="002F1686" w:rsidRPr="009443B6">
        <w:rPr>
          <w:color w:val="auto"/>
          <w:szCs w:val="26"/>
        </w:rPr>
        <w:t>being transferred.</w:t>
      </w:r>
    </w:p>
    <w:p w14:paraId="00206083" w14:textId="15C4144C" w:rsidR="00310489" w:rsidRPr="009443B6" w:rsidRDefault="00A402BE" w:rsidP="001A0F57">
      <w:pPr>
        <w:tabs>
          <w:tab w:val="left" w:pos="2160"/>
        </w:tabs>
        <w:spacing w:after="240" w:line="360" w:lineRule="auto"/>
        <w:ind w:firstLine="720"/>
        <w:rPr>
          <w:color w:val="auto"/>
          <w:szCs w:val="26"/>
          <w:highlight w:val="yellow"/>
        </w:rPr>
      </w:pPr>
      <w:r w:rsidRPr="009443B6">
        <w:rPr>
          <w:color w:val="auto"/>
          <w:szCs w:val="26"/>
        </w:rPr>
        <w:t>Section</w:t>
      </w:r>
      <w:r w:rsidR="00B8782D" w:rsidRPr="009443B6">
        <w:rPr>
          <w:color w:val="auto"/>
          <w:szCs w:val="26"/>
        </w:rPr>
        <w:t xml:space="preserve"> 1.</w:t>
      </w:r>
      <w:r w:rsidRPr="009443B6">
        <w:rPr>
          <w:color w:val="auto"/>
          <w:szCs w:val="26"/>
        </w:rPr>
        <w:t>4</w:t>
      </w:r>
      <w:r w:rsidR="00B8782D" w:rsidRPr="009443B6">
        <w:rPr>
          <w:color w:val="auto"/>
          <w:szCs w:val="26"/>
        </w:rPr>
        <w:t xml:space="preserve"> of the </w:t>
      </w:r>
      <w:r w:rsidR="005B310D" w:rsidRPr="009443B6">
        <w:rPr>
          <w:color w:val="auto"/>
          <w:szCs w:val="26"/>
        </w:rPr>
        <w:t>APA</w:t>
      </w:r>
      <w:r w:rsidR="00B8782D" w:rsidRPr="009443B6">
        <w:rPr>
          <w:color w:val="auto"/>
          <w:szCs w:val="26"/>
        </w:rPr>
        <w:t xml:space="preserve"> </w:t>
      </w:r>
      <w:r w:rsidR="00027BE8" w:rsidRPr="009443B6">
        <w:rPr>
          <w:color w:val="auto"/>
          <w:szCs w:val="26"/>
        </w:rPr>
        <w:t>list</w:t>
      </w:r>
      <w:r w:rsidR="00642428" w:rsidRPr="009443B6">
        <w:rPr>
          <w:color w:val="auto"/>
          <w:szCs w:val="26"/>
        </w:rPr>
        <w:t>ed</w:t>
      </w:r>
      <w:r w:rsidR="00027BE8" w:rsidRPr="009443B6">
        <w:rPr>
          <w:color w:val="auto"/>
          <w:szCs w:val="26"/>
        </w:rPr>
        <w:t xml:space="preserve"> excluded assets </w:t>
      </w:r>
      <w:r w:rsidR="006C0AAF" w:rsidRPr="009443B6">
        <w:rPr>
          <w:color w:val="auto"/>
          <w:szCs w:val="26"/>
        </w:rPr>
        <w:t xml:space="preserve">as, </w:t>
      </w:r>
      <w:r w:rsidR="006C0AAF" w:rsidRPr="009443B6">
        <w:rPr>
          <w:i/>
          <w:iCs/>
          <w:color w:val="auto"/>
          <w:szCs w:val="26"/>
        </w:rPr>
        <w:t>inter alia</w:t>
      </w:r>
      <w:r w:rsidR="006C0AAF" w:rsidRPr="009443B6">
        <w:rPr>
          <w:color w:val="auto"/>
          <w:szCs w:val="26"/>
        </w:rPr>
        <w:t xml:space="preserve">, </w:t>
      </w:r>
      <w:r w:rsidR="00EC6EA5" w:rsidRPr="009443B6">
        <w:rPr>
          <w:color w:val="auto"/>
          <w:szCs w:val="26"/>
        </w:rPr>
        <w:t>Turbotville</w:t>
      </w:r>
      <w:r w:rsidRPr="009443B6">
        <w:rPr>
          <w:color w:val="auto"/>
          <w:szCs w:val="26"/>
        </w:rPr>
        <w:t>’s cas</w:t>
      </w:r>
      <w:r w:rsidR="00DD22D9" w:rsidRPr="009443B6">
        <w:rPr>
          <w:color w:val="auto"/>
          <w:szCs w:val="26"/>
        </w:rPr>
        <w:t>h</w:t>
      </w:r>
      <w:r w:rsidRPr="009443B6">
        <w:rPr>
          <w:color w:val="auto"/>
          <w:szCs w:val="26"/>
        </w:rPr>
        <w:t xml:space="preserve"> on hand, ba</w:t>
      </w:r>
      <w:r w:rsidR="00DD22D9" w:rsidRPr="009443B6">
        <w:rPr>
          <w:color w:val="auto"/>
          <w:szCs w:val="26"/>
        </w:rPr>
        <w:t>n</w:t>
      </w:r>
      <w:r w:rsidRPr="009443B6">
        <w:rPr>
          <w:color w:val="auto"/>
          <w:szCs w:val="26"/>
        </w:rPr>
        <w:t xml:space="preserve">k accounts, certificates of deposits and </w:t>
      </w:r>
      <w:r w:rsidR="00DD22D9" w:rsidRPr="009443B6">
        <w:rPr>
          <w:color w:val="auto"/>
          <w:szCs w:val="26"/>
        </w:rPr>
        <w:t xml:space="preserve">accounts receivable for wastewater services rendered through the closing date. </w:t>
      </w:r>
      <w:r w:rsidR="004B5ACF" w:rsidRPr="009443B6">
        <w:rPr>
          <w:color w:val="auto"/>
          <w:szCs w:val="26"/>
        </w:rPr>
        <w:t xml:space="preserve"> Schedule 1.4 of the </w:t>
      </w:r>
      <w:r w:rsidR="005B310D" w:rsidRPr="009443B6">
        <w:rPr>
          <w:color w:val="auto"/>
          <w:szCs w:val="26"/>
        </w:rPr>
        <w:t>APA</w:t>
      </w:r>
      <w:r w:rsidR="004B5ACF" w:rsidRPr="009443B6">
        <w:rPr>
          <w:color w:val="auto"/>
          <w:szCs w:val="26"/>
        </w:rPr>
        <w:t xml:space="preserve"> further define</w:t>
      </w:r>
      <w:r w:rsidR="00642428" w:rsidRPr="009443B6">
        <w:rPr>
          <w:color w:val="auto"/>
          <w:szCs w:val="26"/>
        </w:rPr>
        <w:t>d</w:t>
      </w:r>
      <w:r w:rsidR="004B5ACF" w:rsidRPr="009443B6">
        <w:rPr>
          <w:color w:val="auto"/>
          <w:szCs w:val="26"/>
        </w:rPr>
        <w:t xml:space="preserve"> tangible assets not included in the sale.</w:t>
      </w:r>
    </w:p>
    <w:p w14:paraId="75233DAE" w14:textId="77777777" w:rsidR="00DC2251" w:rsidRPr="009443B6" w:rsidRDefault="004755F6" w:rsidP="0017543E">
      <w:pPr>
        <w:pStyle w:val="ListParagraph"/>
        <w:numPr>
          <w:ilvl w:val="0"/>
          <w:numId w:val="5"/>
        </w:numPr>
        <w:spacing w:after="240" w:line="360" w:lineRule="auto"/>
        <w:contextualSpacing w:val="0"/>
        <w:rPr>
          <w:b/>
          <w:color w:val="auto"/>
          <w:szCs w:val="26"/>
        </w:rPr>
      </w:pPr>
      <w:r w:rsidRPr="009443B6">
        <w:rPr>
          <w:b/>
          <w:color w:val="auto"/>
          <w:szCs w:val="26"/>
        </w:rPr>
        <w:t>OUTSTANDING OBLIGATIONS</w:t>
      </w:r>
    </w:p>
    <w:p w14:paraId="64022FFA" w14:textId="1819BABB" w:rsidR="00FD32E1" w:rsidRPr="009443B6" w:rsidRDefault="00AA6EF7" w:rsidP="00FD32E1">
      <w:pPr>
        <w:pStyle w:val="ListParagraph"/>
        <w:spacing w:after="240" w:line="360" w:lineRule="auto"/>
        <w:ind w:left="0" w:firstLine="630"/>
        <w:contextualSpacing w:val="0"/>
        <w:rPr>
          <w:color w:val="auto"/>
          <w:szCs w:val="26"/>
        </w:rPr>
      </w:pPr>
      <w:r w:rsidRPr="009443B6">
        <w:rPr>
          <w:color w:val="auto"/>
          <w:szCs w:val="26"/>
        </w:rPr>
        <w:t>The A</w:t>
      </w:r>
      <w:r w:rsidR="008E3597" w:rsidRPr="009443B6">
        <w:rPr>
          <w:color w:val="auto"/>
          <w:szCs w:val="26"/>
        </w:rPr>
        <w:t>PA</w:t>
      </w:r>
      <w:r w:rsidRPr="009443B6">
        <w:rPr>
          <w:color w:val="auto"/>
          <w:szCs w:val="26"/>
        </w:rPr>
        <w:t xml:space="preserve">’s </w:t>
      </w:r>
      <w:r w:rsidR="006A120F" w:rsidRPr="009443B6">
        <w:rPr>
          <w:color w:val="auto"/>
          <w:szCs w:val="26"/>
        </w:rPr>
        <w:t>Article 8</w:t>
      </w:r>
      <w:r w:rsidR="009F00DC" w:rsidRPr="009443B6">
        <w:rPr>
          <w:color w:val="auto"/>
          <w:szCs w:val="26"/>
        </w:rPr>
        <w:t xml:space="preserve"> - </w:t>
      </w:r>
      <w:r w:rsidRPr="009443B6">
        <w:rPr>
          <w:color w:val="auto"/>
          <w:szCs w:val="26"/>
        </w:rPr>
        <w:t xml:space="preserve">Conditions Precedent, </w:t>
      </w:r>
      <w:r w:rsidR="006A120F" w:rsidRPr="009443B6">
        <w:rPr>
          <w:color w:val="auto"/>
          <w:szCs w:val="26"/>
        </w:rPr>
        <w:t>outline</w:t>
      </w:r>
      <w:r w:rsidR="00642428" w:rsidRPr="009443B6">
        <w:rPr>
          <w:color w:val="auto"/>
          <w:szCs w:val="26"/>
        </w:rPr>
        <w:t>d</w:t>
      </w:r>
      <w:r w:rsidRPr="009443B6">
        <w:rPr>
          <w:color w:val="auto"/>
          <w:szCs w:val="26"/>
        </w:rPr>
        <w:t xml:space="preserve"> items that</w:t>
      </w:r>
      <w:r w:rsidR="0076133C" w:rsidRPr="009443B6">
        <w:rPr>
          <w:color w:val="auto"/>
          <w:szCs w:val="26"/>
        </w:rPr>
        <w:t xml:space="preserve"> must </w:t>
      </w:r>
      <w:r w:rsidR="00180F97" w:rsidRPr="009443B6">
        <w:rPr>
          <w:color w:val="auto"/>
          <w:szCs w:val="26"/>
        </w:rPr>
        <w:t xml:space="preserve">be </w:t>
      </w:r>
      <w:r w:rsidRPr="009443B6">
        <w:rPr>
          <w:color w:val="auto"/>
          <w:szCs w:val="26"/>
        </w:rPr>
        <w:t>satisfied on or</w:t>
      </w:r>
      <w:r w:rsidR="0076133C" w:rsidRPr="009443B6">
        <w:rPr>
          <w:color w:val="auto"/>
          <w:szCs w:val="26"/>
        </w:rPr>
        <w:t xml:space="preserve"> prior to closing.</w:t>
      </w:r>
      <w:r w:rsidR="002A1A5B" w:rsidRPr="009443B6">
        <w:rPr>
          <w:color w:val="auto"/>
          <w:szCs w:val="26"/>
        </w:rPr>
        <w:t xml:space="preserve">  </w:t>
      </w:r>
      <w:r w:rsidR="0059202D" w:rsidRPr="009443B6">
        <w:rPr>
          <w:color w:val="auto"/>
          <w:szCs w:val="26"/>
        </w:rPr>
        <w:t>PAWC-WD</w:t>
      </w:r>
      <w:r w:rsidR="00194ACD" w:rsidRPr="009443B6">
        <w:rPr>
          <w:color w:val="auto"/>
          <w:szCs w:val="26"/>
        </w:rPr>
        <w:t>’s</w:t>
      </w:r>
      <w:r w:rsidR="0059202D" w:rsidRPr="009443B6">
        <w:rPr>
          <w:color w:val="auto"/>
          <w:szCs w:val="26"/>
        </w:rPr>
        <w:t xml:space="preserve"> </w:t>
      </w:r>
      <w:r w:rsidR="00B030ED" w:rsidRPr="009443B6">
        <w:rPr>
          <w:color w:val="auto"/>
          <w:szCs w:val="26"/>
        </w:rPr>
        <w:t>obligations include</w:t>
      </w:r>
      <w:r w:rsidR="002A1A5B" w:rsidRPr="009443B6">
        <w:rPr>
          <w:color w:val="auto"/>
          <w:szCs w:val="26"/>
        </w:rPr>
        <w:t xml:space="preserve">: </w:t>
      </w:r>
      <w:r w:rsidR="00583AB0" w:rsidRPr="009443B6">
        <w:rPr>
          <w:color w:val="auto"/>
          <w:szCs w:val="26"/>
        </w:rPr>
        <w:t xml:space="preserve"> </w:t>
      </w:r>
      <w:r w:rsidR="002A1A5B" w:rsidRPr="009443B6">
        <w:rPr>
          <w:color w:val="auto"/>
          <w:szCs w:val="26"/>
        </w:rPr>
        <w:t>(</w:t>
      </w:r>
      <w:r w:rsidR="005C7536" w:rsidRPr="009443B6">
        <w:rPr>
          <w:color w:val="auto"/>
          <w:szCs w:val="26"/>
        </w:rPr>
        <w:t>1</w:t>
      </w:r>
      <w:r w:rsidR="002A1A5B" w:rsidRPr="009443B6">
        <w:rPr>
          <w:color w:val="auto"/>
          <w:szCs w:val="26"/>
        </w:rPr>
        <w:t xml:space="preserve">) </w:t>
      </w:r>
      <w:r w:rsidR="00C715C2" w:rsidRPr="009443B6">
        <w:rPr>
          <w:color w:val="auto"/>
          <w:szCs w:val="26"/>
        </w:rPr>
        <w:t xml:space="preserve">PAWC-WD </w:t>
      </w:r>
      <w:r w:rsidR="0059202D" w:rsidRPr="009443B6">
        <w:rPr>
          <w:color w:val="auto"/>
          <w:szCs w:val="26"/>
        </w:rPr>
        <w:t>must</w:t>
      </w:r>
      <w:r w:rsidR="00642428" w:rsidRPr="009443B6">
        <w:rPr>
          <w:color w:val="auto"/>
          <w:szCs w:val="26"/>
        </w:rPr>
        <w:t xml:space="preserve"> have</w:t>
      </w:r>
      <w:r w:rsidR="00C715C2" w:rsidRPr="009443B6">
        <w:rPr>
          <w:color w:val="auto"/>
          <w:szCs w:val="26"/>
        </w:rPr>
        <w:t xml:space="preserve"> complete</w:t>
      </w:r>
      <w:r w:rsidR="00642428" w:rsidRPr="009443B6">
        <w:rPr>
          <w:color w:val="auto"/>
          <w:szCs w:val="26"/>
        </w:rPr>
        <w:t>d</w:t>
      </w:r>
      <w:r w:rsidR="00C715C2" w:rsidRPr="009443B6">
        <w:rPr>
          <w:color w:val="auto"/>
          <w:szCs w:val="26"/>
        </w:rPr>
        <w:t xml:space="preserve"> and receive</w:t>
      </w:r>
      <w:r w:rsidR="00642428" w:rsidRPr="009443B6">
        <w:rPr>
          <w:color w:val="auto"/>
          <w:szCs w:val="26"/>
        </w:rPr>
        <w:t>d</w:t>
      </w:r>
      <w:r w:rsidR="00C715C2" w:rsidRPr="009443B6">
        <w:rPr>
          <w:color w:val="auto"/>
          <w:szCs w:val="26"/>
        </w:rPr>
        <w:t xml:space="preserve"> approval of any Official Sewage Facilities Plan (Act 537 Plan) updates required by </w:t>
      </w:r>
      <w:r w:rsidR="00D7254A" w:rsidRPr="009443B6">
        <w:rPr>
          <w:color w:val="auto"/>
          <w:szCs w:val="26"/>
        </w:rPr>
        <w:t xml:space="preserve">the </w:t>
      </w:r>
      <w:r w:rsidR="00C715C2" w:rsidRPr="009443B6">
        <w:rPr>
          <w:color w:val="auto"/>
          <w:szCs w:val="26"/>
        </w:rPr>
        <w:t xml:space="preserve">Department of Environmental Protection (DEP) as a result of PAWC-WD’s acquisition of </w:t>
      </w:r>
      <w:r w:rsidR="00EC6EA5" w:rsidRPr="009443B6">
        <w:rPr>
          <w:color w:val="auto"/>
          <w:szCs w:val="26"/>
        </w:rPr>
        <w:t>Turbotville</w:t>
      </w:r>
      <w:r w:rsidR="00C715C2" w:rsidRPr="009443B6">
        <w:rPr>
          <w:color w:val="auto"/>
          <w:szCs w:val="26"/>
        </w:rPr>
        <w:t xml:space="preserve">’s assets, and any other permits and governmental approvals identified in Schedule 4.1(q) of the </w:t>
      </w:r>
      <w:r w:rsidR="0059202D" w:rsidRPr="009443B6">
        <w:rPr>
          <w:color w:val="auto"/>
          <w:szCs w:val="26"/>
        </w:rPr>
        <w:t>APA</w:t>
      </w:r>
      <w:r w:rsidR="00C715C2" w:rsidRPr="009443B6">
        <w:rPr>
          <w:color w:val="auto"/>
          <w:szCs w:val="26"/>
        </w:rPr>
        <w:t xml:space="preserve">; </w:t>
      </w:r>
      <w:r w:rsidR="002A1A5B" w:rsidRPr="009443B6">
        <w:rPr>
          <w:color w:val="auto"/>
          <w:szCs w:val="26"/>
        </w:rPr>
        <w:t>(</w:t>
      </w:r>
      <w:r w:rsidR="008806FD" w:rsidRPr="009443B6">
        <w:rPr>
          <w:color w:val="auto"/>
          <w:szCs w:val="26"/>
        </w:rPr>
        <w:t>2</w:t>
      </w:r>
      <w:r w:rsidR="002A1A5B" w:rsidRPr="009443B6">
        <w:rPr>
          <w:color w:val="auto"/>
          <w:szCs w:val="26"/>
        </w:rPr>
        <w:t xml:space="preserve">) </w:t>
      </w:r>
      <w:r w:rsidR="00C14213">
        <w:rPr>
          <w:color w:val="auto"/>
          <w:szCs w:val="26"/>
        </w:rPr>
        <w:t>i</w:t>
      </w:r>
      <w:r w:rsidR="00063498" w:rsidRPr="009443B6">
        <w:rPr>
          <w:color w:val="auto"/>
          <w:szCs w:val="26"/>
        </w:rPr>
        <w:t xml:space="preserve">f necessary, PAWC-WD </w:t>
      </w:r>
      <w:r w:rsidR="0059202D" w:rsidRPr="009443B6">
        <w:rPr>
          <w:color w:val="auto"/>
          <w:szCs w:val="26"/>
        </w:rPr>
        <w:t>must</w:t>
      </w:r>
      <w:r w:rsidR="00063498" w:rsidRPr="009443B6">
        <w:rPr>
          <w:color w:val="auto"/>
          <w:szCs w:val="26"/>
        </w:rPr>
        <w:t xml:space="preserve"> </w:t>
      </w:r>
      <w:r w:rsidR="00642428" w:rsidRPr="009443B6">
        <w:rPr>
          <w:color w:val="auto"/>
          <w:szCs w:val="26"/>
        </w:rPr>
        <w:t xml:space="preserve">have </w:t>
      </w:r>
      <w:r w:rsidR="00063498" w:rsidRPr="009443B6">
        <w:rPr>
          <w:color w:val="auto"/>
          <w:szCs w:val="26"/>
        </w:rPr>
        <w:t>enter</w:t>
      </w:r>
      <w:r w:rsidR="00642428" w:rsidRPr="009443B6">
        <w:rPr>
          <w:color w:val="auto"/>
          <w:szCs w:val="26"/>
        </w:rPr>
        <w:t>ed</w:t>
      </w:r>
      <w:r w:rsidR="00063498" w:rsidRPr="009443B6">
        <w:rPr>
          <w:color w:val="auto"/>
          <w:szCs w:val="26"/>
        </w:rPr>
        <w:t xml:space="preserve"> into a Consent Order and Agreement with DEP so that upon closing PAWC-WD will be in compliance with all rules and requirements of DEP; and (3) </w:t>
      </w:r>
      <w:r w:rsidR="00C715C2" w:rsidRPr="009443B6">
        <w:rPr>
          <w:color w:val="auto"/>
          <w:szCs w:val="26"/>
        </w:rPr>
        <w:t xml:space="preserve">PAWC-WD </w:t>
      </w:r>
      <w:r w:rsidR="0059202D" w:rsidRPr="009443B6">
        <w:rPr>
          <w:color w:val="auto"/>
          <w:szCs w:val="26"/>
        </w:rPr>
        <w:t>must</w:t>
      </w:r>
      <w:r w:rsidR="00C715C2" w:rsidRPr="009443B6">
        <w:rPr>
          <w:color w:val="auto"/>
          <w:szCs w:val="26"/>
        </w:rPr>
        <w:t xml:space="preserve"> </w:t>
      </w:r>
      <w:r w:rsidR="00642428" w:rsidRPr="009443B6">
        <w:rPr>
          <w:color w:val="auto"/>
          <w:szCs w:val="26"/>
        </w:rPr>
        <w:t xml:space="preserve">have </w:t>
      </w:r>
      <w:r w:rsidR="00C715C2" w:rsidRPr="009443B6">
        <w:rPr>
          <w:color w:val="auto"/>
          <w:szCs w:val="26"/>
        </w:rPr>
        <w:t>negotiate</w:t>
      </w:r>
      <w:r w:rsidR="00642428" w:rsidRPr="009443B6">
        <w:rPr>
          <w:color w:val="auto"/>
          <w:szCs w:val="26"/>
        </w:rPr>
        <w:t>d</w:t>
      </w:r>
      <w:r w:rsidR="00B3749C" w:rsidRPr="009443B6">
        <w:rPr>
          <w:color w:val="auto"/>
          <w:szCs w:val="26"/>
        </w:rPr>
        <w:t xml:space="preserve"> an a</w:t>
      </w:r>
      <w:r w:rsidR="00C715C2" w:rsidRPr="009443B6">
        <w:rPr>
          <w:color w:val="auto"/>
          <w:szCs w:val="26"/>
        </w:rPr>
        <w:t xml:space="preserve">greement with Lewis Township for </w:t>
      </w:r>
      <w:r w:rsidR="00ED0C57" w:rsidRPr="009443B6">
        <w:rPr>
          <w:color w:val="auto"/>
          <w:szCs w:val="26"/>
        </w:rPr>
        <w:t xml:space="preserve">the </w:t>
      </w:r>
      <w:r w:rsidR="00C715C2" w:rsidRPr="009443B6">
        <w:rPr>
          <w:color w:val="auto"/>
          <w:szCs w:val="26"/>
        </w:rPr>
        <w:lastRenderedPageBreak/>
        <w:t>provision of wastewater service to the S</w:t>
      </w:r>
      <w:r w:rsidR="00672F34" w:rsidRPr="009443B6">
        <w:rPr>
          <w:color w:val="auto"/>
          <w:szCs w:val="26"/>
        </w:rPr>
        <w:t xml:space="preserve">tate Route </w:t>
      </w:r>
      <w:r w:rsidR="00C715C2" w:rsidRPr="009443B6">
        <w:rPr>
          <w:color w:val="auto"/>
          <w:szCs w:val="26"/>
        </w:rPr>
        <w:t>54 Corridor</w:t>
      </w:r>
      <w:r w:rsidR="00063498" w:rsidRPr="009443B6">
        <w:rPr>
          <w:color w:val="auto"/>
          <w:szCs w:val="26"/>
        </w:rPr>
        <w:t xml:space="preserve">.  </w:t>
      </w:r>
      <w:r w:rsidR="00FD32E1" w:rsidRPr="009443B6">
        <w:rPr>
          <w:color w:val="auto"/>
          <w:szCs w:val="26"/>
        </w:rPr>
        <w:t>In supplemental information filed with the Commission, PAWC-WD provide</w:t>
      </w:r>
      <w:r w:rsidR="005501ED" w:rsidRPr="009443B6">
        <w:rPr>
          <w:color w:val="auto"/>
          <w:szCs w:val="26"/>
        </w:rPr>
        <w:t>d</w:t>
      </w:r>
      <w:r w:rsidR="00FD32E1" w:rsidRPr="009443B6">
        <w:rPr>
          <w:color w:val="auto"/>
          <w:szCs w:val="26"/>
        </w:rPr>
        <w:t xml:space="preserve"> a copy of the</w:t>
      </w:r>
      <w:r w:rsidR="00050597" w:rsidRPr="009443B6">
        <w:rPr>
          <w:color w:val="auto"/>
          <w:szCs w:val="26"/>
        </w:rPr>
        <w:t xml:space="preserve"> Memorandum of Understanding (MOU) between Lewis Township and </w:t>
      </w:r>
      <w:r w:rsidR="00EC6EA5" w:rsidRPr="009443B6">
        <w:rPr>
          <w:color w:val="auto"/>
          <w:szCs w:val="26"/>
        </w:rPr>
        <w:t>Turbotville</w:t>
      </w:r>
      <w:r w:rsidR="00050597" w:rsidRPr="009443B6">
        <w:rPr>
          <w:color w:val="auto"/>
          <w:szCs w:val="26"/>
        </w:rPr>
        <w:t xml:space="preserve"> dated April 9, 2018 </w:t>
      </w:r>
      <w:r w:rsidR="00FD32E1" w:rsidRPr="009443B6">
        <w:rPr>
          <w:color w:val="auto"/>
          <w:szCs w:val="26"/>
        </w:rPr>
        <w:t xml:space="preserve">and </w:t>
      </w:r>
      <w:r w:rsidR="005501ED" w:rsidRPr="009443B6">
        <w:rPr>
          <w:color w:val="auto"/>
          <w:szCs w:val="26"/>
        </w:rPr>
        <w:t xml:space="preserve">has </w:t>
      </w:r>
      <w:r w:rsidR="000621B4" w:rsidRPr="009443B6">
        <w:rPr>
          <w:color w:val="auto"/>
          <w:szCs w:val="26"/>
        </w:rPr>
        <w:t>confirmed</w:t>
      </w:r>
      <w:r w:rsidR="00FD32E1" w:rsidRPr="009443B6">
        <w:rPr>
          <w:color w:val="auto"/>
          <w:szCs w:val="26"/>
        </w:rPr>
        <w:t xml:space="preserve"> that if a bulk service agreement is executed with Lewis Township, PAWC-WD will file the agreement with the Commission pursuant to 66 Pa. C.S. § 507.  Lewis Township is not currently connected to </w:t>
      </w:r>
      <w:r w:rsidR="00EC6EA5" w:rsidRPr="009443B6">
        <w:rPr>
          <w:color w:val="auto"/>
          <w:szCs w:val="26"/>
        </w:rPr>
        <w:t>Turbotville</w:t>
      </w:r>
      <w:r w:rsidR="00FD32E1" w:rsidRPr="009443B6">
        <w:rPr>
          <w:color w:val="auto"/>
          <w:szCs w:val="26"/>
        </w:rPr>
        <w:t>’s wastewater collection system.</w:t>
      </w:r>
    </w:p>
    <w:p w14:paraId="42F7641C" w14:textId="2500E74C" w:rsidR="002A1A5B" w:rsidRPr="009443B6" w:rsidRDefault="0059202D" w:rsidP="002A1A5B">
      <w:pPr>
        <w:tabs>
          <w:tab w:val="left" w:pos="2160"/>
        </w:tabs>
        <w:spacing w:after="240" w:line="360" w:lineRule="auto"/>
        <w:ind w:firstLine="720"/>
        <w:rPr>
          <w:color w:val="auto"/>
          <w:szCs w:val="26"/>
        </w:rPr>
      </w:pPr>
      <w:r w:rsidRPr="009443B6">
        <w:rPr>
          <w:color w:val="auto"/>
          <w:szCs w:val="26"/>
        </w:rPr>
        <w:t>Turbotville</w:t>
      </w:r>
      <w:r w:rsidR="00990C47" w:rsidRPr="009443B6">
        <w:rPr>
          <w:color w:val="auto"/>
          <w:szCs w:val="26"/>
        </w:rPr>
        <w:t xml:space="preserve">’s </w:t>
      </w:r>
      <w:r w:rsidRPr="009443B6">
        <w:rPr>
          <w:color w:val="auto"/>
          <w:szCs w:val="26"/>
        </w:rPr>
        <w:t>o</w:t>
      </w:r>
      <w:r w:rsidR="00063498" w:rsidRPr="009443B6">
        <w:rPr>
          <w:color w:val="auto"/>
          <w:szCs w:val="26"/>
        </w:rPr>
        <w:t xml:space="preserve">bligations </w:t>
      </w:r>
      <w:r w:rsidR="00F046F5" w:rsidRPr="009443B6">
        <w:rPr>
          <w:color w:val="auto"/>
          <w:szCs w:val="26"/>
        </w:rPr>
        <w:t xml:space="preserve">under the APA </w:t>
      </w:r>
      <w:r w:rsidR="00063498" w:rsidRPr="009443B6">
        <w:rPr>
          <w:color w:val="auto"/>
          <w:szCs w:val="26"/>
        </w:rPr>
        <w:t xml:space="preserve">include: </w:t>
      </w:r>
      <w:r w:rsidR="002A1A5B" w:rsidRPr="009443B6">
        <w:rPr>
          <w:color w:val="auto"/>
          <w:szCs w:val="26"/>
        </w:rPr>
        <w:t xml:space="preserve">(1) </w:t>
      </w:r>
      <w:r w:rsidR="00EC6EA5" w:rsidRPr="009443B6">
        <w:rPr>
          <w:color w:val="auto"/>
          <w:szCs w:val="26"/>
        </w:rPr>
        <w:t>Turbotville</w:t>
      </w:r>
      <w:r w:rsidR="002A1A5B" w:rsidRPr="009443B6">
        <w:rPr>
          <w:color w:val="auto"/>
          <w:szCs w:val="26"/>
        </w:rPr>
        <w:t xml:space="preserve"> </w:t>
      </w:r>
      <w:r w:rsidRPr="009443B6">
        <w:rPr>
          <w:color w:val="auto"/>
          <w:szCs w:val="26"/>
        </w:rPr>
        <w:t>must</w:t>
      </w:r>
      <w:r w:rsidR="00642428" w:rsidRPr="009443B6">
        <w:rPr>
          <w:color w:val="auto"/>
          <w:szCs w:val="26"/>
        </w:rPr>
        <w:t xml:space="preserve"> have</w:t>
      </w:r>
      <w:r w:rsidRPr="009443B6">
        <w:rPr>
          <w:color w:val="auto"/>
          <w:szCs w:val="26"/>
        </w:rPr>
        <w:t xml:space="preserve"> </w:t>
      </w:r>
      <w:r w:rsidR="002A1A5B" w:rsidRPr="009443B6">
        <w:rPr>
          <w:color w:val="auto"/>
          <w:szCs w:val="26"/>
        </w:rPr>
        <w:t>adopt</w:t>
      </w:r>
      <w:r w:rsidR="00642428" w:rsidRPr="009443B6">
        <w:rPr>
          <w:color w:val="auto"/>
          <w:szCs w:val="26"/>
        </w:rPr>
        <w:t>ed</w:t>
      </w:r>
      <w:r w:rsidR="002A1A5B" w:rsidRPr="009443B6">
        <w:rPr>
          <w:color w:val="auto"/>
          <w:szCs w:val="26"/>
        </w:rPr>
        <w:t>, by resolution, rates equivalent to PAWC-WD’s Rate Zone 1</w:t>
      </w:r>
      <w:r w:rsidR="004A7A14" w:rsidRPr="009443B6">
        <w:rPr>
          <w:color w:val="auto"/>
          <w:szCs w:val="26"/>
        </w:rPr>
        <w:t xml:space="preserve"> </w:t>
      </w:r>
      <w:r w:rsidR="00E41A23" w:rsidRPr="009443B6">
        <w:rPr>
          <w:color w:val="auto"/>
          <w:szCs w:val="26"/>
        </w:rPr>
        <w:t xml:space="preserve">rates </w:t>
      </w:r>
      <w:r w:rsidR="004A7A14" w:rsidRPr="009443B6">
        <w:rPr>
          <w:color w:val="auto"/>
          <w:szCs w:val="26"/>
        </w:rPr>
        <w:t xml:space="preserve">at the time the </w:t>
      </w:r>
      <w:r w:rsidR="005B310D" w:rsidRPr="009443B6">
        <w:rPr>
          <w:color w:val="auto"/>
          <w:szCs w:val="26"/>
        </w:rPr>
        <w:t>APA</w:t>
      </w:r>
      <w:r w:rsidR="004A7A14" w:rsidRPr="009443B6">
        <w:rPr>
          <w:color w:val="auto"/>
          <w:szCs w:val="26"/>
        </w:rPr>
        <w:t xml:space="preserve"> was signed</w:t>
      </w:r>
      <w:r w:rsidR="002A1A5B" w:rsidRPr="009443B6">
        <w:rPr>
          <w:color w:val="auto"/>
          <w:szCs w:val="26"/>
        </w:rPr>
        <w:t xml:space="preserve">; (2) </w:t>
      </w:r>
      <w:r w:rsidR="00EC6EA5" w:rsidRPr="009443B6">
        <w:rPr>
          <w:color w:val="auto"/>
          <w:szCs w:val="26"/>
        </w:rPr>
        <w:t>Turbotville</w:t>
      </w:r>
      <w:r w:rsidR="002A1A5B" w:rsidRPr="009443B6">
        <w:rPr>
          <w:color w:val="auto"/>
          <w:szCs w:val="26"/>
        </w:rPr>
        <w:t xml:space="preserve"> must </w:t>
      </w:r>
      <w:r w:rsidR="00642428" w:rsidRPr="009443B6">
        <w:rPr>
          <w:color w:val="auto"/>
          <w:szCs w:val="26"/>
        </w:rPr>
        <w:t xml:space="preserve">have </w:t>
      </w:r>
      <w:r w:rsidR="002A1A5B" w:rsidRPr="009443B6">
        <w:rPr>
          <w:color w:val="auto"/>
          <w:szCs w:val="26"/>
        </w:rPr>
        <w:t>terminate</w:t>
      </w:r>
      <w:r w:rsidR="00642428" w:rsidRPr="009443B6">
        <w:rPr>
          <w:color w:val="auto"/>
          <w:szCs w:val="26"/>
        </w:rPr>
        <w:t>d</w:t>
      </w:r>
      <w:r w:rsidR="002A1A5B" w:rsidRPr="009443B6">
        <w:rPr>
          <w:color w:val="auto"/>
          <w:szCs w:val="26"/>
        </w:rPr>
        <w:t xml:space="preserve"> </w:t>
      </w:r>
      <w:r w:rsidR="00642428" w:rsidRPr="009443B6">
        <w:rPr>
          <w:color w:val="auto"/>
          <w:szCs w:val="26"/>
        </w:rPr>
        <w:t>its</w:t>
      </w:r>
      <w:r w:rsidR="002A1A5B" w:rsidRPr="009443B6">
        <w:rPr>
          <w:color w:val="auto"/>
          <w:szCs w:val="26"/>
        </w:rPr>
        <w:t xml:space="preserve"> agreement with Lewis Township for the reservation of capacity within </w:t>
      </w:r>
      <w:r w:rsidR="00EC6EA5" w:rsidRPr="009443B6">
        <w:rPr>
          <w:color w:val="auto"/>
          <w:szCs w:val="26"/>
        </w:rPr>
        <w:t>Turbotville</w:t>
      </w:r>
      <w:r w:rsidR="002A1A5B" w:rsidRPr="009443B6">
        <w:rPr>
          <w:color w:val="auto"/>
          <w:szCs w:val="26"/>
        </w:rPr>
        <w:t>’s WWTP, consistent with</w:t>
      </w:r>
      <w:r w:rsidR="00050597" w:rsidRPr="009443B6">
        <w:rPr>
          <w:color w:val="auto"/>
          <w:szCs w:val="26"/>
        </w:rPr>
        <w:t xml:space="preserve"> the MOU dated April 9</w:t>
      </w:r>
      <w:r w:rsidR="0032381A" w:rsidRPr="009443B6">
        <w:rPr>
          <w:color w:val="auto"/>
          <w:szCs w:val="26"/>
        </w:rPr>
        <w:t>,</w:t>
      </w:r>
      <w:r w:rsidR="00050597" w:rsidRPr="009443B6">
        <w:rPr>
          <w:color w:val="auto"/>
          <w:szCs w:val="26"/>
        </w:rPr>
        <w:t xml:space="preserve"> 2018</w:t>
      </w:r>
      <w:r w:rsidR="002A1A5B" w:rsidRPr="009443B6">
        <w:rPr>
          <w:color w:val="auto"/>
          <w:szCs w:val="26"/>
        </w:rPr>
        <w:t>;</w:t>
      </w:r>
      <w:r w:rsidR="004A7A14" w:rsidRPr="009443B6">
        <w:rPr>
          <w:color w:val="auto"/>
          <w:szCs w:val="26"/>
        </w:rPr>
        <w:t xml:space="preserve"> and (3) </w:t>
      </w:r>
      <w:r w:rsidR="00EC6EA5" w:rsidRPr="009443B6">
        <w:rPr>
          <w:color w:val="auto"/>
          <w:szCs w:val="26"/>
        </w:rPr>
        <w:t>Turbotville</w:t>
      </w:r>
      <w:r w:rsidR="004A7A14" w:rsidRPr="009443B6">
        <w:rPr>
          <w:color w:val="auto"/>
          <w:szCs w:val="26"/>
        </w:rPr>
        <w:t xml:space="preserve"> </w:t>
      </w:r>
      <w:r w:rsidRPr="009443B6">
        <w:rPr>
          <w:color w:val="auto"/>
          <w:szCs w:val="26"/>
        </w:rPr>
        <w:t>must</w:t>
      </w:r>
      <w:r w:rsidR="00642428" w:rsidRPr="009443B6">
        <w:rPr>
          <w:color w:val="auto"/>
          <w:szCs w:val="26"/>
        </w:rPr>
        <w:t xml:space="preserve"> have</w:t>
      </w:r>
      <w:r w:rsidRPr="009443B6">
        <w:rPr>
          <w:color w:val="auto"/>
          <w:szCs w:val="26"/>
        </w:rPr>
        <w:t xml:space="preserve"> </w:t>
      </w:r>
      <w:r w:rsidR="004A7A14" w:rsidRPr="009443B6">
        <w:rPr>
          <w:color w:val="auto"/>
          <w:szCs w:val="26"/>
        </w:rPr>
        <w:t>take</w:t>
      </w:r>
      <w:r w:rsidR="00642428" w:rsidRPr="009443B6">
        <w:rPr>
          <w:color w:val="auto"/>
          <w:szCs w:val="26"/>
        </w:rPr>
        <w:t>n</w:t>
      </w:r>
      <w:r w:rsidR="004A7A14" w:rsidRPr="009443B6">
        <w:rPr>
          <w:color w:val="auto"/>
          <w:szCs w:val="26"/>
        </w:rPr>
        <w:t xml:space="preserve"> all necessary action to cause the release, cancellation and discharge of any and all encumb</w:t>
      </w:r>
      <w:r w:rsidR="00FD32E1" w:rsidRPr="009443B6">
        <w:rPr>
          <w:color w:val="auto"/>
          <w:szCs w:val="26"/>
        </w:rPr>
        <w:t>rances so that a</w:t>
      </w:r>
      <w:r w:rsidR="00644A2A" w:rsidRPr="009443B6">
        <w:rPr>
          <w:color w:val="auto"/>
          <w:szCs w:val="26"/>
        </w:rPr>
        <w:t>t</w:t>
      </w:r>
      <w:r w:rsidR="00FD32E1" w:rsidRPr="009443B6">
        <w:rPr>
          <w:color w:val="auto"/>
          <w:szCs w:val="26"/>
        </w:rPr>
        <w:t xml:space="preserve"> closing, all assets shall be free and clear and not subject to any liens or encumbrances.  In supplemental information filed with the Commission, PAWC-WD identifie</w:t>
      </w:r>
      <w:r w:rsidR="00D42762" w:rsidRPr="009443B6">
        <w:rPr>
          <w:color w:val="auto"/>
          <w:szCs w:val="26"/>
        </w:rPr>
        <w:t>d</w:t>
      </w:r>
      <w:r w:rsidR="00FD32E1" w:rsidRPr="009443B6">
        <w:rPr>
          <w:color w:val="auto"/>
          <w:szCs w:val="26"/>
        </w:rPr>
        <w:t xml:space="preserve"> that </w:t>
      </w:r>
      <w:r w:rsidR="00EC6EA5" w:rsidRPr="009443B6">
        <w:rPr>
          <w:color w:val="auto"/>
          <w:szCs w:val="26"/>
        </w:rPr>
        <w:t>Turbotville</w:t>
      </w:r>
      <w:r w:rsidR="00FD32E1" w:rsidRPr="009443B6">
        <w:rPr>
          <w:color w:val="auto"/>
          <w:szCs w:val="26"/>
        </w:rPr>
        <w:t xml:space="preserve"> has two outstanding </w:t>
      </w:r>
      <w:r w:rsidR="00426049" w:rsidRPr="009443B6">
        <w:rPr>
          <w:color w:val="auto"/>
          <w:szCs w:val="26"/>
        </w:rPr>
        <w:t xml:space="preserve">general </w:t>
      </w:r>
      <w:r w:rsidR="00FD32E1" w:rsidRPr="009443B6">
        <w:rPr>
          <w:color w:val="auto"/>
          <w:szCs w:val="26"/>
        </w:rPr>
        <w:t>obligation notes related to the assets to be transferred</w:t>
      </w:r>
      <w:r w:rsidR="00C857DE" w:rsidRPr="009443B6">
        <w:rPr>
          <w:color w:val="auto"/>
          <w:szCs w:val="26"/>
        </w:rPr>
        <w:t>.  A</w:t>
      </w:r>
      <w:r w:rsidR="0088615D" w:rsidRPr="009443B6">
        <w:rPr>
          <w:color w:val="auto"/>
          <w:szCs w:val="26"/>
        </w:rPr>
        <w:t xml:space="preserve">ccording to the APA </w:t>
      </w:r>
      <w:r w:rsidR="006A1C2D" w:rsidRPr="009443B6">
        <w:rPr>
          <w:color w:val="auto"/>
          <w:szCs w:val="26"/>
        </w:rPr>
        <w:t xml:space="preserve">these notes </w:t>
      </w:r>
      <w:r w:rsidR="00B33CBA" w:rsidRPr="009443B6">
        <w:rPr>
          <w:color w:val="auto"/>
          <w:szCs w:val="26"/>
        </w:rPr>
        <w:t>will be</w:t>
      </w:r>
      <w:r w:rsidR="0088615D" w:rsidRPr="009443B6">
        <w:rPr>
          <w:color w:val="auto"/>
          <w:szCs w:val="26"/>
        </w:rPr>
        <w:t xml:space="preserve"> satisfied prior to closing.</w:t>
      </w:r>
    </w:p>
    <w:p w14:paraId="27C85B4B" w14:textId="7F2D2E2E" w:rsidR="00050F6C" w:rsidRDefault="00622698" w:rsidP="002A1A5B">
      <w:pPr>
        <w:tabs>
          <w:tab w:val="left" w:pos="2160"/>
        </w:tabs>
        <w:spacing w:after="240" w:line="360" w:lineRule="auto"/>
        <w:ind w:firstLine="720"/>
        <w:rPr>
          <w:color w:val="auto"/>
          <w:szCs w:val="26"/>
        </w:rPr>
      </w:pPr>
      <w:r w:rsidRPr="009443B6">
        <w:rPr>
          <w:color w:val="auto"/>
          <w:szCs w:val="26"/>
        </w:rPr>
        <w:t>T</w:t>
      </w:r>
      <w:r w:rsidR="00EC675D" w:rsidRPr="009443B6">
        <w:rPr>
          <w:color w:val="auto"/>
          <w:szCs w:val="26"/>
        </w:rPr>
        <w:t>he Commission will require</w:t>
      </w:r>
      <w:r w:rsidR="0085210B" w:rsidRPr="009443B6">
        <w:rPr>
          <w:color w:val="auto"/>
          <w:szCs w:val="26"/>
        </w:rPr>
        <w:t xml:space="preserve"> </w:t>
      </w:r>
      <w:r w:rsidR="003B479C" w:rsidRPr="009443B6">
        <w:rPr>
          <w:color w:val="auto"/>
          <w:szCs w:val="26"/>
        </w:rPr>
        <w:t xml:space="preserve">evidence </w:t>
      </w:r>
      <w:r w:rsidR="00572037" w:rsidRPr="009443B6">
        <w:rPr>
          <w:color w:val="auto"/>
          <w:szCs w:val="26"/>
        </w:rPr>
        <w:t>th</w:t>
      </w:r>
      <w:r w:rsidR="00D81E43" w:rsidRPr="009443B6">
        <w:rPr>
          <w:color w:val="auto"/>
          <w:szCs w:val="26"/>
        </w:rPr>
        <w:t>e</w:t>
      </w:r>
      <w:r w:rsidR="00572037" w:rsidRPr="009443B6">
        <w:rPr>
          <w:color w:val="auto"/>
          <w:szCs w:val="26"/>
        </w:rPr>
        <w:t xml:space="preserve"> </w:t>
      </w:r>
      <w:r w:rsidR="003B479C" w:rsidRPr="009443B6">
        <w:rPr>
          <w:color w:val="auto"/>
          <w:szCs w:val="26"/>
        </w:rPr>
        <w:t xml:space="preserve">conditions </w:t>
      </w:r>
      <w:r w:rsidR="00F40B45" w:rsidRPr="009443B6">
        <w:rPr>
          <w:color w:val="auto"/>
          <w:szCs w:val="26"/>
        </w:rPr>
        <w:t xml:space="preserve">of the </w:t>
      </w:r>
      <w:r w:rsidR="005B310D" w:rsidRPr="009443B6">
        <w:rPr>
          <w:color w:val="auto"/>
          <w:szCs w:val="26"/>
        </w:rPr>
        <w:t>APA</w:t>
      </w:r>
      <w:r w:rsidR="00F40B45" w:rsidRPr="009443B6">
        <w:rPr>
          <w:color w:val="auto"/>
          <w:szCs w:val="26"/>
        </w:rPr>
        <w:t xml:space="preserve"> </w:t>
      </w:r>
      <w:r w:rsidR="00D81E43" w:rsidRPr="009443B6">
        <w:rPr>
          <w:color w:val="auto"/>
          <w:szCs w:val="26"/>
        </w:rPr>
        <w:t>described above are</w:t>
      </w:r>
      <w:r w:rsidR="003B479C" w:rsidRPr="009443B6">
        <w:rPr>
          <w:color w:val="auto"/>
          <w:szCs w:val="26"/>
        </w:rPr>
        <w:t xml:space="preserve"> satisfied</w:t>
      </w:r>
      <w:r w:rsidR="00CC580B" w:rsidRPr="009443B6">
        <w:rPr>
          <w:color w:val="auto"/>
          <w:szCs w:val="26"/>
        </w:rPr>
        <w:t xml:space="preserve">, prior to issuing a Certificate of Public Convenience </w:t>
      </w:r>
      <w:r w:rsidR="00BC3EDF" w:rsidRPr="009443B6">
        <w:rPr>
          <w:color w:val="auto"/>
          <w:szCs w:val="26"/>
        </w:rPr>
        <w:t>(CPC</w:t>
      </w:r>
      <w:r w:rsidR="00692033" w:rsidRPr="009443B6">
        <w:rPr>
          <w:color w:val="auto"/>
          <w:szCs w:val="26"/>
        </w:rPr>
        <w:t>)</w:t>
      </w:r>
      <w:r w:rsidR="00BC3EDF" w:rsidRPr="009443B6">
        <w:rPr>
          <w:color w:val="auto"/>
          <w:szCs w:val="26"/>
        </w:rPr>
        <w:t xml:space="preserve"> </w:t>
      </w:r>
      <w:r w:rsidR="00CC580B" w:rsidRPr="009443B6">
        <w:rPr>
          <w:color w:val="auto"/>
          <w:szCs w:val="26"/>
        </w:rPr>
        <w:t>approving this transaction</w:t>
      </w:r>
      <w:r w:rsidR="006C7E7C" w:rsidRPr="009443B6">
        <w:rPr>
          <w:color w:val="auto"/>
          <w:szCs w:val="26"/>
        </w:rPr>
        <w:t xml:space="preserve">.  </w:t>
      </w:r>
      <w:r w:rsidRPr="009443B6">
        <w:rPr>
          <w:color w:val="auto"/>
          <w:szCs w:val="26"/>
        </w:rPr>
        <w:t>S</w:t>
      </w:r>
      <w:r w:rsidR="006C7E7C" w:rsidRPr="009443B6">
        <w:rPr>
          <w:color w:val="auto"/>
          <w:szCs w:val="26"/>
        </w:rPr>
        <w:t xml:space="preserve">uch evidence shall </w:t>
      </w:r>
      <w:r w:rsidR="00960663" w:rsidRPr="009443B6">
        <w:rPr>
          <w:color w:val="auto"/>
          <w:szCs w:val="26"/>
        </w:rPr>
        <w:t>includ</w:t>
      </w:r>
      <w:r w:rsidR="006C7E7C" w:rsidRPr="009443B6">
        <w:rPr>
          <w:color w:val="auto"/>
          <w:szCs w:val="26"/>
        </w:rPr>
        <w:t>e</w:t>
      </w:r>
      <w:r w:rsidR="00C14213">
        <w:rPr>
          <w:color w:val="auto"/>
          <w:szCs w:val="26"/>
        </w:rPr>
        <w:t>:</w:t>
      </w:r>
      <w:r w:rsidR="00D81E43" w:rsidRPr="009443B6">
        <w:rPr>
          <w:color w:val="auto"/>
          <w:szCs w:val="26"/>
        </w:rPr>
        <w:t xml:space="preserve"> (1)</w:t>
      </w:r>
      <w:r w:rsidR="00960663" w:rsidRPr="009443B6">
        <w:rPr>
          <w:color w:val="auto"/>
          <w:szCs w:val="26"/>
        </w:rPr>
        <w:t xml:space="preserve"> </w:t>
      </w:r>
      <w:r w:rsidR="009F478E" w:rsidRPr="009443B6">
        <w:rPr>
          <w:color w:val="auto"/>
          <w:szCs w:val="26"/>
        </w:rPr>
        <w:t>a signed and dated copy of Turbotville’s ordinance or resolution adopting rates equivalent to the rates depicted in Schedule 6.1(j) of the APA and Exhibit L of the Application</w:t>
      </w:r>
      <w:r w:rsidR="00D81E43" w:rsidRPr="009443B6">
        <w:rPr>
          <w:color w:val="auto"/>
          <w:szCs w:val="26"/>
        </w:rPr>
        <w:t>; and (2)</w:t>
      </w:r>
      <w:r w:rsidR="002823AD" w:rsidRPr="009443B6">
        <w:rPr>
          <w:color w:val="auto"/>
          <w:szCs w:val="26"/>
        </w:rPr>
        <w:t xml:space="preserve"> </w:t>
      </w:r>
      <w:r w:rsidR="00960663" w:rsidRPr="009443B6">
        <w:rPr>
          <w:color w:val="auto"/>
          <w:szCs w:val="26"/>
        </w:rPr>
        <w:t xml:space="preserve">a copy of </w:t>
      </w:r>
      <w:r w:rsidR="006C7E7C" w:rsidRPr="009443B6">
        <w:rPr>
          <w:color w:val="auto"/>
          <w:szCs w:val="26"/>
        </w:rPr>
        <w:t>the</w:t>
      </w:r>
      <w:r w:rsidR="009A78CC" w:rsidRPr="009443B6">
        <w:rPr>
          <w:color w:val="auto"/>
          <w:szCs w:val="26"/>
        </w:rPr>
        <w:t xml:space="preserve"> DEP</w:t>
      </w:r>
      <w:r w:rsidR="0059202D" w:rsidRPr="009443B6">
        <w:rPr>
          <w:color w:val="auto"/>
          <w:szCs w:val="26"/>
        </w:rPr>
        <w:t>-</w:t>
      </w:r>
      <w:r w:rsidR="009A78CC" w:rsidRPr="009443B6">
        <w:rPr>
          <w:color w:val="auto"/>
          <w:szCs w:val="26"/>
        </w:rPr>
        <w:t>approved</w:t>
      </w:r>
      <w:r w:rsidR="00065016" w:rsidRPr="009443B6">
        <w:rPr>
          <w:color w:val="auto"/>
          <w:szCs w:val="26"/>
        </w:rPr>
        <w:t xml:space="preserve"> </w:t>
      </w:r>
      <w:r w:rsidR="00960663" w:rsidRPr="009443B6">
        <w:rPr>
          <w:color w:val="auto"/>
          <w:szCs w:val="26"/>
        </w:rPr>
        <w:t>Act</w:t>
      </w:r>
      <w:r w:rsidR="006772FD">
        <w:rPr>
          <w:color w:val="auto"/>
          <w:szCs w:val="26"/>
        </w:rPr>
        <w:t> </w:t>
      </w:r>
      <w:r w:rsidR="009A78CC" w:rsidRPr="009443B6">
        <w:rPr>
          <w:color w:val="auto"/>
          <w:szCs w:val="26"/>
        </w:rPr>
        <w:t>53</w:t>
      </w:r>
      <w:r w:rsidR="00960663" w:rsidRPr="009443B6">
        <w:rPr>
          <w:color w:val="auto"/>
          <w:szCs w:val="26"/>
        </w:rPr>
        <w:t>7</w:t>
      </w:r>
      <w:r w:rsidR="009A78CC" w:rsidRPr="009443B6">
        <w:rPr>
          <w:color w:val="auto"/>
          <w:szCs w:val="26"/>
        </w:rPr>
        <w:t xml:space="preserve"> Plan</w:t>
      </w:r>
      <w:r w:rsidR="00065016" w:rsidRPr="009443B6">
        <w:rPr>
          <w:color w:val="auto"/>
          <w:szCs w:val="26"/>
        </w:rPr>
        <w:t xml:space="preserve"> </w:t>
      </w:r>
      <w:r w:rsidR="0036026C" w:rsidRPr="009443B6">
        <w:rPr>
          <w:color w:val="auto"/>
          <w:szCs w:val="26"/>
        </w:rPr>
        <w:t xml:space="preserve">update </w:t>
      </w:r>
      <w:r w:rsidRPr="009443B6">
        <w:rPr>
          <w:color w:val="auto"/>
          <w:szCs w:val="26"/>
        </w:rPr>
        <w:t xml:space="preserve">for the Turbotville system </w:t>
      </w:r>
      <w:r w:rsidR="004C57DF" w:rsidRPr="009443B6">
        <w:rPr>
          <w:color w:val="auto"/>
          <w:szCs w:val="26"/>
        </w:rPr>
        <w:t>and</w:t>
      </w:r>
      <w:r w:rsidR="006C7E7C" w:rsidRPr="009443B6">
        <w:rPr>
          <w:color w:val="auto"/>
          <w:szCs w:val="26"/>
        </w:rPr>
        <w:t xml:space="preserve"> a copy of any Consent Order and Agreement PAWC-WD has</w:t>
      </w:r>
      <w:r w:rsidR="0036026C" w:rsidRPr="009443B6">
        <w:rPr>
          <w:color w:val="auto"/>
          <w:szCs w:val="26"/>
        </w:rPr>
        <w:t xml:space="preserve"> or will</w:t>
      </w:r>
      <w:r w:rsidR="00947CDA" w:rsidRPr="009443B6">
        <w:rPr>
          <w:color w:val="auto"/>
          <w:szCs w:val="26"/>
        </w:rPr>
        <w:t xml:space="preserve"> have</w:t>
      </w:r>
      <w:r w:rsidR="006C7E7C" w:rsidRPr="009443B6">
        <w:rPr>
          <w:color w:val="auto"/>
          <w:szCs w:val="26"/>
        </w:rPr>
        <w:t xml:space="preserve"> enter</w:t>
      </w:r>
      <w:r w:rsidR="00947CDA" w:rsidRPr="009443B6">
        <w:rPr>
          <w:color w:val="auto"/>
          <w:szCs w:val="26"/>
        </w:rPr>
        <w:t>ed</w:t>
      </w:r>
      <w:r w:rsidR="006C7E7C" w:rsidRPr="009443B6">
        <w:rPr>
          <w:color w:val="auto"/>
          <w:szCs w:val="26"/>
        </w:rPr>
        <w:t xml:space="preserve"> into with DEP</w:t>
      </w:r>
      <w:r w:rsidR="004C57DF" w:rsidRPr="009443B6">
        <w:rPr>
          <w:color w:val="auto"/>
          <w:szCs w:val="26"/>
        </w:rPr>
        <w:t xml:space="preserve"> re</w:t>
      </w:r>
      <w:r w:rsidR="00AF3415" w:rsidRPr="009443B6">
        <w:rPr>
          <w:color w:val="auto"/>
          <w:szCs w:val="26"/>
        </w:rPr>
        <w:t>lated</w:t>
      </w:r>
      <w:r w:rsidR="009A2A7F" w:rsidRPr="009443B6">
        <w:rPr>
          <w:color w:val="auto"/>
          <w:szCs w:val="26"/>
        </w:rPr>
        <w:t xml:space="preserve"> </w:t>
      </w:r>
      <w:r w:rsidR="00AF3415" w:rsidRPr="009443B6">
        <w:rPr>
          <w:color w:val="auto"/>
          <w:szCs w:val="26"/>
        </w:rPr>
        <w:t xml:space="preserve">to the </w:t>
      </w:r>
      <w:r w:rsidR="0036026C" w:rsidRPr="009443B6">
        <w:rPr>
          <w:color w:val="auto"/>
          <w:szCs w:val="26"/>
        </w:rPr>
        <w:t>Turbotville system</w:t>
      </w:r>
      <w:r w:rsidR="003B479C" w:rsidRPr="009443B6">
        <w:rPr>
          <w:color w:val="auto"/>
          <w:szCs w:val="26"/>
        </w:rPr>
        <w:t>.</w:t>
      </w:r>
      <w:r w:rsidR="0085210B" w:rsidRPr="009443B6">
        <w:rPr>
          <w:rStyle w:val="FootnoteReference"/>
          <w:color w:val="auto"/>
          <w:szCs w:val="26"/>
        </w:rPr>
        <w:footnoteReference w:id="3"/>
      </w:r>
    </w:p>
    <w:p w14:paraId="0351A94E" w14:textId="77777777" w:rsidR="006772FD" w:rsidRPr="009443B6" w:rsidRDefault="006772FD" w:rsidP="002A1A5B">
      <w:pPr>
        <w:tabs>
          <w:tab w:val="left" w:pos="2160"/>
        </w:tabs>
        <w:spacing w:after="240" w:line="360" w:lineRule="auto"/>
        <w:ind w:firstLine="720"/>
        <w:rPr>
          <w:color w:val="auto"/>
          <w:szCs w:val="26"/>
        </w:rPr>
      </w:pPr>
    </w:p>
    <w:p w14:paraId="4C630CE9" w14:textId="691EDD9C" w:rsidR="00134FBF" w:rsidRPr="009443B6" w:rsidRDefault="00134FBF" w:rsidP="00D86859">
      <w:pPr>
        <w:pStyle w:val="ListParagraph"/>
        <w:numPr>
          <w:ilvl w:val="0"/>
          <w:numId w:val="5"/>
        </w:numPr>
        <w:spacing w:after="240" w:line="360" w:lineRule="auto"/>
        <w:ind w:left="907" w:hanging="907"/>
        <w:contextualSpacing w:val="0"/>
        <w:rPr>
          <w:b/>
          <w:color w:val="auto"/>
          <w:szCs w:val="26"/>
        </w:rPr>
      </w:pPr>
      <w:r w:rsidRPr="009443B6">
        <w:rPr>
          <w:b/>
          <w:color w:val="auto"/>
          <w:szCs w:val="26"/>
        </w:rPr>
        <w:lastRenderedPageBreak/>
        <w:t>ACT 537 SEWAGE FACILITIES PLAN COMPLIANCE</w:t>
      </w:r>
      <w:r w:rsidR="008C13B1" w:rsidRPr="009443B6">
        <w:rPr>
          <w:b/>
          <w:color w:val="auto"/>
          <w:szCs w:val="26"/>
        </w:rPr>
        <w:t xml:space="preserve"> </w:t>
      </w:r>
    </w:p>
    <w:p w14:paraId="10D17AE3" w14:textId="5807C3C6" w:rsidR="00073451" w:rsidRPr="009443B6" w:rsidRDefault="00134FBF" w:rsidP="003D66B7">
      <w:pPr>
        <w:spacing w:after="240" w:line="360" w:lineRule="auto"/>
        <w:ind w:firstLine="720"/>
        <w:rPr>
          <w:color w:val="auto"/>
          <w:szCs w:val="26"/>
        </w:rPr>
      </w:pPr>
      <w:r w:rsidRPr="009443B6">
        <w:rPr>
          <w:color w:val="auto"/>
          <w:kern w:val="2"/>
          <w:szCs w:val="26"/>
        </w:rPr>
        <w:t xml:space="preserve">Commission correspondence with DEP verified that </w:t>
      </w:r>
      <w:r w:rsidR="00EC6EA5" w:rsidRPr="009443B6">
        <w:rPr>
          <w:color w:val="auto"/>
          <w:kern w:val="2"/>
          <w:szCs w:val="26"/>
        </w:rPr>
        <w:t>Turbotville</w:t>
      </w:r>
      <w:r w:rsidRPr="009443B6">
        <w:rPr>
          <w:color w:val="auto"/>
          <w:kern w:val="2"/>
          <w:szCs w:val="26"/>
        </w:rPr>
        <w:t xml:space="preserve"> is not </w:t>
      </w:r>
      <w:r w:rsidR="00370AE6" w:rsidRPr="009443B6">
        <w:rPr>
          <w:color w:val="auto"/>
          <w:kern w:val="2"/>
          <w:szCs w:val="26"/>
        </w:rPr>
        <w:t xml:space="preserve">in </w:t>
      </w:r>
      <w:r w:rsidRPr="009443B6">
        <w:rPr>
          <w:color w:val="auto"/>
          <w:kern w:val="2"/>
          <w:szCs w:val="26"/>
        </w:rPr>
        <w:t>compliance with its Act 537 Plan</w:t>
      </w:r>
      <w:r w:rsidR="0049792F" w:rsidRPr="009443B6">
        <w:rPr>
          <w:color w:val="auto"/>
          <w:kern w:val="2"/>
          <w:szCs w:val="26"/>
        </w:rPr>
        <w:t xml:space="preserve"> because it has not </w:t>
      </w:r>
      <w:r w:rsidR="0025596D" w:rsidRPr="009443B6">
        <w:rPr>
          <w:color w:val="auto"/>
          <w:kern w:val="2"/>
          <w:szCs w:val="26"/>
        </w:rPr>
        <w:t xml:space="preserve">acted to implement </w:t>
      </w:r>
      <w:r w:rsidR="005E320D" w:rsidRPr="009443B6">
        <w:rPr>
          <w:color w:val="auto"/>
          <w:kern w:val="2"/>
          <w:szCs w:val="26"/>
        </w:rPr>
        <w:t xml:space="preserve">a </w:t>
      </w:r>
      <w:r w:rsidR="003D66B7" w:rsidRPr="009443B6">
        <w:rPr>
          <w:color w:val="auto"/>
          <w:kern w:val="2"/>
          <w:szCs w:val="26"/>
        </w:rPr>
        <w:t xml:space="preserve">schedule </w:t>
      </w:r>
      <w:r w:rsidR="0036026C" w:rsidRPr="009443B6">
        <w:rPr>
          <w:color w:val="auto"/>
          <w:kern w:val="2"/>
          <w:szCs w:val="26"/>
        </w:rPr>
        <w:t>of</w:t>
      </w:r>
      <w:r w:rsidR="00411627" w:rsidRPr="009443B6">
        <w:rPr>
          <w:color w:val="auto"/>
          <w:kern w:val="2"/>
          <w:szCs w:val="26"/>
        </w:rPr>
        <w:t xml:space="preserve"> improvements</w:t>
      </w:r>
      <w:r w:rsidR="0025596D" w:rsidRPr="009443B6">
        <w:rPr>
          <w:color w:val="auto"/>
          <w:kern w:val="2"/>
          <w:szCs w:val="26"/>
        </w:rPr>
        <w:t xml:space="preserve"> </w:t>
      </w:r>
      <w:r w:rsidR="003D66B7" w:rsidRPr="009443B6">
        <w:rPr>
          <w:color w:val="auto"/>
          <w:kern w:val="2"/>
          <w:szCs w:val="26"/>
        </w:rPr>
        <w:t>outline</w:t>
      </w:r>
      <w:r w:rsidR="008E2882" w:rsidRPr="009443B6">
        <w:rPr>
          <w:color w:val="auto"/>
          <w:kern w:val="2"/>
          <w:szCs w:val="26"/>
        </w:rPr>
        <w:t>d</w:t>
      </w:r>
      <w:r w:rsidR="003D66B7" w:rsidRPr="009443B6">
        <w:rPr>
          <w:color w:val="auto"/>
          <w:kern w:val="2"/>
          <w:szCs w:val="26"/>
        </w:rPr>
        <w:t xml:space="preserve"> in </w:t>
      </w:r>
      <w:r w:rsidR="00672F34" w:rsidRPr="009443B6">
        <w:rPr>
          <w:color w:val="auto"/>
          <w:kern w:val="2"/>
          <w:szCs w:val="26"/>
        </w:rPr>
        <w:t>the DEP</w:t>
      </w:r>
      <w:r w:rsidR="00DB55A7" w:rsidRPr="009443B6">
        <w:rPr>
          <w:color w:val="auto"/>
          <w:kern w:val="2"/>
          <w:szCs w:val="26"/>
        </w:rPr>
        <w:t>-</w:t>
      </w:r>
      <w:r w:rsidR="00672F34" w:rsidRPr="009443B6">
        <w:rPr>
          <w:color w:val="auto"/>
          <w:kern w:val="2"/>
          <w:szCs w:val="26"/>
        </w:rPr>
        <w:t>approved</w:t>
      </w:r>
      <w:r w:rsidR="00D3319A" w:rsidRPr="009443B6">
        <w:rPr>
          <w:color w:val="auto"/>
          <w:kern w:val="2"/>
          <w:szCs w:val="26"/>
        </w:rPr>
        <w:t xml:space="preserve"> </w:t>
      </w:r>
      <w:r w:rsidR="0025596D" w:rsidRPr="009443B6">
        <w:rPr>
          <w:color w:val="auto"/>
          <w:szCs w:val="26"/>
        </w:rPr>
        <w:t>2017 Act 537 Special Study</w:t>
      </w:r>
      <w:r w:rsidR="0025596D" w:rsidRPr="009443B6">
        <w:rPr>
          <w:color w:val="auto"/>
          <w:kern w:val="2"/>
          <w:szCs w:val="26"/>
        </w:rPr>
        <w:t xml:space="preserve"> </w:t>
      </w:r>
      <w:r w:rsidR="00292788" w:rsidRPr="009443B6">
        <w:rPr>
          <w:color w:val="auto"/>
          <w:kern w:val="2"/>
          <w:szCs w:val="26"/>
        </w:rPr>
        <w:t>(</w:t>
      </w:r>
      <w:r w:rsidR="004C3D8E" w:rsidRPr="009443B6">
        <w:rPr>
          <w:color w:val="auto"/>
          <w:kern w:val="2"/>
          <w:szCs w:val="26"/>
        </w:rPr>
        <w:t xml:space="preserve">2017 </w:t>
      </w:r>
      <w:r w:rsidR="00292788" w:rsidRPr="009443B6">
        <w:rPr>
          <w:color w:val="auto"/>
          <w:kern w:val="2"/>
          <w:szCs w:val="26"/>
        </w:rPr>
        <w:t xml:space="preserve">Special Study) </w:t>
      </w:r>
      <w:r w:rsidR="007E4272" w:rsidRPr="009443B6">
        <w:rPr>
          <w:color w:val="auto"/>
          <w:kern w:val="2"/>
          <w:szCs w:val="26"/>
        </w:rPr>
        <w:t xml:space="preserve">to </w:t>
      </w:r>
      <w:r w:rsidR="00672F34" w:rsidRPr="009443B6">
        <w:rPr>
          <w:color w:val="auto"/>
          <w:kern w:val="2"/>
          <w:szCs w:val="26"/>
        </w:rPr>
        <w:t>Turbotville’s</w:t>
      </w:r>
      <w:r w:rsidR="00ED47A0" w:rsidRPr="009443B6">
        <w:rPr>
          <w:color w:val="auto"/>
          <w:kern w:val="2"/>
          <w:szCs w:val="26"/>
        </w:rPr>
        <w:t xml:space="preserve"> Act 537 Plan</w:t>
      </w:r>
      <w:r w:rsidR="0025596D" w:rsidRPr="009443B6">
        <w:rPr>
          <w:color w:val="auto"/>
          <w:kern w:val="2"/>
          <w:szCs w:val="26"/>
        </w:rPr>
        <w:t xml:space="preserve">.  </w:t>
      </w:r>
      <w:r w:rsidR="004751C6" w:rsidRPr="009443B6">
        <w:rPr>
          <w:color w:val="auto"/>
          <w:kern w:val="2"/>
          <w:szCs w:val="26"/>
        </w:rPr>
        <w:t>A copy of t</w:t>
      </w:r>
      <w:r w:rsidR="0025596D" w:rsidRPr="009443B6">
        <w:rPr>
          <w:color w:val="auto"/>
          <w:kern w:val="2"/>
          <w:szCs w:val="26"/>
        </w:rPr>
        <w:t xml:space="preserve">he </w:t>
      </w:r>
      <w:r w:rsidR="005E320D" w:rsidRPr="009443B6">
        <w:rPr>
          <w:color w:val="auto"/>
          <w:kern w:val="2"/>
          <w:szCs w:val="26"/>
        </w:rPr>
        <w:t xml:space="preserve">2017 </w:t>
      </w:r>
      <w:r w:rsidR="0025596D" w:rsidRPr="009443B6">
        <w:rPr>
          <w:color w:val="auto"/>
          <w:kern w:val="2"/>
          <w:szCs w:val="26"/>
        </w:rPr>
        <w:t xml:space="preserve">Special Study </w:t>
      </w:r>
      <w:r w:rsidR="004751C6" w:rsidRPr="009443B6">
        <w:rPr>
          <w:color w:val="auto"/>
          <w:szCs w:val="26"/>
        </w:rPr>
        <w:t>was filed with the Commission in supplemental information</w:t>
      </w:r>
      <w:r w:rsidR="00494439" w:rsidRPr="009443B6">
        <w:rPr>
          <w:color w:val="auto"/>
          <w:szCs w:val="26"/>
        </w:rPr>
        <w:t xml:space="preserve">.  The </w:t>
      </w:r>
      <w:r w:rsidR="004C3D8E" w:rsidRPr="009443B6">
        <w:rPr>
          <w:color w:val="auto"/>
          <w:szCs w:val="26"/>
        </w:rPr>
        <w:t xml:space="preserve">2017 </w:t>
      </w:r>
      <w:r w:rsidR="00F3162D" w:rsidRPr="009443B6">
        <w:rPr>
          <w:color w:val="auto"/>
          <w:szCs w:val="26"/>
        </w:rPr>
        <w:t>Special Study</w:t>
      </w:r>
      <w:r w:rsidR="00494439" w:rsidRPr="009443B6">
        <w:rPr>
          <w:color w:val="auto"/>
          <w:szCs w:val="26"/>
        </w:rPr>
        <w:t xml:space="preserve"> indicate</w:t>
      </w:r>
      <w:r w:rsidR="00671C79" w:rsidRPr="009443B6">
        <w:rPr>
          <w:color w:val="auto"/>
          <w:szCs w:val="26"/>
        </w:rPr>
        <w:t>d</w:t>
      </w:r>
      <w:r w:rsidR="00494439" w:rsidRPr="009443B6">
        <w:rPr>
          <w:color w:val="auto"/>
          <w:szCs w:val="26"/>
        </w:rPr>
        <w:t xml:space="preserve"> </w:t>
      </w:r>
      <w:r w:rsidR="00494439" w:rsidRPr="009443B6">
        <w:rPr>
          <w:color w:val="auto"/>
          <w:kern w:val="2"/>
          <w:szCs w:val="26"/>
        </w:rPr>
        <w:t xml:space="preserve">the </w:t>
      </w:r>
      <w:r w:rsidR="005E320D" w:rsidRPr="009443B6">
        <w:rPr>
          <w:color w:val="auto"/>
          <w:kern w:val="2"/>
          <w:szCs w:val="26"/>
        </w:rPr>
        <w:t xml:space="preserve">existing </w:t>
      </w:r>
      <w:r w:rsidR="00672F34" w:rsidRPr="009443B6">
        <w:rPr>
          <w:color w:val="auto"/>
          <w:kern w:val="2"/>
          <w:szCs w:val="26"/>
        </w:rPr>
        <w:t xml:space="preserve">Turbotville </w:t>
      </w:r>
      <w:r w:rsidR="00494439" w:rsidRPr="009443B6">
        <w:rPr>
          <w:color w:val="auto"/>
          <w:kern w:val="2"/>
          <w:szCs w:val="26"/>
        </w:rPr>
        <w:t>WWTP</w:t>
      </w:r>
      <w:r w:rsidR="00F3162D" w:rsidRPr="009443B6">
        <w:rPr>
          <w:color w:val="auto"/>
          <w:kern w:val="2"/>
          <w:szCs w:val="26"/>
        </w:rPr>
        <w:t xml:space="preserve"> was</w:t>
      </w:r>
      <w:r w:rsidR="00494439" w:rsidRPr="009443B6">
        <w:rPr>
          <w:color w:val="auto"/>
          <w:kern w:val="2"/>
          <w:szCs w:val="26"/>
        </w:rPr>
        <w:t xml:space="preserve"> </w:t>
      </w:r>
      <w:r w:rsidR="00F3162D" w:rsidRPr="009443B6">
        <w:rPr>
          <w:color w:val="auto"/>
          <w:kern w:val="2"/>
          <w:szCs w:val="26"/>
        </w:rPr>
        <w:t>last upgraded</w:t>
      </w:r>
      <w:r w:rsidR="00494439" w:rsidRPr="009443B6">
        <w:rPr>
          <w:color w:val="auto"/>
          <w:kern w:val="2"/>
          <w:szCs w:val="26"/>
        </w:rPr>
        <w:t xml:space="preserve"> in 198</w:t>
      </w:r>
      <w:r w:rsidR="00F3162D" w:rsidRPr="009443B6">
        <w:rPr>
          <w:color w:val="auto"/>
          <w:kern w:val="2"/>
          <w:szCs w:val="26"/>
        </w:rPr>
        <w:t xml:space="preserve">9 and is nearing the end of its useful life.  </w:t>
      </w:r>
      <w:r w:rsidR="00E502F3" w:rsidRPr="009443B6">
        <w:rPr>
          <w:color w:val="auto"/>
          <w:kern w:val="2"/>
          <w:szCs w:val="26"/>
        </w:rPr>
        <w:t xml:space="preserve">Because the </w:t>
      </w:r>
      <w:r w:rsidR="00672F34" w:rsidRPr="009443B6">
        <w:rPr>
          <w:color w:val="auto"/>
          <w:kern w:val="2"/>
          <w:szCs w:val="26"/>
        </w:rPr>
        <w:t xml:space="preserve">Turbotville </w:t>
      </w:r>
      <w:r w:rsidR="00E502F3" w:rsidRPr="009443B6">
        <w:rPr>
          <w:color w:val="auto"/>
          <w:kern w:val="2"/>
          <w:szCs w:val="26"/>
        </w:rPr>
        <w:t>WWTP is nearing the end of its useful life and Turbotville must meet</w:t>
      </w:r>
      <w:r w:rsidR="00B82A9B" w:rsidRPr="009443B6">
        <w:rPr>
          <w:color w:val="auto"/>
          <w:kern w:val="2"/>
          <w:szCs w:val="26"/>
        </w:rPr>
        <w:t xml:space="preserve"> </w:t>
      </w:r>
      <w:r w:rsidR="00947CDA" w:rsidRPr="009443B6">
        <w:rPr>
          <w:color w:val="auto"/>
          <w:kern w:val="2"/>
          <w:szCs w:val="26"/>
        </w:rPr>
        <w:t>revised effluent limitations</w:t>
      </w:r>
      <w:r w:rsidR="001F2F2B" w:rsidRPr="009443B6">
        <w:rPr>
          <w:color w:val="auto"/>
          <w:kern w:val="2"/>
          <w:szCs w:val="26"/>
        </w:rPr>
        <w:t xml:space="preserve"> in accordance with its current NPDES permit</w:t>
      </w:r>
      <w:r w:rsidR="00E502F3" w:rsidRPr="009443B6">
        <w:rPr>
          <w:color w:val="auto"/>
          <w:kern w:val="2"/>
          <w:szCs w:val="26"/>
        </w:rPr>
        <w:t>,</w:t>
      </w:r>
      <w:r w:rsidR="00F3162D" w:rsidRPr="009443B6">
        <w:rPr>
          <w:color w:val="auto"/>
          <w:kern w:val="2"/>
          <w:szCs w:val="26"/>
        </w:rPr>
        <w:t xml:space="preserve"> </w:t>
      </w:r>
      <w:r w:rsidR="00F25E61" w:rsidRPr="009443B6">
        <w:rPr>
          <w:color w:val="auto"/>
          <w:kern w:val="2"/>
          <w:szCs w:val="26"/>
        </w:rPr>
        <w:t>Turbotville selected to</w:t>
      </w:r>
      <w:r w:rsidR="00ED47A0" w:rsidRPr="009443B6">
        <w:rPr>
          <w:color w:val="auto"/>
          <w:kern w:val="2"/>
          <w:szCs w:val="26"/>
        </w:rPr>
        <w:t xml:space="preserve"> </w:t>
      </w:r>
      <w:r w:rsidR="00ED47A0" w:rsidRPr="009443B6">
        <w:rPr>
          <w:color w:val="auto"/>
          <w:szCs w:val="26"/>
        </w:rPr>
        <w:t xml:space="preserve">replace </w:t>
      </w:r>
      <w:r w:rsidR="00672F34" w:rsidRPr="009443B6">
        <w:rPr>
          <w:color w:val="auto"/>
          <w:szCs w:val="26"/>
        </w:rPr>
        <w:t>its</w:t>
      </w:r>
      <w:r w:rsidR="00ED47A0" w:rsidRPr="009443B6">
        <w:rPr>
          <w:color w:val="auto"/>
          <w:szCs w:val="26"/>
        </w:rPr>
        <w:t xml:space="preserve"> </w:t>
      </w:r>
      <w:r w:rsidR="00BC62FA" w:rsidRPr="009443B6">
        <w:rPr>
          <w:color w:val="auto"/>
          <w:szCs w:val="26"/>
        </w:rPr>
        <w:t xml:space="preserve">existing </w:t>
      </w:r>
      <w:r w:rsidR="00ED47A0" w:rsidRPr="009443B6">
        <w:rPr>
          <w:color w:val="auto"/>
          <w:szCs w:val="26"/>
        </w:rPr>
        <w:t>WWTP</w:t>
      </w:r>
      <w:r w:rsidR="00494439" w:rsidRPr="009443B6">
        <w:rPr>
          <w:color w:val="auto"/>
          <w:szCs w:val="26"/>
        </w:rPr>
        <w:t xml:space="preserve"> with sequencing batch reactor</w:t>
      </w:r>
      <w:r w:rsidR="00954FE9" w:rsidRPr="009443B6">
        <w:rPr>
          <w:color w:val="auto"/>
          <w:szCs w:val="26"/>
        </w:rPr>
        <w:t xml:space="preserve"> </w:t>
      </w:r>
      <w:r w:rsidR="00D47DB1" w:rsidRPr="009443B6">
        <w:rPr>
          <w:color w:val="auto"/>
          <w:szCs w:val="26"/>
        </w:rPr>
        <w:t xml:space="preserve">(SBR) </w:t>
      </w:r>
      <w:r w:rsidR="00494439" w:rsidRPr="009443B6">
        <w:rPr>
          <w:color w:val="auto"/>
          <w:szCs w:val="26"/>
        </w:rPr>
        <w:t xml:space="preserve">treatment technology </w:t>
      </w:r>
      <w:r w:rsidR="00ED47A0" w:rsidRPr="009443B6">
        <w:rPr>
          <w:color w:val="auto"/>
          <w:szCs w:val="26"/>
        </w:rPr>
        <w:t>at a</w:t>
      </w:r>
      <w:r w:rsidR="00874A54" w:rsidRPr="009443B6">
        <w:rPr>
          <w:color w:val="auto"/>
          <w:szCs w:val="26"/>
        </w:rPr>
        <w:t>n</w:t>
      </w:r>
      <w:r w:rsidR="00ED47A0" w:rsidRPr="009443B6">
        <w:rPr>
          <w:color w:val="auto"/>
          <w:szCs w:val="26"/>
        </w:rPr>
        <w:t xml:space="preserve"> </w:t>
      </w:r>
      <w:r w:rsidR="00874A54" w:rsidRPr="009443B6">
        <w:rPr>
          <w:color w:val="auto"/>
          <w:szCs w:val="26"/>
        </w:rPr>
        <w:t xml:space="preserve">approximate </w:t>
      </w:r>
      <w:r w:rsidR="00ED47A0" w:rsidRPr="009443B6">
        <w:rPr>
          <w:color w:val="auto"/>
          <w:szCs w:val="26"/>
        </w:rPr>
        <w:t>cost of $3,944,000</w:t>
      </w:r>
      <w:r w:rsidR="004751C6" w:rsidRPr="009443B6">
        <w:rPr>
          <w:color w:val="auto"/>
          <w:szCs w:val="26"/>
        </w:rPr>
        <w:t>.</w:t>
      </w:r>
      <w:r w:rsidR="007852E5" w:rsidRPr="009443B6">
        <w:rPr>
          <w:color w:val="auto"/>
          <w:szCs w:val="26"/>
        </w:rPr>
        <w:t xml:space="preserve">  </w:t>
      </w:r>
      <w:r w:rsidR="004C1FE0" w:rsidRPr="009443B6">
        <w:rPr>
          <w:color w:val="auto"/>
          <w:szCs w:val="26"/>
        </w:rPr>
        <w:t xml:space="preserve">In supplemental information filed with the Commission, PAWC-WD verified that the </w:t>
      </w:r>
      <w:r w:rsidR="00672F34" w:rsidRPr="009443B6">
        <w:rPr>
          <w:color w:val="auto"/>
          <w:szCs w:val="26"/>
        </w:rPr>
        <w:t xml:space="preserve">Turbotville </w:t>
      </w:r>
      <w:r w:rsidR="004C1FE0" w:rsidRPr="009443B6">
        <w:rPr>
          <w:color w:val="auto"/>
          <w:szCs w:val="26"/>
        </w:rPr>
        <w:t xml:space="preserve">WWTP </w:t>
      </w:r>
      <w:r w:rsidR="00E502F3" w:rsidRPr="009443B6">
        <w:rPr>
          <w:color w:val="auto"/>
          <w:szCs w:val="26"/>
        </w:rPr>
        <w:t>experienced</w:t>
      </w:r>
      <w:r w:rsidR="004C1FE0" w:rsidRPr="009443B6">
        <w:rPr>
          <w:color w:val="auto"/>
          <w:szCs w:val="26"/>
        </w:rPr>
        <w:t xml:space="preserve"> </w:t>
      </w:r>
      <w:r w:rsidR="001F2F2B" w:rsidRPr="009443B6">
        <w:rPr>
          <w:color w:val="auto"/>
          <w:szCs w:val="26"/>
        </w:rPr>
        <w:t xml:space="preserve">permit </w:t>
      </w:r>
      <w:r w:rsidR="004C1FE0" w:rsidRPr="009443B6">
        <w:rPr>
          <w:color w:val="auto"/>
          <w:szCs w:val="26"/>
        </w:rPr>
        <w:t>exceedances for</w:t>
      </w:r>
      <w:r w:rsidR="00E502F3" w:rsidRPr="009443B6">
        <w:rPr>
          <w:color w:val="auto"/>
          <w:szCs w:val="26"/>
        </w:rPr>
        <w:t xml:space="preserve"> five-day Carbonaceous Biochemical Oxygen Demand</w:t>
      </w:r>
      <w:r w:rsidR="004C1FE0" w:rsidRPr="009443B6">
        <w:rPr>
          <w:color w:val="auto"/>
          <w:szCs w:val="26"/>
        </w:rPr>
        <w:t xml:space="preserve"> </w:t>
      </w:r>
      <w:r w:rsidR="00E502F3" w:rsidRPr="009443B6">
        <w:rPr>
          <w:color w:val="auto"/>
          <w:szCs w:val="26"/>
        </w:rPr>
        <w:t>(</w:t>
      </w:r>
      <w:r w:rsidR="008D24FF" w:rsidRPr="009443B6">
        <w:rPr>
          <w:color w:val="auto"/>
          <w:szCs w:val="26"/>
        </w:rPr>
        <w:t>CBOD</w:t>
      </w:r>
      <w:r w:rsidR="008D24FF" w:rsidRPr="009443B6">
        <w:rPr>
          <w:color w:val="auto"/>
          <w:szCs w:val="26"/>
          <w:vertAlign w:val="subscript"/>
        </w:rPr>
        <w:t>5</w:t>
      </w:r>
      <w:r w:rsidR="00E502F3" w:rsidRPr="009443B6">
        <w:rPr>
          <w:color w:val="auto"/>
          <w:szCs w:val="26"/>
        </w:rPr>
        <w:t xml:space="preserve">) </w:t>
      </w:r>
      <w:r w:rsidR="004C1FE0" w:rsidRPr="009443B6">
        <w:rPr>
          <w:color w:val="auto"/>
          <w:szCs w:val="26"/>
        </w:rPr>
        <w:t xml:space="preserve">and </w:t>
      </w:r>
      <w:r w:rsidR="00CA6A7F" w:rsidRPr="009443B6">
        <w:rPr>
          <w:color w:val="auto"/>
          <w:szCs w:val="26"/>
        </w:rPr>
        <w:t>f</w:t>
      </w:r>
      <w:r w:rsidR="004C1FE0" w:rsidRPr="009443B6">
        <w:rPr>
          <w:color w:val="auto"/>
          <w:szCs w:val="26"/>
        </w:rPr>
        <w:t xml:space="preserve">ecal </w:t>
      </w:r>
      <w:r w:rsidR="00CA6A7F" w:rsidRPr="009443B6">
        <w:rPr>
          <w:color w:val="auto"/>
          <w:szCs w:val="26"/>
        </w:rPr>
        <w:t>c</w:t>
      </w:r>
      <w:r w:rsidR="004C1FE0" w:rsidRPr="009443B6">
        <w:rPr>
          <w:color w:val="auto"/>
          <w:szCs w:val="26"/>
        </w:rPr>
        <w:t>oliform in July 2018</w:t>
      </w:r>
      <w:r w:rsidR="00C14213">
        <w:rPr>
          <w:color w:val="auto"/>
          <w:szCs w:val="26"/>
        </w:rPr>
        <w:t>,</w:t>
      </w:r>
      <w:r w:rsidR="004C1FE0" w:rsidRPr="009443B6">
        <w:rPr>
          <w:color w:val="auto"/>
          <w:szCs w:val="26"/>
        </w:rPr>
        <w:t xml:space="preserve"> and exceedances for ammonia nitrogen in August 2018.</w:t>
      </w:r>
    </w:p>
    <w:p w14:paraId="194D6DA4" w14:textId="245C9C2F" w:rsidR="0048585A" w:rsidRPr="009443B6" w:rsidRDefault="00B82A9B" w:rsidP="00B67D90">
      <w:pPr>
        <w:spacing w:after="240" w:line="360" w:lineRule="auto"/>
        <w:ind w:firstLine="720"/>
        <w:rPr>
          <w:color w:val="auto"/>
          <w:szCs w:val="26"/>
        </w:rPr>
      </w:pPr>
      <w:r w:rsidRPr="009443B6">
        <w:rPr>
          <w:color w:val="auto"/>
          <w:szCs w:val="26"/>
        </w:rPr>
        <w:t>Article 6.1(f) of the APA require</w:t>
      </w:r>
      <w:r w:rsidR="00947CDA" w:rsidRPr="009443B6">
        <w:rPr>
          <w:color w:val="auto"/>
          <w:szCs w:val="26"/>
        </w:rPr>
        <w:t>d</w:t>
      </w:r>
      <w:r w:rsidRPr="009443B6">
        <w:rPr>
          <w:color w:val="auto"/>
          <w:szCs w:val="26"/>
        </w:rPr>
        <w:t xml:space="preserve"> PAWC-WD to prepare, Turbotville to adopt and both parties to cooperate </w:t>
      </w:r>
      <w:r w:rsidR="00671C79" w:rsidRPr="009443B6">
        <w:rPr>
          <w:color w:val="auto"/>
          <w:szCs w:val="26"/>
        </w:rPr>
        <w:t>to</w:t>
      </w:r>
      <w:r w:rsidRPr="009443B6">
        <w:rPr>
          <w:color w:val="auto"/>
          <w:szCs w:val="26"/>
        </w:rPr>
        <w:t xml:space="preserve"> obtain</w:t>
      </w:r>
      <w:r w:rsidR="00671C79" w:rsidRPr="009443B6">
        <w:rPr>
          <w:color w:val="auto"/>
          <w:szCs w:val="26"/>
        </w:rPr>
        <w:t xml:space="preserve"> </w:t>
      </w:r>
      <w:r w:rsidRPr="009443B6">
        <w:rPr>
          <w:color w:val="auto"/>
          <w:szCs w:val="26"/>
        </w:rPr>
        <w:t>DEP approval of an amended Act 537 Plan</w:t>
      </w:r>
      <w:r w:rsidR="009F15FD" w:rsidRPr="009443B6">
        <w:rPr>
          <w:color w:val="auto"/>
          <w:szCs w:val="26"/>
        </w:rPr>
        <w:t xml:space="preserve"> for Turbotville prior to closing</w:t>
      </w:r>
      <w:r w:rsidRPr="009443B6">
        <w:rPr>
          <w:color w:val="auto"/>
          <w:szCs w:val="26"/>
        </w:rPr>
        <w:t xml:space="preserve">.  </w:t>
      </w:r>
      <w:r w:rsidR="00AF438B" w:rsidRPr="009443B6">
        <w:rPr>
          <w:color w:val="auto"/>
          <w:szCs w:val="26"/>
        </w:rPr>
        <w:t xml:space="preserve">In additional supplemental information filed with the Commission, PAWC-WD </w:t>
      </w:r>
      <w:r w:rsidR="00E502F3" w:rsidRPr="009443B6">
        <w:rPr>
          <w:color w:val="auto"/>
          <w:szCs w:val="26"/>
        </w:rPr>
        <w:t xml:space="preserve">provided </w:t>
      </w:r>
      <w:r w:rsidR="0076416F" w:rsidRPr="009443B6">
        <w:rPr>
          <w:color w:val="auto"/>
          <w:szCs w:val="26"/>
        </w:rPr>
        <w:t>a copy of the</w:t>
      </w:r>
      <w:r w:rsidR="00AF438B" w:rsidRPr="009443B6">
        <w:rPr>
          <w:color w:val="auto"/>
          <w:szCs w:val="26"/>
        </w:rPr>
        <w:t xml:space="preserve"> special study </w:t>
      </w:r>
      <w:r w:rsidR="00E502F3" w:rsidRPr="009443B6">
        <w:rPr>
          <w:color w:val="auto"/>
          <w:szCs w:val="26"/>
        </w:rPr>
        <w:t>it prepared</w:t>
      </w:r>
      <w:r w:rsidR="00E96062" w:rsidRPr="009443B6">
        <w:rPr>
          <w:color w:val="auto"/>
          <w:szCs w:val="26"/>
        </w:rPr>
        <w:t xml:space="preserve"> (PAWC-Special Study) to</w:t>
      </w:r>
      <w:r w:rsidR="001374A4" w:rsidRPr="009443B6">
        <w:rPr>
          <w:color w:val="auto"/>
          <w:szCs w:val="26"/>
        </w:rPr>
        <w:t xml:space="preserve"> update</w:t>
      </w:r>
      <w:r w:rsidR="00AF438B" w:rsidRPr="009443B6">
        <w:rPr>
          <w:color w:val="auto"/>
          <w:szCs w:val="26"/>
        </w:rPr>
        <w:t xml:space="preserve"> Turbotville’s Act 537 plan</w:t>
      </w:r>
      <w:r w:rsidR="009922E6" w:rsidRPr="009443B6">
        <w:rPr>
          <w:color w:val="auto"/>
          <w:szCs w:val="26"/>
        </w:rPr>
        <w:t>.</w:t>
      </w:r>
      <w:r w:rsidR="00AC5A19" w:rsidRPr="009443B6">
        <w:rPr>
          <w:color w:val="auto"/>
          <w:szCs w:val="26"/>
        </w:rPr>
        <w:t xml:space="preserve">  T</w:t>
      </w:r>
      <w:r w:rsidR="009922E6" w:rsidRPr="009443B6">
        <w:rPr>
          <w:color w:val="auto"/>
          <w:szCs w:val="26"/>
        </w:rPr>
        <w:t xml:space="preserve">he PAWC-WD Special Study </w:t>
      </w:r>
      <w:r w:rsidR="009F15FD" w:rsidRPr="009443B6">
        <w:rPr>
          <w:color w:val="auto"/>
          <w:szCs w:val="26"/>
        </w:rPr>
        <w:t>reflect</w:t>
      </w:r>
      <w:r w:rsidR="009922E6" w:rsidRPr="009443B6">
        <w:rPr>
          <w:color w:val="auto"/>
          <w:szCs w:val="26"/>
        </w:rPr>
        <w:t>s</w:t>
      </w:r>
      <w:r w:rsidR="009F15FD" w:rsidRPr="009443B6">
        <w:rPr>
          <w:color w:val="auto"/>
          <w:szCs w:val="26"/>
        </w:rPr>
        <w:t xml:space="preserve"> the transfer in ownership </w:t>
      </w:r>
      <w:r w:rsidR="00994E9D" w:rsidRPr="009443B6">
        <w:rPr>
          <w:color w:val="auto"/>
          <w:szCs w:val="26"/>
        </w:rPr>
        <w:t xml:space="preserve">and </w:t>
      </w:r>
      <w:r w:rsidR="004C3D8E" w:rsidRPr="009443B6">
        <w:rPr>
          <w:color w:val="auto"/>
          <w:szCs w:val="26"/>
        </w:rPr>
        <w:t>propose</w:t>
      </w:r>
      <w:r w:rsidR="009922E6" w:rsidRPr="009443B6">
        <w:rPr>
          <w:color w:val="auto"/>
          <w:szCs w:val="26"/>
        </w:rPr>
        <w:t>s</w:t>
      </w:r>
      <w:r w:rsidR="009956D7" w:rsidRPr="009443B6">
        <w:rPr>
          <w:color w:val="auto"/>
          <w:szCs w:val="26"/>
        </w:rPr>
        <w:t xml:space="preserve"> </w:t>
      </w:r>
      <w:r w:rsidR="004C3D8E" w:rsidRPr="009443B6">
        <w:rPr>
          <w:color w:val="auto"/>
          <w:szCs w:val="26"/>
        </w:rPr>
        <w:t>t</w:t>
      </w:r>
      <w:r w:rsidR="009922E6" w:rsidRPr="009443B6">
        <w:rPr>
          <w:color w:val="auto"/>
          <w:szCs w:val="26"/>
        </w:rPr>
        <w:t>o</w:t>
      </w:r>
      <w:r w:rsidR="004C3D8E" w:rsidRPr="009443B6">
        <w:rPr>
          <w:color w:val="auto"/>
          <w:szCs w:val="26"/>
        </w:rPr>
        <w:t xml:space="preserve"> replace the existing </w:t>
      </w:r>
      <w:r w:rsidR="00672F34" w:rsidRPr="009443B6">
        <w:rPr>
          <w:color w:val="auto"/>
          <w:szCs w:val="26"/>
        </w:rPr>
        <w:t xml:space="preserve">Turbotville </w:t>
      </w:r>
      <w:r w:rsidR="004C3D8E" w:rsidRPr="009443B6">
        <w:rPr>
          <w:color w:val="auto"/>
          <w:szCs w:val="26"/>
        </w:rPr>
        <w:t>WWTP with a new extended aeration</w:t>
      </w:r>
      <w:r w:rsidR="003213A1" w:rsidRPr="009443B6">
        <w:rPr>
          <w:color w:val="auto"/>
          <w:szCs w:val="26"/>
        </w:rPr>
        <w:t xml:space="preserve"> </w:t>
      </w:r>
      <w:r w:rsidR="004C3D8E" w:rsidRPr="009443B6">
        <w:rPr>
          <w:color w:val="auto"/>
          <w:szCs w:val="26"/>
        </w:rPr>
        <w:t xml:space="preserve">WWTP in lieu of the SBR treatment plant selected in the 2017 Special Study.  PAWC-WD </w:t>
      </w:r>
      <w:r w:rsidR="009922E6" w:rsidRPr="009443B6">
        <w:rPr>
          <w:color w:val="auto"/>
          <w:szCs w:val="26"/>
        </w:rPr>
        <w:t>clarified</w:t>
      </w:r>
      <w:r w:rsidR="00F63216" w:rsidRPr="009443B6">
        <w:rPr>
          <w:color w:val="auto"/>
          <w:szCs w:val="26"/>
        </w:rPr>
        <w:t xml:space="preserve"> that this alternative </w:t>
      </w:r>
      <w:r w:rsidR="00947CDA" w:rsidRPr="009443B6">
        <w:rPr>
          <w:color w:val="auto"/>
          <w:szCs w:val="26"/>
        </w:rPr>
        <w:t xml:space="preserve">was selected because it </w:t>
      </w:r>
      <w:r w:rsidR="00F63216" w:rsidRPr="009443B6">
        <w:rPr>
          <w:color w:val="auto"/>
          <w:szCs w:val="26"/>
        </w:rPr>
        <w:t xml:space="preserve">meets the treatment objectives and has a lower </w:t>
      </w:r>
      <w:r w:rsidR="00947CDA" w:rsidRPr="009443B6">
        <w:rPr>
          <w:color w:val="auto"/>
          <w:szCs w:val="26"/>
        </w:rPr>
        <w:t xml:space="preserve">construction </w:t>
      </w:r>
      <w:r w:rsidR="00F63216" w:rsidRPr="009443B6">
        <w:rPr>
          <w:color w:val="auto"/>
          <w:szCs w:val="26"/>
        </w:rPr>
        <w:t xml:space="preserve">cost than the proposed SBR plant. </w:t>
      </w:r>
      <w:r w:rsidR="003A4318" w:rsidRPr="009443B6">
        <w:rPr>
          <w:color w:val="auto"/>
          <w:szCs w:val="26"/>
        </w:rPr>
        <w:t xml:space="preserve"> </w:t>
      </w:r>
      <w:r w:rsidR="00BE0B45" w:rsidRPr="009443B6">
        <w:rPr>
          <w:color w:val="auto"/>
          <w:szCs w:val="26"/>
        </w:rPr>
        <w:t xml:space="preserve">A copy of </w:t>
      </w:r>
      <w:r w:rsidR="0076416F" w:rsidRPr="009443B6">
        <w:rPr>
          <w:color w:val="auto"/>
          <w:szCs w:val="26"/>
        </w:rPr>
        <w:t>Turbotville Borough Council</w:t>
      </w:r>
      <w:r w:rsidR="00672F34" w:rsidRPr="009443B6">
        <w:rPr>
          <w:color w:val="auto"/>
          <w:szCs w:val="26"/>
        </w:rPr>
        <w:t>’s</w:t>
      </w:r>
      <w:r w:rsidR="0076416F" w:rsidRPr="009443B6">
        <w:rPr>
          <w:color w:val="auto"/>
          <w:szCs w:val="26"/>
        </w:rPr>
        <w:t xml:space="preserve"> </w:t>
      </w:r>
      <w:r w:rsidR="00BE0B45" w:rsidRPr="009443B6">
        <w:rPr>
          <w:color w:val="auto"/>
          <w:szCs w:val="26"/>
        </w:rPr>
        <w:t xml:space="preserve">Resolution No 4-17, </w:t>
      </w:r>
      <w:r w:rsidR="001374A4" w:rsidRPr="009443B6">
        <w:rPr>
          <w:color w:val="auto"/>
          <w:szCs w:val="26"/>
        </w:rPr>
        <w:t xml:space="preserve">that </w:t>
      </w:r>
      <w:r w:rsidR="00BE0B45" w:rsidRPr="009443B6">
        <w:rPr>
          <w:color w:val="auto"/>
          <w:szCs w:val="26"/>
        </w:rPr>
        <w:t>adopt</w:t>
      </w:r>
      <w:r w:rsidR="009922E6" w:rsidRPr="009443B6">
        <w:rPr>
          <w:color w:val="auto"/>
          <w:szCs w:val="26"/>
        </w:rPr>
        <w:t>ed</w:t>
      </w:r>
      <w:r w:rsidR="00BE0B45" w:rsidRPr="009443B6">
        <w:rPr>
          <w:color w:val="auto"/>
          <w:szCs w:val="26"/>
        </w:rPr>
        <w:t xml:space="preserve"> the PAWC-Special Study </w:t>
      </w:r>
      <w:r w:rsidR="009922E6" w:rsidRPr="009443B6">
        <w:rPr>
          <w:color w:val="auto"/>
          <w:szCs w:val="26"/>
        </w:rPr>
        <w:t>to</w:t>
      </w:r>
      <w:r w:rsidR="00EA0952" w:rsidRPr="009443B6">
        <w:rPr>
          <w:color w:val="auto"/>
          <w:szCs w:val="26"/>
        </w:rPr>
        <w:t xml:space="preserve"> update</w:t>
      </w:r>
      <w:r w:rsidR="00471858" w:rsidRPr="009443B6">
        <w:rPr>
          <w:color w:val="auto"/>
          <w:szCs w:val="26"/>
        </w:rPr>
        <w:t xml:space="preserve"> Turbotville’s Act 537 plan, </w:t>
      </w:r>
      <w:r w:rsidR="00BE0B45" w:rsidRPr="009443B6">
        <w:rPr>
          <w:color w:val="auto"/>
          <w:szCs w:val="26"/>
        </w:rPr>
        <w:t xml:space="preserve">was provided in supplemental information filed with the Commission.  </w:t>
      </w:r>
      <w:r w:rsidR="001A0F94" w:rsidRPr="009443B6">
        <w:rPr>
          <w:color w:val="auto"/>
          <w:szCs w:val="26"/>
        </w:rPr>
        <w:t>The update to Turbotville</w:t>
      </w:r>
      <w:r w:rsidR="00AF53B8" w:rsidRPr="009443B6">
        <w:rPr>
          <w:color w:val="auto"/>
          <w:szCs w:val="26"/>
        </w:rPr>
        <w:t>’</w:t>
      </w:r>
      <w:r w:rsidR="001A0F94" w:rsidRPr="009443B6">
        <w:rPr>
          <w:color w:val="auto"/>
          <w:szCs w:val="26"/>
        </w:rPr>
        <w:t>s Act</w:t>
      </w:r>
      <w:r w:rsidR="006772FD">
        <w:rPr>
          <w:color w:val="auto"/>
          <w:szCs w:val="26"/>
        </w:rPr>
        <w:t> </w:t>
      </w:r>
      <w:r w:rsidR="001A0F94" w:rsidRPr="009443B6">
        <w:rPr>
          <w:color w:val="auto"/>
          <w:szCs w:val="26"/>
        </w:rPr>
        <w:t xml:space="preserve">537 plan </w:t>
      </w:r>
      <w:r w:rsidR="00AC5A19" w:rsidRPr="009443B6">
        <w:rPr>
          <w:color w:val="auto"/>
          <w:szCs w:val="26"/>
        </w:rPr>
        <w:t>was submitted to DEP for review and approval on May 1, 2019.</w:t>
      </w:r>
    </w:p>
    <w:p w14:paraId="7B8DCD7A" w14:textId="2F9552B3" w:rsidR="00E87843" w:rsidRPr="009443B6" w:rsidRDefault="0048585A" w:rsidP="00B67D90">
      <w:pPr>
        <w:spacing w:after="240" w:line="360" w:lineRule="auto"/>
        <w:ind w:firstLine="720"/>
        <w:rPr>
          <w:color w:val="auto"/>
          <w:szCs w:val="26"/>
        </w:rPr>
      </w:pPr>
      <w:r w:rsidRPr="009443B6">
        <w:rPr>
          <w:color w:val="auto"/>
          <w:szCs w:val="26"/>
        </w:rPr>
        <w:lastRenderedPageBreak/>
        <w:t xml:space="preserve">Due to a provision in the APA that allows PAWC-WD to terminate this </w:t>
      </w:r>
      <w:r w:rsidR="001374A4" w:rsidRPr="009443B6">
        <w:rPr>
          <w:color w:val="auto"/>
          <w:szCs w:val="26"/>
        </w:rPr>
        <w:t>transaction</w:t>
      </w:r>
      <w:r w:rsidRPr="009443B6">
        <w:rPr>
          <w:color w:val="auto"/>
          <w:szCs w:val="26"/>
        </w:rPr>
        <w:t xml:space="preserve"> if DEP alters or rejects the referenced </w:t>
      </w:r>
      <w:r w:rsidR="001374A4" w:rsidRPr="009443B6">
        <w:rPr>
          <w:color w:val="auto"/>
          <w:szCs w:val="26"/>
        </w:rPr>
        <w:t xml:space="preserve">update to Turbotville’s </w:t>
      </w:r>
      <w:r w:rsidRPr="009443B6">
        <w:rPr>
          <w:color w:val="auto"/>
          <w:szCs w:val="26"/>
        </w:rPr>
        <w:t>Act 537 plan</w:t>
      </w:r>
      <w:r w:rsidR="00B67D90" w:rsidRPr="009443B6">
        <w:rPr>
          <w:color w:val="auto"/>
          <w:szCs w:val="26"/>
        </w:rPr>
        <w:t>, the Commission will require</w:t>
      </w:r>
      <w:r w:rsidR="00115C8C" w:rsidRPr="009443B6">
        <w:rPr>
          <w:color w:val="auto"/>
          <w:szCs w:val="26"/>
        </w:rPr>
        <w:t>,</w:t>
      </w:r>
      <w:r w:rsidR="00CA6A7F" w:rsidRPr="009443B6">
        <w:rPr>
          <w:color w:val="auto"/>
          <w:szCs w:val="26"/>
        </w:rPr>
        <w:t xml:space="preserve"> </w:t>
      </w:r>
      <w:r w:rsidR="00CA6A7F" w:rsidRPr="009443B6">
        <w:rPr>
          <w:i/>
          <w:iCs/>
          <w:color w:val="auto"/>
          <w:szCs w:val="26"/>
        </w:rPr>
        <w:t>inter alia</w:t>
      </w:r>
      <w:r w:rsidR="00CA6A7F" w:rsidRPr="009443B6">
        <w:rPr>
          <w:color w:val="auto"/>
          <w:szCs w:val="26"/>
        </w:rPr>
        <w:t>,</w:t>
      </w:r>
      <w:r w:rsidR="00B67D90" w:rsidRPr="009443B6">
        <w:rPr>
          <w:color w:val="auto"/>
          <w:szCs w:val="26"/>
        </w:rPr>
        <w:t xml:space="preserve"> evidence that DEP has approved </w:t>
      </w:r>
      <w:r w:rsidR="001374A4" w:rsidRPr="009443B6">
        <w:rPr>
          <w:color w:val="auto"/>
          <w:szCs w:val="26"/>
        </w:rPr>
        <w:t>the updated</w:t>
      </w:r>
      <w:r w:rsidR="00B67D90" w:rsidRPr="009443B6">
        <w:rPr>
          <w:color w:val="auto"/>
          <w:szCs w:val="26"/>
        </w:rPr>
        <w:t xml:space="preserve"> Act</w:t>
      </w:r>
      <w:r w:rsidR="006772FD">
        <w:rPr>
          <w:color w:val="auto"/>
          <w:szCs w:val="26"/>
        </w:rPr>
        <w:t> </w:t>
      </w:r>
      <w:r w:rsidR="00B67D90" w:rsidRPr="009443B6">
        <w:rPr>
          <w:color w:val="auto"/>
          <w:szCs w:val="26"/>
        </w:rPr>
        <w:t>537 Plan, prior to issuing a CPC approving this transaction.</w:t>
      </w:r>
      <w:r w:rsidR="00B67D90" w:rsidRPr="009443B6">
        <w:rPr>
          <w:rStyle w:val="FootnoteReference"/>
          <w:color w:val="auto"/>
          <w:szCs w:val="26"/>
        </w:rPr>
        <w:footnoteReference w:id="4"/>
      </w:r>
    </w:p>
    <w:p w14:paraId="3B0EAEB1" w14:textId="7C103E5F" w:rsidR="00E87843" w:rsidRPr="009443B6" w:rsidRDefault="00E87843">
      <w:pPr>
        <w:rPr>
          <w:color w:val="auto"/>
          <w:szCs w:val="26"/>
        </w:rPr>
      </w:pPr>
    </w:p>
    <w:p w14:paraId="10644A0C" w14:textId="72683CBD" w:rsidR="00233741" w:rsidRPr="009443B6" w:rsidRDefault="00A50FFB" w:rsidP="00A50FFB">
      <w:pPr>
        <w:pStyle w:val="ListParagraph"/>
        <w:numPr>
          <w:ilvl w:val="0"/>
          <w:numId w:val="5"/>
        </w:numPr>
        <w:spacing w:after="240" w:line="360" w:lineRule="auto"/>
        <w:ind w:left="907" w:hanging="907"/>
        <w:contextualSpacing w:val="0"/>
        <w:rPr>
          <w:b/>
          <w:color w:val="auto"/>
          <w:szCs w:val="26"/>
        </w:rPr>
      </w:pPr>
      <w:r w:rsidRPr="009443B6">
        <w:rPr>
          <w:b/>
          <w:color w:val="auto"/>
          <w:szCs w:val="26"/>
        </w:rPr>
        <w:t>ADDITIONAL CAPITAL REQUIREMENTS</w:t>
      </w:r>
      <w:r w:rsidR="00CC580B" w:rsidRPr="009443B6">
        <w:rPr>
          <w:color w:val="auto"/>
          <w:szCs w:val="26"/>
        </w:rPr>
        <w:t xml:space="preserve"> </w:t>
      </w:r>
    </w:p>
    <w:p w14:paraId="726ADC59" w14:textId="6CDDADEB" w:rsidR="00726D4B" w:rsidRPr="009443B6" w:rsidRDefault="00A50FFB" w:rsidP="00726D4B">
      <w:pPr>
        <w:spacing w:after="240" w:line="360" w:lineRule="auto"/>
        <w:ind w:firstLine="720"/>
        <w:rPr>
          <w:color w:val="auto"/>
          <w:szCs w:val="26"/>
        </w:rPr>
      </w:pPr>
      <w:r w:rsidRPr="009443B6">
        <w:rPr>
          <w:color w:val="auto"/>
          <w:szCs w:val="26"/>
        </w:rPr>
        <w:t>Within the Application, PAWC-WD identifie</w:t>
      </w:r>
      <w:r w:rsidR="001E1C8E" w:rsidRPr="009443B6">
        <w:rPr>
          <w:color w:val="auto"/>
          <w:szCs w:val="26"/>
        </w:rPr>
        <w:t xml:space="preserve">d </w:t>
      </w:r>
      <w:r w:rsidRPr="009443B6">
        <w:rPr>
          <w:color w:val="auto"/>
          <w:szCs w:val="26"/>
        </w:rPr>
        <w:t xml:space="preserve">a 5-year capital </w:t>
      </w:r>
      <w:r w:rsidR="00022150" w:rsidRPr="009443B6">
        <w:rPr>
          <w:color w:val="auto"/>
          <w:szCs w:val="26"/>
        </w:rPr>
        <w:t xml:space="preserve">improvement </w:t>
      </w:r>
      <w:r w:rsidRPr="009443B6">
        <w:rPr>
          <w:color w:val="auto"/>
          <w:szCs w:val="26"/>
        </w:rPr>
        <w:t>plan that include</w:t>
      </w:r>
      <w:r w:rsidR="00022150" w:rsidRPr="009443B6">
        <w:rPr>
          <w:color w:val="auto"/>
          <w:szCs w:val="26"/>
        </w:rPr>
        <w:t>d</w:t>
      </w:r>
      <w:r w:rsidRPr="009443B6">
        <w:rPr>
          <w:color w:val="auto"/>
          <w:szCs w:val="26"/>
        </w:rPr>
        <w:t xml:space="preserve"> </w:t>
      </w:r>
      <w:r w:rsidR="0061680E" w:rsidRPr="009443B6">
        <w:rPr>
          <w:color w:val="auto"/>
          <w:szCs w:val="26"/>
        </w:rPr>
        <w:t xml:space="preserve">allocations for </w:t>
      </w:r>
      <w:r w:rsidRPr="009443B6">
        <w:rPr>
          <w:color w:val="auto"/>
          <w:szCs w:val="26"/>
        </w:rPr>
        <w:t>SCADA, security, safety, process and collection system improvements at an estimated total cost of $2,500,000.  In supplemental information filed with the Commission, PAWC</w:t>
      </w:r>
      <w:r w:rsidR="001E1C8E" w:rsidRPr="009443B6">
        <w:rPr>
          <w:color w:val="auto"/>
          <w:szCs w:val="26"/>
        </w:rPr>
        <w:t>-WD</w:t>
      </w:r>
      <w:r w:rsidR="00500FBE" w:rsidRPr="009443B6">
        <w:rPr>
          <w:color w:val="auto"/>
          <w:szCs w:val="26"/>
        </w:rPr>
        <w:t xml:space="preserve"> </w:t>
      </w:r>
      <w:r w:rsidRPr="009443B6">
        <w:rPr>
          <w:color w:val="auto"/>
          <w:szCs w:val="26"/>
        </w:rPr>
        <w:t xml:space="preserve">revised the estimated total cost of the 5-year capital </w:t>
      </w:r>
      <w:r w:rsidR="00022150" w:rsidRPr="009443B6">
        <w:rPr>
          <w:color w:val="auto"/>
          <w:szCs w:val="26"/>
        </w:rPr>
        <w:t xml:space="preserve">improvement </w:t>
      </w:r>
      <w:r w:rsidRPr="009443B6">
        <w:rPr>
          <w:color w:val="auto"/>
          <w:szCs w:val="26"/>
        </w:rPr>
        <w:t>plan to</w:t>
      </w:r>
      <w:r w:rsidR="0049119E" w:rsidRPr="009443B6">
        <w:rPr>
          <w:color w:val="auto"/>
          <w:szCs w:val="26"/>
        </w:rPr>
        <w:t xml:space="preserve"> reflect a total cost of</w:t>
      </w:r>
      <w:r w:rsidRPr="009443B6">
        <w:rPr>
          <w:color w:val="auto"/>
          <w:szCs w:val="26"/>
        </w:rPr>
        <w:t xml:space="preserve"> approximately $4,900,000</w:t>
      </w:r>
      <w:r w:rsidR="00E34F5D">
        <w:rPr>
          <w:color w:val="auto"/>
          <w:szCs w:val="26"/>
        </w:rPr>
        <w:t>,</w:t>
      </w:r>
      <w:r w:rsidR="00D71706" w:rsidRPr="009443B6">
        <w:rPr>
          <w:color w:val="auto"/>
          <w:szCs w:val="26"/>
        </w:rPr>
        <w:t xml:space="preserve"> including replacement of </w:t>
      </w:r>
      <w:r w:rsidR="00115C8C" w:rsidRPr="009443B6">
        <w:rPr>
          <w:color w:val="auto"/>
          <w:szCs w:val="26"/>
        </w:rPr>
        <w:t>Turbotville’s</w:t>
      </w:r>
      <w:r w:rsidR="00D71706" w:rsidRPr="009443B6">
        <w:rPr>
          <w:color w:val="auto"/>
          <w:szCs w:val="26"/>
        </w:rPr>
        <w:t xml:space="preserve"> WWTP and collection system improvements</w:t>
      </w:r>
      <w:r w:rsidRPr="009443B6">
        <w:rPr>
          <w:color w:val="auto"/>
          <w:szCs w:val="26"/>
        </w:rPr>
        <w:t>.</w:t>
      </w:r>
      <w:r w:rsidRPr="009443B6">
        <w:rPr>
          <w:szCs w:val="26"/>
        </w:rPr>
        <w:t xml:space="preserve"> </w:t>
      </w:r>
      <w:r w:rsidR="001E1C8E" w:rsidRPr="009443B6">
        <w:rPr>
          <w:szCs w:val="26"/>
        </w:rPr>
        <w:t xml:space="preserve"> </w:t>
      </w:r>
      <w:r w:rsidR="0049119E" w:rsidRPr="009443B6">
        <w:rPr>
          <w:szCs w:val="26"/>
        </w:rPr>
        <w:t xml:space="preserve">The proposed </w:t>
      </w:r>
      <w:r w:rsidR="00CA6A7F" w:rsidRPr="009443B6">
        <w:rPr>
          <w:szCs w:val="26"/>
        </w:rPr>
        <w:t>extended aeration</w:t>
      </w:r>
      <w:r w:rsidR="0049119E" w:rsidRPr="009443B6">
        <w:rPr>
          <w:szCs w:val="26"/>
        </w:rPr>
        <w:t xml:space="preserve"> WWTP will consist of a precast</w:t>
      </w:r>
      <w:r w:rsidR="00904283" w:rsidRPr="009443B6">
        <w:rPr>
          <w:szCs w:val="26"/>
        </w:rPr>
        <w:t xml:space="preserve"> concrete modular tank system including an equalization tank, two aeration tanks two clarifiers and two sludge holding tanks.  </w:t>
      </w:r>
      <w:r w:rsidR="00904283" w:rsidRPr="009443B6">
        <w:rPr>
          <w:color w:val="auto"/>
          <w:szCs w:val="26"/>
        </w:rPr>
        <w:t>Additionally, the PAWC-WD Special Study propose</w:t>
      </w:r>
      <w:r w:rsidR="00D71706" w:rsidRPr="009443B6">
        <w:rPr>
          <w:color w:val="auto"/>
          <w:szCs w:val="26"/>
        </w:rPr>
        <w:t>s</w:t>
      </w:r>
      <w:r w:rsidR="00904283" w:rsidRPr="009443B6">
        <w:rPr>
          <w:color w:val="auto"/>
          <w:szCs w:val="26"/>
        </w:rPr>
        <w:t xml:space="preserve"> to replace the influent pump station</w:t>
      </w:r>
      <w:r w:rsidR="00C828B8" w:rsidRPr="009443B6">
        <w:rPr>
          <w:color w:val="auto"/>
          <w:szCs w:val="26"/>
        </w:rPr>
        <w:t xml:space="preserve"> and</w:t>
      </w:r>
      <w:r w:rsidR="00904283" w:rsidRPr="009443B6">
        <w:rPr>
          <w:color w:val="auto"/>
          <w:szCs w:val="26"/>
        </w:rPr>
        <w:t xml:space="preserve"> install</w:t>
      </w:r>
      <w:r w:rsidR="00C828B8" w:rsidRPr="009443B6">
        <w:rPr>
          <w:color w:val="auto"/>
          <w:szCs w:val="26"/>
        </w:rPr>
        <w:t xml:space="preserve"> a</w:t>
      </w:r>
      <w:r w:rsidR="00904283" w:rsidRPr="009443B6">
        <w:rPr>
          <w:color w:val="auto"/>
          <w:szCs w:val="26"/>
        </w:rPr>
        <w:t xml:space="preserve"> UV disinfection </w:t>
      </w:r>
      <w:r w:rsidR="00C828B8" w:rsidRPr="009443B6">
        <w:rPr>
          <w:color w:val="auto"/>
          <w:szCs w:val="26"/>
        </w:rPr>
        <w:t xml:space="preserve">system </w:t>
      </w:r>
      <w:r w:rsidR="00904283" w:rsidRPr="009443B6">
        <w:rPr>
          <w:color w:val="auto"/>
          <w:szCs w:val="26"/>
        </w:rPr>
        <w:t xml:space="preserve">and an emergency generator at a total project cost of </w:t>
      </w:r>
      <w:r w:rsidR="00C828B8" w:rsidRPr="009443B6">
        <w:rPr>
          <w:color w:val="auto"/>
          <w:szCs w:val="26"/>
        </w:rPr>
        <w:t xml:space="preserve">approximately </w:t>
      </w:r>
      <w:r w:rsidR="00904283" w:rsidRPr="009443B6">
        <w:rPr>
          <w:color w:val="auto"/>
          <w:szCs w:val="26"/>
        </w:rPr>
        <w:t>$3.26 Million.</w:t>
      </w:r>
    </w:p>
    <w:p w14:paraId="61D6E5E6" w14:textId="77777777" w:rsidR="00835882" w:rsidRPr="009443B6" w:rsidRDefault="00835882" w:rsidP="00C8323E">
      <w:pPr>
        <w:pStyle w:val="ListParagraph"/>
        <w:numPr>
          <w:ilvl w:val="0"/>
          <w:numId w:val="5"/>
        </w:numPr>
        <w:spacing w:after="240" w:line="360" w:lineRule="auto"/>
        <w:ind w:left="907" w:hanging="907"/>
        <w:contextualSpacing w:val="0"/>
        <w:rPr>
          <w:b/>
          <w:color w:val="auto"/>
          <w:szCs w:val="26"/>
        </w:rPr>
      </w:pPr>
      <w:r w:rsidRPr="009443B6">
        <w:rPr>
          <w:b/>
          <w:color w:val="auto"/>
          <w:szCs w:val="26"/>
        </w:rPr>
        <w:t>LAND-USE PLANNING COMPLIANCE</w:t>
      </w:r>
    </w:p>
    <w:p w14:paraId="0C3E94AE" w14:textId="4D6171D5" w:rsidR="004B489E" w:rsidRPr="009443B6" w:rsidRDefault="00835882" w:rsidP="004B489E">
      <w:pPr>
        <w:spacing w:after="240" w:line="360" w:lineRule="auto"/>
        <w:ind w:firstLine="720"/>
        <w:rPr>
          <w:color w:val="auto"/>
          <w:szCs w:val="26"/>
        </w:rPr>
      </w:pPr>
      <w:r w:rsidRPr="009443B6">
        <w:rPr>
          <w:color w:val="auto"/>
          <w:szCs w:val="26"/>
        </w:rPr>
        <w:t>PAWC</w:t>
      </w:r>
      <w:r w:rsidR="004B489E" w:rsidRPr="009443B6">
        <w:rPr>
          <w:color w:val="auto"/>
          <w:szCs w:val="26"/>
        </w:rPr>
        <w:t>-WD</w:t>
      </w:r>
      <w:r w:rsidR="004B489E" w:rsidRPr="009443B6">
        <w:rPr>
          <w:szCs w:val="26"/>
        </w:rPr>
        <w:t xml:space="preserve"> </w:t>
      </w:r>
      <w:r w:rsidR="004B489E" w:rsidRPr="009443B6">
        <w:rPr>
          <w:color w:val="auto"/>
          <w:szCs w:val="26"/>
        </w:rPr>
        <w:t>sent land-use planning compliance verification letters to the Turbotville Borough Planning Commission</w:t>
      </w:r>
      <w:r w:rsidR="00115C8C" w:rsidRPr="009443B6">
        <w:rPr>
          <w:color w:val="auto"/>
          <w:szCs w:val="26"/>
        </w:rPr>
        <w:t xml:space="preserve"> and</w:t>
      </w:r>
      <w:r w:rsidR="004B489E" w:rsidRPr="009443B6">
        <w:rPr>
          <w:color w:val="auto"/>
          <w:szCs w:val="26"/>
        </w:rPr>
        <w:t xml:space="preserve"> the Northumberland County Planning Commission.  Copies of these letters</w:t>
      </w:r>
      <w:r w:rsidR="00115C8C" w:rsidRPr="009443B6">
        <w:rPr>
          <w:color w:val="auto"/>
          <w:szCs w:val="26"/>
        </w:rPr>
        <w:t>, dated August 8, 2018,</w:t>
      </w:r>
      <w:r w:rsidR="00F40F8D" w:rsidRPr="009443B6">
        <w:rPr>
          <w:color w:val="auto"/>
          <w:szCs w:val="26"/>
        </w:rPr>
        <w:t xml:space="preserve"> </w:t>
      </w:r>
      <w:r w:rsidR="000F7C4A" w:rsidRPr="009443B6">
        <w:rPr>
          <w:color w:val="auto"/>
          <w:szCs w:val="26"/>
        </w:rPr>
        <w:t>were</w:t>
      </w:r>
      <w:r w:rsidR="004B489E" w:rsidRPr="009443B6">
        <w:rPr>
          <w:color w:val="auto"/>
          <w:szCs w:val="26"/>
        </w:rPr>
        <w:t xml:space="preserve"> provided in the Application as Exhibit O.  Each planning commission responded to the verification letters identifying that the Application </w:t>
      </w:r>
      <w:r w:rsidR="00DB55A7" w:rsidRPr="009443B6">
        <w:rPr>
          <w:color w:val="auto"/>
          <w:szCs w:val="26"/>
        </w:rPr>
        <w:t>is</w:t>
      </w:r>
      <w:r w:rsidR="004B489E" w:rsidRPr="009443B6">
        <w:rPr>
          <w:color w:val="auto"/>
          <w:szCs w:val="26"/>
        </w:rPr>
        <w:t xml:space="preserve"> consistent with </w:t>
      </w:r>
      <w:r w:rsidR="000F7C4A" w:rsidRPr="009443B6">
        <w:rPr>
          <w:color w:val="auto"/>
          <w:szCs w:val="26"/>
        </w:rPr>
        <w:t xml:space="preserve">any </w:t>
      </w:r>
      <w:r w:rsidR="004B489E" w:rsidRPr="009443B6">
        <w:rPr>
          <w:color w:val="auto"/>
          <w:szCs w:val="26"/>
        </w:rPr>
        <w:t xml:space="preserve">adopted municipal comprehensive plans and/or zoning ordinances.  Turbotville Borough’s response was included in the </w:t>
      </w:r>
      <w:r w:rsidR="004B489E" w:rsidRPr="009443B6">
        <w:rPr>
          <w:color w:val="auto"/>
          <w:szCs w:val="26"/>
        </w:rPr>
        <w:lastRenderedPageBreak/>
        <w:t xml:space="preserve">Application’s Exhibit O and the county </w:t>
      </w:r>
      <w:r w:rsidR="00D75E69" w:rsidRPr="009443B6">
        <w:rPr>
          <w:color w:val="auto"/>
          <w:szCs w:val="26"/>
        </w:rPr>
        <w:t xml:space="preserve">response was </w:t>
      </w:r>
      <w:r w:rsidR="004B489E" w:rsidRPr="009443B6">
        <w:rPr>
          <w:color w:val="auto"/>
          <w:szCs w:val="26"/>
        </w:rPr>
        <w:t>provided in supplemental information filed with the Commission.</w:t>
      </w:r>
    </w:p>
    <w:p w14:paraId="57DA8ECE" w14:textId="77777777" w:rsidR="00E054CE" w:rsidRPr="009443B6" w:rsidRDefault="00D82389" w:rsidP="004B489E">
      <w:pPr>
        <w:pStyle w:val="ListParagraph"/>
        <w:numPr>
          <w:ilvl w:val="0"/>
          <w:numId w:val="5"/>
        </w:numPr>
        <w:spacing w:after="240" w:line="360" w:lineRule="auto"/>
        <w:contextualSpacing w:val="0"/>
        <w:rPr>
          <w:b/>
          <w:color w:val="auto"/>
          <w:szCs w:val="26"/>
        </w:rPr>
      </w:pPr>
      <w:r w:rsidRPr="009443B6">
        <w:rPr>
          <w:b/>
          <w:color w:val="auto"/>
          <w:szCs w:val="26"/>
        </w:rPr>
        <w:t>PROPOSED RATES</w:t>
      </w:r>
    </w:p>
    <w:p w14:paraId="7E6B3C2C" w14:textId="63A853B9" w:rsidR="00766CA6" w:rsidRPr="009443B6" w:rsidRDefault="00EC6EA5" w:rsidP="00CA6A7F">
      <w:pPr>
        <w:pStyle w:val="BodyText"/>
        <w:tabs>
          <w:tab w:val="clear" w:pos="1890"/>
          <w:tab w:val="left" w:pos="2160"/>
        </w:tabs>
        <w:spacing w:after="240"/>
        <w:ind w:firstLine="720"/>
        <w:rPr>
          <w:b w:val="0"/>
          <w:color w:val="auto"/>
          <w:szCs w:val="26"/>
        </w:rPr>
      </w:pPr>
      <w:r w:rsidRPr="009443B6">
        <w:rPr>
          <w:b w:val="0"/>
          <w:color w:val="auto"/>
          <w:szCs w:val="26"/>
        </w:rPr>
        <w:t>Turbotville</w:t>
      </w:r>
      <w:r w:rsidR="005E47AA" w:rsidRPr="009443B6">
        <w:rPr>
          <w:b w:val="0"/>
          <w:color w:val="auto"/>
          <w:szCs w:val="26"/>
        </w:rPr>
        <w:t xml:space="preserve">’s current rates </w:t>
      </w:r>
      <w:r w:rsidR="00B13205" w:rsidRPr="009443B6">
        <w:rPr>
          <w:b w:val="0"/>
          <w:color w:val="auto"/>
          <w:szCs w:val="26"/>
        </w:rPr>
        <w:t>are</w:t>
      </w:r>
      <w:r w:rsidR="005E47AA" w:rsidRPr="009443B6">
        <w:rPr>
          <w:b w:val="0"/>
          <w:color w:val="auto"/>
          <w:szCs w:val="26"/>
        </w:rPr>
        <w:t xml:space="preserve"> shown </w:t>
      </w:r>
      <w:r w:rsidR="00901428" w:rsidRPr="009443B6">
        <w:rPr>
          <w:b w:val="0"/>
          <w:color w:val="auto"/>
          <w:szCs w:val="26"/>
        </w:rPr>
        <w:t>i</w:t>
      </w:r>
      <w:r w:rsidR="005E47AA" w:rsidRPr="009443B6">
        <w:rPr>
          <w:b w:val="0"/>
          <w:color w:val="auto"/>
          <w:szCs w:val="26"/>
        </w:rPr>
        <w:t xml:space="preserve">n the Application’s Exhibit K.  </w:t>
      </w:r>
      <w:r w:rsidR="00115C8C" w:rsidRPr="009443B6">
        <w:rPr>
          <w:b w:val="0"/>
          <w:color w:val="auto"/>
          <w:szCs w:val="26"/>
        </w:rPr>
        <w:t xml:space="preserve">Turbotville currently charges its customers $87.00 per equivalent dwelling unit on a bi-monthly basis, resulting in an annual rate of $522.  </w:t>
      </w:r>
      <w:r w:rsidR="00901428" w:rsidRPr="009443B6">
        <w:rPr>
          <w:b w:val="0"/>
          <w:color w:val="auto"/>
          <w:szCs w:val="26"/>
        </w:rPr>
        <w:t>Before</w:t>
      </w:r>
      <w:r w:rsidR="008F10C0" w:rsidRPr="009443B6">
        <w:rPr>
          <w:b w:val="0"/>
          <w:color w:val="auto"/>
          <w:szCs w:val="26"/>
        </w:rPr>
        <w:t xml:space="preserve"> closing,</w:t>
      </w:r>
      <w:r w:rsidR="00D674D9" w:rsidRPr="009443B6">
        <w:rPr>
          <w:b w:val="0"/>
          <w:color w:val="auto"/>
          <w:szCs w:val="26"/>
        </w:rPr>
        <w:t xml:space="preserve"> </w:t>
      </w:r>
      <w:r w:rsidRPr="009443B6">
        <w:rPr>
          <w:b w:val="0"/>
          <w:color w:val="auto"/>
          <w:szCs w:val="26"/>
        </w:rPr>
        <w:t>Turbotville</w:t>
      </w:r>
      <w:r w:rsidR="00D674D9" w:rsidRPr="009443B6">
        <w:rPr>
          <w:b w:val="0"/>
          <w:color w:val="auto"/>
          <w:szCs w:val="26"/>
        </w:rPr>
        <w:t xml:space="preserve"> will adopt rates equivalent to PAWC-WD’s </w:t>
      </w:r>
      <w:r w:rsidR="00750186" w:rsidRPr="009443B6">
        <w:rPr>
          <w:b w:val="0"/>
          <w:color w:val="auto"/>
          <w:szCs w:val="26"/>
        </w:rPr>
        <w:t xml:space="preserve">Rate Zone 1 </w:t>
      </w:r>
      <w:r w:rsidR="00D674D9" w:rsidRPr="009443B6">
        <w:rPr>
          <w:b w:val="0"/>
          <w:color w:val="auto"/>
          <w:szCs w:val="26"/>
        </w:rPr>
        <w:t xml:space="preserve">rates at the time the </w:t>
      </w:r>
      <w:r w:rsidR="005B310D" w:rsidRPr="009443B6">
        <w:rPr>
          <w:b w:val="0"/>
          <w:color w:val="auto"/>
          <w:szCs w:val="26"/>
        </w:rPr>
        <w:t>APA</w:t>
      </w:r>
      <w:r w:rsidR="00D674D9" w:rsidRPr="009443B6">
        <w:rPr>
          <w:b w:val="0"/>
          <w:color w:val="auto"/>
          <w:szCs w:val="26"/>
        </w:rPr>
        <w:t xml:space="preserve"> was </w:t>
      </w:r>
      <w:r w:rsidR="003F583B" w:rsidRPr="009443B6">
        <w:rPr>
          <w:b w:val="0"/>
          <w:color w:val="auto"/>
          <w:szCs w:val="26"/>
        </w:rPr>
        <w:t>signed</w:t>
      </w:r>
      <w:r w:rsidR="009F00DC" w:rsidRPr="009443B6">
        <w:rPr>
          <w:b w:val="0"/>
          <w:color w:val="auto"/>
          <w:szCs w:val="26"/>
        </w:rPr>
        <w:t>;</w:t>
      </w:r>
      <w:r w:rsidR="003F583B" w:rsidRPr="009443B6">
        <w:rPr>
          <w:b w:val="0"/>
          <w:color w:val="auto"/>
          <w:szCs w:val="26"/>
        </w:rPr>
        <w:t xml:space="preserve"> a rate schedule </w:t>
      </w:r>
      <w:r w:rsidR="00223B12" w:rsidRPr="009443B6">
        <w:rPr>
          <w:b w:val="0"/>
          <w:color w:val="auto"/>
          <w:szCs w:val="26"/>
        </w:rPr>
        <w:t>wa</w:t>
      </w:r>
      <w:r w:rsidR="00F40F8D" w:rsidRPr="009443B6">
        <w:rPr>
          <w:b w:val="0"/>
          <w:color w:val="auto"/>
          <w:szCs w:val="26"/>
        </w:rPr>
        <w:t>s</w:t>
      </w:r>
      <w:r w:rsidR="003F583B" w:rsidRPr="009443B6">
        <w:rPr>
          <w:b w:val="0"/>
          <w:color w:val="auto"/>
          <w:szCs w:val="26"/>
        </w:rPr>
        <w:t xml:space="preserve"> included in Schedule 6.1(j) of the </w:t>
      </w:r>
      <w:r w:rsidR="005B310D" w:rsidRPr="009443B6">
        <w:rPr>
          <w:b w:val="0"/>
          <w:color w:val="auto"/>
          <w:szCs w:val="26"/>
        </w:rPr>
        <w:t>APA</w:t>
      </w:r>
      <w:r w:rsidR="003F583B" w:rsidRPr="009443B6">
        <w:rPr>
          <w:b w:val="0"/>
          <w:color w:val="auto"/>
          <w:szCs w:val="26"/>
        </w:rPr>
        <w:t>.</w:t>
      </w:r>
      <w:r w:rsidR="009A0664" w:rsidRPr="009443B6">
        <w:rPr>
          <w:rStyle w:val="FootnoteReference"/>
          <w:b w:val="0"/>
          <w:color w:val="auto"/>
          <w:szCs w:val="26"/>
        </w:rPr>
        <w:footnoteReference w:id="5"/>
      </w:r>
      <w:r w:rsidR="00E01F9E" w:rsidRPr="009443B6">
        <w:rPr>
          <w:b w:val="0"/>
          <w:color w:val="auto"/>
          <w:szCs w:val="26"/>
        </w:rPr>
        <w:t xml:space="preserve">  After closing, </w:t>
      </w:r>
      <w:r w:rsidR="000A0F02" w:rsidRPr="009443B6">
        <w:rPr>
          <w:b w:val="0"/>
          <w:color w:val="auto"/>
          <w:szCs w:val="26"/>
        </w:rPr>
        <w:t xml:space="preserve">Turbotville </w:t>
      </w:r>
      <w:r w:rsidR="00E01F9E" w:rsidRPr="009443B6">
        <w:rPr>
          <w:b w:val="0"/>
          <w:color w:val="auto"/>
          <w:szCs w:val="26"/>
        </w:rPr>
        <w:t>customers w</w:t>
      </w:r>
      <w:r w:rsidR="00B13205" w:rsidRPr="009443B6">
        <w:rPr>
          <w:b w:val="0"/>
          <w:color w:val="auto"/>
          <w:szCs w:val="26"/>
        </w:rPr>
        <w:t>ill</w:t>
      </w:r>
      <w:r w:rsidR="00E01F9E" w:rsidRPr="009443B6">
        <w:rPr>
          <w:b w:val="0"/>
          <w:color w:val="auto"/>
          <w:szCs w:val="26"/>
        </w:rPr>
        <w:t xml:space="preserve"> be </w:t>
      </w:r>
      <w:r w:rsidR="00E5535C" w:rsidRPr="009443B6">
        <w:rPr>
          <w:b w:val="0"/>
          <w:color w:val="auto"/>
          <w:szCs w:val="26"/>
        </w:rPr>
        <w:t xml:space="preserve">billed monthly in lieu of bi-monthly and be </w:t>
      </w:r>
      <w:r w:rsidR="00E01F9E" w:rsidRPr="009443B6">
        <w:rPr>
          <w:b w:val="0"/>
          <w:color w:val="auto"/>
          <w:szCs w:val="26"/>
        </w:rPr>
        <w:t>subject to PAWC-WD’s effective wastewater tariff</w:t>
      </w:r>
      <w:r w:rsidR="00835882" w:rsidRPr="009443B6">
        <w:rPr>
          <w:b w:val="0"/>
          <w:color w:val="auto"/>
          <w:szCs w:val="26"/>
        </w:rPr>
        <w:t xml:space="preserve"> with respect to all </w:t>
      </w:r>
      <w:r w:rsidR="00E819DC" w:rsidRPr="009443B6">
        <w:rPr>
          <w:b w:val="0"/>
          <w:color w:val="auto"/>
          <w:szCs w:val="26"/>
        </w:rPr>
        <w:t xml:space="preserve">other </w:t>
      </w:r>
      <w:r w:rsidR="00835882" w:rsidRPr="009443B6">
        <w:rPr>
          <w:b w:val="0"/>
          <w:color w:val="auto"/>
          <w:szCs w:val="26"/>
        </w:rPr>
        <w:t>rates</w:t>
      </w:r>
      <w:r w:rsidR="002F4F88" w:rsidRPr="009443B6">
        <w:rPr>
          <w:b w:val="0"/>
          <w:color w:val="auto"/>
          <w:szCs w:val="26"/>
        </w:rPr>
        <w:t>,</w:t>
      </w:r>
      <w:r w:rsidR="00E819DC" w:rsidRPr="009443B6">
        <w:rPr>
          <w:b w:val="0"/>
          <w:color w:val="auto"/>
          <w:szCs w:val="26"/>
        </w:rPr>
        <w:t xml:space="preserve"> </w:t>
      </w:r>
      <w:r w:rsidR="00C16780" w:rsidRPr="009443B6">
        <w:rPr>
          <w:b w:val="0"/>
          <w:color w:val="auto"/>
          <w:szCs w:val="26"/>
        </w:rPr>
        <w:t xml:space="preserve">terms </w:t>
      </w:r>
      <w:r w:rsidR="002F4F88" w:rsidRPr="009443B6">
        <w:rPr>
          <w:b w:val="0"/>
          <w:color w:val="auto"/>
          <w:szCs w:val="26"/>
        </w:rPr>
        <w:t>and conditions of service</w:t>
      </w:r>
      <w:r w:rsidR="00835882" w:rsidRPr="009443B6">
        <w:rPr>
          <w:b w:val="0"/>
          <w:color w:val="auto"/>
          <w:szCs w:val="26"/>
        </w:rPr>
        <w:t>.</w:t>
      </w:r>
      <w:r w:rsidR="00E5535C" w:rsidRPr="009443B6">
        <w:rPr>
          <w:b w:val="0"/>
          <w:color w:val="auto"/>
          <w:szCs w:val="26"/>
        </w:rPr>
        <w:t xml:space="preserve">  </w:t>
      </w:r>
      <w:r w:rsidR="001F73A8" w:rsidRPr="009443B6">
        <w:rPr>
          <w:b w:val="0"/>
          <w:color w:val="auto"/>
          <w:szCs w:val="26"/>
        </w:rPr>
        <w:t xml:space="preserve">A </w:t>
      </w:r>
      <w:r w:rsidR="001F73A8" w:rsidRPr="009443B6">
        <w:rPr>
          <w:b w:val="0"/>
          <w:i/>
          <w:color w:val="auto"/>
          <w:szCs w:val="26"/>
        </w:rPr>
        <w:t xml:space="preserve">pro forma </w:t>
      </w:r>
      <w:r w:rsidR="001F73A8" w:rsidRPr="009443B6">
        <w:rPr>
          <w:b w:val="0"/>
          <w:color w:val="auto"/>
          <w:szCs w:val="26"/>
        </w:rPr>
        <w:t xml:space="preserve">tariff supplement </w:t>
      </w:r>
      <w:r w:rsidR="00766CA6" w:rsidRPr="009443B6">
        <w:rPr>
          <w:b w:val="0"/>
          <w:color w:val="auto"/>
          <w:szCs w:val="26"/>
        </w:rPr>
        <w:t>was</w:t>
      </w:r>
      <w:r w:rsidR="001F73A8" w:rsidRPr="009443B6">
        <w:rPr>
          <w:b w:val="0"/>
          <w:color w:val="auto"/>
          <w:szCs w:val="26"/>
        </w:rPr>
        <w:t xml:space="preserve"> included in the Application as Exhibit L.  </w:t>
      </w:r>
      <w:r w:rsidR="00812AF9" w:rsidRPr="009443B6">
        <w:rPr>
          <w:b w:val="0"/>
          <w:color w:val="auto"/>
          <w:szCs w:val="26"/>
        </w:rPr>
        <w:t xml:space="preserve">Based on </w:t>
      </w:r>
      <w:r w:rsidR="00474BDA" w:rsidRPr="009443B6">
        <w:rPr>
          <w:b w:val="0"/>
          <w:color w:val="auto"/>
          <w:szCs w:val="26"/>
        </w:rPr>
        <w:t xml:space="preserve">the </w:t>
      </w:r>
      <w:r w:rsidR="00766CA6" w:rsidRPr="009443B6">
        <w:rPr>
          <w:b w:val="0"/>
          <w:color w:val="auto"/>
          <w:szCs w:val="26"/>
        </w:rPr>
        <w:t xml:space="preserve">proposed rates, </w:t>
      </w:r>
      <w:r w:rsidR="005B5F00" w:rsidRPr="009443B6">
        <w:rPr>
          <w:b w:val="0"/>
          <w:color w:val="auto"/>
          <w:szCs w:val="26"/>
        </w:rPr>
        <w:t>PAWC-WD</w:t>
      </w:r>
      <w:r w:rsidR="000F7ADD" w:rsidRPr="009443B6">
        <w:rPr>
          <w:b w:val="0"/>
          <w:color w:val="auto"/>
          <w:szCs w:val="26"/>
        </w:rPr>
        <w:t xml:space="preserve"> estimate</w:t>
      </w:r>
      <w:r w:rsidR="00223B12" w:rsidRPr="009443B6">
        <w:rPr>
          <w:b w:val="0"/>
          <w:color w:val="auto"/>
          <w:szCs w:val="26"/>
        </w:rPr>
        <w:t>d that</w:t>
      </w:r>
      <w:r w:rsidR="000F7ADD" w:rsidRPr="009443B6">
        <w:rPr>
          <w:b w:val="0"/>
          <w:color w:val="auto"/>
          <w:szCs w:val="26"/>
        </w:rPr>
        <w:t xml:space="preserve"> </w:t>
      </w:r>
      <w:r w:rsidR="000A0F02" w:rsidRPr="009443B6">
        <w:rPr>
          <w:b w:val="0"/>
          <w:color w:val="auto"/>
          <w:szCs w:val="26"/>
        </w:rPr>
        <w:t xml:space="preserve">providing wastewater service within the requested territory will result in </w:t>
      </w:r>
      <w:r w:rsidR="000F7ADD" w:rsidRPr="009443B6">
        <w:rPr>
          <w:b w:val="0"/>
          <w:color w:val="auto"/>
          <w:szCs w:val="26"/>
        </w:rPr>
        <w:t>annual revenue</w:t>
      </w:r>
      <w:r w:rsidR="000A0F02" w:rsidRPr="009443B6">
        <w:rPr>
          <w:b w:val="0"/>
          <w:color w:val="auto"/>
          <w:szCs w:val="26"/>
        </w:rPr>
        <w:t xml:space="preserve"> of</w:t>
      </w:r>
      <w:r w:rsidR="00914C0B" w:rsidRPr="009443B6">
        <w:rPr>
          <w:b w:val="0"/>
          <w:color w:val="auto"/>
          <w:szCs w:val="26"/>
        </w:rPr>
        <w:t xml:space="preserve"> </w:t>
      </w:r>
      <w:r w:rsidR="00706F83" w:rsidRPr="009443B6">
        <w:rPr>
          <w:b w:val="0"/>
          <w:color w:val="auto"/>
          <w:szCs w:val="26"/>
        </w:rPr>
        <w:t>$</w:t>
      </w:r>
      <w:r w:rsidR="00C50017" w:rsidRPr="009443B6">
        <w:rPr>
          <w:b w:val="0"/>
          <w:color w:val="auto"/>
          <w:szCs w:val="26"/>
        </w:rPr>
        <w:t>244,21</w:t>
      </w:r>
      <w:r w:rsidR="00925B84" w:rsidRPr="009443B6">
        <w:rPr>
          <w:b w:val="0"/>
          <w:color w:val="auto"/>
          <w:szCs w:val="26"/>
        </w:rPr>
        <w:t>0</w:t>
      </w:r>
      <w:r w:rsidR="000A0F02" w:rsidRPr="009443B6">
        <w:rPr>
          <w:b w:val="0"/>
          <w:color w:val="auto"/>
          <w:szCs w:val="26"/>
        </w:rPr>
        <w:t>,</w:t>
      </w:r>
      <w:r w:rsidR="00CC0A1A" w:rsidRPr="009443B6">
        <w:rPr>
          <w:b w:val="0"/>
          <w:color w:val="auto"/>
          <w:szCs w:val="26"/>
        </w:rPr>
        <w:t xml:space="preserve"> </w:t>
      </w:r>
      <w:r w:rsidR="00C33301" w:rsidRPr="009443B6">
        <w:rPr>
          <w:b w:val="0"/>
          <w:color w:val="auto"/>
          <w:szCs w:val="26"/>
        </w:rPr>
        <w:t xml:space="preserve">annual expenses </w:t>
      </w:r>
      <w:r w:rsidR="000A0F02" w:rsidRPr="009443B6">
        <w:rPr>
          <w:b w:val="0"/>
          <w:color w:val="auto"/>
          <w:szCs w:val="26"/>
        </w:rPr>
        <w:t>of</w:t>
      </w:r>
      <w:r w:rsidR="00C33301" w:rsidRPr="009443B6">
        <w:rPr>
          <w:b w:val="0"/>
          <w:color w:val="auto"/>
          <w:szCs w:val="26"/>
        </w:rPr>
        <w:t xml:space="preserve"> $</w:t>
      </w:r>
      <w:r w:rsidR="00C50017" w:rsidRPr="009443B6">
        <w:rPr>
          <w:b w:val="0"/>
          <w:color w:val="auto"/>
          <w:szCs w:val="26"/>
        </w:rPr>
        <w:t>192,271</w:t>
      </w:r>
      <w:r w:rsidR="00223B12" w:rsidRPr="009443B6">
        <w:rPr>
          <w:b w:val="0"/>
          <w:color w:val="auto"/>
          <w:szCs w:val="26"/>
        </w:rPr>
        <w:t xml:space="preserve"> and</w:t>
      </w:r>
      <w:r w:rsidR="00F40F8D" w:rsidRPr="009443B6">
        <w:rPr>
          <w:b w:val="0"/>
          <w:color w:val="auto"/>
          <w:szCs w:val="26"/>
        </w:rPr>
        <w:t xml:space="preserve"> a</w:t>
      </w:r>
      <w:r w:rsidR="003474B0" w:rsidRPr="009443B6">
        <w:rPr>
          <w:b w:val="0"/>
          <w:color w:val="auto"/>
          <w:szCs w:val="26"/>
        </w:rPr>
        <w:t xml:space="preserve"> net </w:t>
      </w:r>
      <w:r w:rsidR="00223B12" w:rsidRPr="009443B6">
        <w:rPr>
          <w:b w:val="0"/>
          <w:color w:val="auto"/>
          <w:szCs w:val="26"/>
        </w:rPr>
        <w:t xml:space="preserve">annual </w:t>
      </w:r>
      <w:r w:rsidR="003474B0" w:rsidRPr="009443B6">
        <w:rPr>
          <w:b w:val="0"/>
          <w:color w:val="auto"/>
          <w:szCs w:val="26"/>
        </w:rPr>
        <w:t xml:space="preserve">income of </w:t>
      </w:r>
      <w:r w:rsidR="008F7536" w:rsidRPr="009443B6">
        <w:rPr>
          <w:b w:val="0"/>
          <w:color w:val="auto"/>
          <w:szCs w:val="26"/>
        </w:rPr>
        <w:t>$</w:t>
      </w:r>
      <w:r w:rsidR="006B6A0F" w:rsidRPr="009443B6">
        <w:rPr>
          <w:b w:val="0"/>
          <w:color w:val="auto"/>
          <w:szCs w:val="26"/>
        </w:rPr>
        <w:t>51,939</w:t>
      </w:r>
      <w:r w:rsidR="003A0DC7" w:rsidRPr="009443B6">
        <w:rPr>
          <w:b w:val="0"/>
          <w:color w:val="auto"/>
          <w:szCs w:val="26"/>
        </w:rPr>
        <w:t>.</w:t>
      </w:r>
    </w:p>
    <w:p w14:paraId="4340210C" w14:textId="77777777" w:rsidR="00E912D4" w:rsidRPr="009443B6" w:rsidRDefault="00E054CE" w:rsidP="00C8323E">
      <w:pPr>
        <w:pStyle w:val="ListParagraph"/>
        <w:numPr>
          <w:ilvl w:val="0"/>
          <w:numId w:val="5"/>
        </w:numPr>
        <w:spacing w:after="240" w:line="360" w:lineRule="auto"/>
        <w:ind w:left="907" w:hanging="907"/>
        <w:contextualSpacing w:val="0"/>
        <w:rPr>
          <w:b/>
          <w:color w:val="auto"/>
          <w:szCs w:val="26"/>
        </w:rPr>
      </w:pPr>
      <w:r w:rsidRPr="009443B6">
        <w:rPr>
          <w:b/>
          <w:color w:val="auto"/>
          <w:szCs w:val="26"/>
        </w:rPr>
        <w:t>OPERATIONS UNDER</w:t>
      </w:r>
      <w:r w:rsidR="002755DC" w:rsidRPr="009443B6">
        <w:rPr>
          <w:b/>
          <w:color w:val="auto"/>
          <w:szCs w:val="26"/>
        </w:rPr>
        <w:t xml:space="preserve"> </w:t>
      </w:r>
      <w:r w:rsidR="005B5F00" w:rsidRPr="009443B6">
        <w:rPr>
          <w:b/>
          <w:color w:val="auto"/>
          <w:szCs w:val="26"/>
        </w:rPr>
        <w:t>PAWC-WD</w:t>
      </w:r>
    </w:p>
    <w:p w14:paraId="0E40AC31" w14:textId="4266B32E" w:rsidR="00D117BB" w:rsidRPr="009443B6" w:rsidRDefault="00F12EBD" w:rsidP="0017543E">
      <w:pPr>
        <w:tabs>
          <w:tab w:val="left" w:pos="1440"/>
        </w:tabs>
        <w:spacing w:after="240" w:line="360" w:lineRule="auto"/>
        <w:ind w:firstLine="720"/>
        <w:rPr>
          <w:color w:val="auto"/>
          <w:szCs w:val="26"/>
        </w:rPr>
      </w:pPr>
      <w:r w:rsidRPr="009443B6">
        <w:rPr>
          <w:color w:val="auto"/>
          <w:szCs w:val="26"/>
        </w:rPr>
        <w:t xml:space="preserve">In supplemental information filed with the Commission, </w:t>
      </w:r>
      <w:r w:rsidR="005B5F00" w:rsidRPr="009443B6">
        <w:rPr>
          <w:color w:val="auto"/>
          <w:szCs w:val="26"/>
        </w:rPr>
        <w:t>PAWC-WD</w:t>
      </w:r>
      <w:r w:rsidR="00E53740" w:rsidRPr="009443B6">
        <w:rPr>
          <w:color w:val="auto"/>
          <w:szCs w:val="26"/>
        </w:rPr>
        <w:t xml:space="preserve"> </w:t>
      </w:r>
      <w:r w:rsidR="00E07E5E" w:rsidRPr="009443B6">
        <w:rPr>
          <w:color w:val="auto"/>
          <w:szCs w:val="26"/>
        </w:rPr>
        <w:t>state</w:t>
      </w:r>
      <w:r w:rsidR="00D27AA5" w:rsidRPr="009443B6">
        <w:rPr>
          <w:color w:val="auto"/>
          <w:szCs w:val="26"/>
        </w:rPr>
        <w:t>d</w:t>
      </w:r>
      <w:r w:rsidR="00E07E5E" w:rsidRPr="009443B6">
        <w:rPr>
          <w:color w:val="auto"/>
          <w:szCs w:val="26"/>
        </w:rPr>
        <w:t xml:space="preserve"> </w:t>
      </w:r>
      <w:r w:rsidR="00F9287C" w:rsidRPr="009443B6">
        <w:rPr>
          <w:color w:val="auto"/>
          <w:szCs w:val="26"/>
        </w:rPr>
        <w:t>it will</w:t>
      </w:r>
      <w:r w:rsidR="001F5379" w:rsidRPr="009443B6">
        <w:rPr>
          <w:color w:val="auto"/>
          <w:szCs w:val="26"/>
        </w:rPr>
        <w:t xml:space="preserve"> maintain</w:t>
      </w:r>
      <w:r w:rsidR="00F9287C" w:rsidRPr="009443B6">
        <w:rPr>
          <w:color w:val="auto"/>
          <w:szCs w:val="26"/>
        </w:rPr>
        <w:t xml:space="preserve"> the </w:t>
      </w:r>
      <w:r w:rsidR="00CA6A7F" w:rsidRPr="009443B6">
        <w:rPr>
          <w:color w:val="auto"/>
          <w:szCs w:val="26"/>
        </w:rPr>
        <w:t xml:space="preserve">Turbotville’s wastewater system </w:t>
      </w:r>
      <w:r w:rsidR="00F9287C" w:rsidRPr="009443B6">
        <w:rPr>
          <w:color w:val="auto"/>
          <w:szCs w:val="26"/>
        </w:rPr>
        <w:t>as a stand-alone system and utilize</w:t>
      </w:r>
      <w:r w:rsidR="00E07E5E" w:rsidRPr="009443B6">
        <w:rPr>
          <w:color w:val="auto"/>
          <w:szCs w:val="26"/>
        </w:rPr>
        <w:t xml:space="preserve"> a contract operator </w:t>
      </w:r>
      <w:r w:rsidR="00F9287C" w:rsidRPr="009443B6">
        <w:rPr>
          <w:color w:val="auto"/>
          <w:szCs w:val="26"/>
        </w:rPr>
        <w:t>to</w:t>
      </w:r>
      <w:r w:rsidR="00E07E5E" w:rsidRPr="009443B6">
        <w:rPr>
          <w:color w:val="auto"/>
          <w:szCs w:val="26"/>
        </w:rPr>
        <w:t xml:space="preserve"> operate the </w:t>
      </w:r>
      <w:r w:rsidR="004B5F6C" w:rsidRPr="009443B6">
        <w:rPr>
          <w:color w:val="auto"/>
          <w:szCs w:val="26"/>
        </w:rPr>
        <w:t xml:space="preserve">Turbotville </w:t>
      </w:r>
      <w:r w:rsidR="00E07E5E" w:rsidRPr="009443B6">
        <w:rPr>
          <w:color w:val="auto"/>
          <w:szCs w:val="26"/>
        </w:rPr>
        <w:t>WWTP under the management of PAWC-WD</w:t>
      </w:r>
      <w:r w:rsidR="00F9287C" w:rsidRPr="009443B6">
        <w:rPr>
          <w:color w:val="auto"/>
          <w:szCs w:val="26"/>
        </w:rPr>
        <w:t>’s Milton Division</w:t>
      </w:r>
      <w:r w:rsidR="00E07E5E" w:rsidRPr="009443B6">
        <w:rPr>
          <w:color w:val="auto"/>
          <w:szCs w:val="26"/>
        </w:rPr>
        <w:t xml:space="preserve">.  </w:t>
      </w:r>
      <w:r w:rsidR="005B5F00" w:rsidRPr="009443B6">
        <w:rPr>
          <w:color w:val="auto"/>
          <w:szCs w:val="26"/>
        </w:rPr>
        <w:t>PAWC-WD</w:t>
      </w:r>
      <w:r w:rsidR="00F9287C" w:rsidRPr="009443B6">
        <w:rPr>
          <w:color w:val="auto"/>
          <w:szCs w:val="26"/>
        </w:rPr>
        <w:t xml:space="preserve">’s Milton Division is approximately 3.5 </w:t>
      </w:r>
      <w:r w:rsidR="00DF31D1" w:rsidRPr="009443B6">
        <w:rPr>
          <w:color w:val="auto"/>
          <w:szCs w:val="26"/>
        </w:rPr>
        <w:t>m</w:t>
      </w:r>
      <w:r w:rsidR="00F9287C" w:rsidRPr="009443B6">
        <w:rPr>
          <w:color w:val="auto"/>
          <w:szCs w:val="26"/>
        </w:rPr>
        <w:t xml:space="preserve">iles from </w:t>
      </w:r>
      <w:r w:rsidR="00EC6EA5" w:rsidRPr="009443B6">
        <w:rPr>
          <w:color w:val="auto"/>
          <w:szCs w:val="26"/>
        </w:rPr>
        <w:t>Turbotville</w:t>
      </w:r>
      <w:r w:rsidR="00310489" w:rsidRPr="009443B6">
        <w:rPr>
          <w:color w:val="auto"/>
          <w:szCs w:val="26"/>
        </w:rPr>
        <w:t xml:space="preserve">’s </w:t>
      </w:r>
      <w:r w:rsidR="0036748E" w:rsidRPr="009443B6">
        <w:rPr>
          <w:color w:val="auto"/>
          <w:szCs w:val="26"/>
        </w:rPr>
        <w:t>WWTP</w:t>
      </w:r>
      <w:r w:rsidR="00F9287C" w:rsidRPr="009443B6">
        <w:rPr>
          <w:color w:val="auto"/>
          <w:szCs w:val="26"/>
        </w:rPr>
        <w:t>.</w:t>
      </w:r>
    </w:p>
    <w:p w14:paraId="621A9DAE" w14:textId="77777777" w:rsidR="000E279F" w:rsidRPr="009443B6" w:rsidRDefault="00D82389" w:rsidP="00C8323E">
      <w:pPr>
        <w:pStyle w:val="ListParagraph"/>
        <w:numPr>
          <w:ilvl w:val="0"/>
          <w:numId w:val="5"/>
        </w:numPr>
        <w:spacing w:after="240" w:line="360" w:lineRule="auto"/>
        <w:ind w:left="907" w:hanging="907"/>
        <w:contextualSpacing w:val="0"/>
        <w:rPr>
          <w:b/>
          <w:color w:val="auto"/>
          <w:szCs w:val="26"/>
        </w:rPr>
      </w:pPr>
      <w:r w:rsidRPr="009443B6">
        <w:rPr>
          <w:b/>
          <w:color w:val="auto"/>
          <w:szCs w:val="26"/>
        </w:rPr>
        <w:t>OTHER CONSIDERATIONS</w:t>
      </w:r>
    </w:p>
    <w:p w14:paraId="374B34C0" w14:textId="5E36E5C9" w:rsidR="00910B12" w:rsidRPr="009443B6" w:rsidRDefault="005B5F00" w:rsidP="006772FD">
      <w:pPr>
        <w:tabs>
          <w:tab w:val="left" w:pos="2160"/>
        </w:tabs>
        <w:spacing w:after="240" w:line="360" w:lineRule="auto"/>
        <w:ind w:firstLine="720"/>
        <w:rPr>
          <w:color w:val="auto"/>
          <w:szCs w:val="26"/>
        </w:rPr>
      </w:pPr>
      <w:r w:rsidRPr="009443B6">
        <w:rPr>
          <w:color w:val="auto"/>
          <w:szCs w:val="26"/>
        </w:rPr>
        <w:t>PAWC-WD</w:t>
      </w:r>
      <w:r w:rsidR="002020FB" w:rsidRPr="009443B6">
        <w:rPr>
          <w:color w:val="auto"/>
          <w:szCs w:val="26"/>
        </w:rPr>
        <w:t xml:space="preserve"> aver</w:t>
      </w:r>
      <w:r w:rsidR="00023C39" w:rsidRPr="009443B6">
        <w:rPr>
          <w:color w:val="auto"/>
          <w:szCs w:val="26"/>
        </w:rPr>
        <w:t>red</w:t>
      </w:r>
      <w:r w:rsidR="002020FB" w:rsidRPr="009443B6">
        <w:rPr>
          <w:color w:val="auto"/>
          <w:szCs w:val="26"/>
        </w:rPr>
        <w:t xml:space="preserve"> </w:t>
      </w:r>
      <w:r w:rsidR="00016134" w:rsidRPr="009443B6">
        <w:rPr>
          <w:color w:val="auto"/>
          <w:szCs w:val="26"/>
        </w:rPr>
        <w:t>it has the</w:t>
      </w:r>
      <w:r w:rsidR="006D5F43" w:rsidRPr="009443B6">
        <w:rPr>
          <w:color w:val="auto"/>
          <w:szCs w:val="26"/>
        </w:rPr>
        <w:t xml:space="preserve"> managerial,</w:t>
      </w:r>
      <w:r w:rsidR="00016134" w:rsidRPr="009443B6">
        <w:rPr>
          <w:color w:val="auto"/>
          <w:szCs w:val="26"/>
        </w:rPr>
        <w:t xml:space="preserve"> technical and </w:t>
      </w:r>
      <w:r w:rsidR="006D5F43" w:rsidRPr="009443B6">
        <w:rPr>
          <w:color w:val="auto"/>
          <w:szCs w:val="26"/>
        </w:rPr>
        <w:t>financial capabilities to safely and adequately operate</w:t>
      </w:r>
      <w:r w:rsidR="00577880" w:rsidRPr="009443B6">
        <w:rPr>
          <w:color w:val="auto"/>
          <w:szCs w:val="26"/>
        </w:rPr>
        <w:t xml:space="preserve"> </w:t>
      </w:r>
      <w:r w:rsidR="00EC6EA5" w:rsidRPr="009443B6">
        <w:rPr>
          <w:color w:val="auto"/>
          <w:szCs w:val="26"/>
        </w:rPr>
        <w:t>Turbotville</w:t>
      </w:r>
      <w:r w:rsidR="00016134" w:rsidRPr="009443B6">
        <w:rPr>
          <w:color w:val="auto"/>
          <w:szCs w:val="26"/>
        </w:rPr>
        <w:t>’s wastewater system</w:t>
      </w:r>
      <w:r w:rsidR="006D5F43" w:rsidRPr="009443B6">
        <w:rPr>
          <w:color w:val="auto"/>
          <w:szCs w:val="26"/>
        </w:rPr>
        <w:t xml:space="preserve"> and is committed to provi</w:t>
      </w:r>
      <w:r w:rsidR="00DA06AC" w:rsidRPr="009443B6">
        <w:rPr>
          <w:color w:val="auto"/>
          <w:szCs w:val="26"/>
        </w:rPr>
        <w:t>di</w:t>
      </w:r>
      <w:r w:rsidR="006D5F43" w:rsidRPr="009443B6">
        <w:rPr>
          <w:color w:val="auto"/>
          <w:szCs w:val="26"/>
        </w:rPr>
        <w:t>ng improved service in the future</w:t>
      </w:r>
      <w:r w:rsidR="00175147" w:rsidRPr="009443B6">
        <w:rPr>
          <w:color w:val="auto"/>
          <w:szCs w:val="26"/>
        </w:rPr>
        <w:t xml:space="preserve">.  </w:t>
      </w:r>
      <w:r w:rsidRPr="009443B6">
        <w:rPr>
          <w:color w:val="auto"/>
          <w:szCs w:val="26"/>
        </w:rPr>
        <w:t>PAWC-WD</w:t>
      </w:r>
      <w:r w:rsidR="00F72575" w:rsidRPr="009443B6">
        <w:rPr>
          <w:color w:val="auto"/>
          <w:szCs w:val="26"/>
        </w:rPr>
        <w:t xml:space="preserve"> maintains that no corporation</w:t>
      </w:r>
      <w:r w:rsidR="00175147" w:rsidRPr="009443B6">
        <w:rPr>
          <w:color w:val="auto"/>
          <w:szCs w:val="26"/>
        </w:rPr>
        <w:t xml:space="preserve">, </w:t>
      </w:r>
      <w:r w:rsidR="00AD1CC2" w:rsidRPr="009443B6">
        <w:rPr>
          <w:color w:val="auto"/>
          <w:szCs w:val="26"/>
        </w:rPr>
        <w:lastRenderedPageBreak/>
        <w:t>partnership</w:t>
      </w:r>
      <w:r w:rsidR="004552CB" w:rsidRPr="009443B6">
        <w:rPr>
          <w:color w:val="auto"/>
          <w:szCs w:val="26"/>
        </w:rPr>
        <w:t xml:space="preserve"> </w:t>
      </w:r>
      <w:r w:rsidR="00F72575" w:rsidRPr="009443B6">
        <w:rPr>
          <w:color w:val="auto"/>
          <w:szCs w:val="26"/>
        </w:rPr>
        <w:t xml:space="preserve">or </w:t>
      </w:r>
      <w:r w:rsidR="004552CB" w:rsidRPr="009443B6">
        <w:rPr>
          <w:color w:val="auto"/>
          <w:szCs w:val="26"/>
        </w:rPr>
        <w:t xml:space="preserve">individual other than </w:t>
      </w:r>
      <w:r w:rsidR="00EC6EA5" w:rsidRPr="009443B6">
        <w:rPr>
          <w:color w:val="auto"/>
          <w:szCs w:val="26"/>
        </w:rPr>
        <w:t>Turbotville</w:t>
      </w:r>
      <w:r w:rsidR="004552CB" w:rsidRPr="009443B6">
        <w:rPr>
          <w:color w:val="auto"/>
          <w:szCs w:val="26"/>
        </w:rPr>
        <w:t xml:space="preserve"> is now furnishing</w:t>
      </w:r>
      <w:r w:rsidR="00F72575" w:rsidRPr="009443B6">
        <w:rPr>
          <w:color w:val="auto"/>
          <w:szCs w:val="26"/>
        </w:rPr>
        <w:t xml:space="preserve"> </w:t>
      </w:r>
      <w:r w:rsidR="004552CB" w:rsidRPr="009443B6">
        <w:rPr>
          <w:color w:val="auto"/>
          <w:szCs w:val="26"/>
        </w:rPr>
        <w:t xml:space="preserve">or has corporate or franchise rights to furnish service similar to that to be rendered by PAWC-WD in the </w:t>
      </w:r>
      <w:r w:rsidR="00F72575" w:rsidRPr="009443B6">
        <w:rPr>
          <w:color w:val="auto"/>
          <w:szCs w:val="26"/>
        </w:rPr>
        <w:t>requested territory, and that no competitive condition will be created</w:t>
      </w:r>
      <w:r w:rsidR="004552CB" w:rsidRPr="009443B6">
        <w:rPr>
          <w:color w:val="auto"/>
          <w:szCs w:val="26"/>
        </w:rPr>
        <w:t>.</w:t>
      </w:r>
      <w:r w:rsidR="00F72575" w:rsidRPr="009443B6">
        <w:rPr>
          <w:color w:val="auto"/>
          <w:szCs w:val="26"/>
        </w:rPr>
        <w:t xml:space="preserve">  </w:t>
      </w:r>
      <w:r w:rsidR="00D40111" w:rsidRPr="009443B6">
        <w:rPr>
          <w:color w:val="auto"/>
          <w:szCs w:val="26"/>
        </w:rPr>
        <w:t xml:space="preserve">Additionally, </w:t>
      </w:r>
      <w:r w:rsidRPr="009443B6">
        <w:rPr>
          <w:color w:val="auto"/>
          <w:szCs w:val="26"/>
        </w:rPr>
        <w:t>PAWC-WD</w:t>
      </w:r>
      <w:r w:rsidR="002020FB" w:rsidRPr="009443B6">
        <w:rPr>
          <w:color w:val="auto"/>
          <w:szCs w:val="26"/>
        </w:rPr>
        <w:t xml:space="preserve"> is current with its </w:t>
      </w:r>
      <w:r w:rsidR="005320ED" w:rsidRPr="009443B6">
        <w:rPr>
          <w:color w:val="auto"/>
          <w:szCs w:val="26"/>
        </w:rPr>
        <w:t>f</w:t>
      </w:r>
      <w:r w:rsidR="00F6582B" w:rsidRPr="009443B6">
        <w:rPr>
          <w:color w:val="auto"/>
          <w:szCs w:val="26"/>
        </w:rPr>
        <w:t xml:space="preserve">inancial </w:t>
      </w:r>
      <w:r w:rsidR="005320ED" w:rsidRPr="009443B6">
        <w:rPr>
          <w:color w:val="auto"/>
          <w:szCs w:val="26"/>
        </w:rPr>
        <w:t xml:space="preserve">report filings </w:t>
      </w:r>
      <w:r w:rsidR="00F6582B" w:rsidRPr="009443B6">
        <w:rPr>
          <w:color w:val="auto"/>
          <w:szCs w:val="26"/>
        </w:rPr>
        <w:t xml:space="preserve">and </w:t>
      </w:r>
      <w:r w:rsidR="005320ED" w:rsidRPr="009443B6">
        <w:rPr>
          <w:color w:val="auto"/>
          <w:szCs w:val="26"/>
        </w:rPr>
        <w:t xml:space="preserve">its annual </w:t>
      </w:r>
      <w:r w:rsidR="00F6582B" w:rsidRPr="009443B6">
        <w:rPr>
          <w:color w:val="auto"/>
          <w:szCs w:val="26"/>
        </w:rPr>
        <w:t>s</w:t>
      </w:r>
      <w:r w:rsidR="002020FB" w:rsidRPr="009443B6">
        <w:rPr>
          <w:color w:val="auto"/>
          <w:szCs w:val="26"/>
        </w:rPr>
        <w:t xml:space="preserve">ecurity </w:t>
      </w:r>
      <w:r w:rsidR="00F6582B" w:rsidRPr="009443B6">
        <w:rPr>
          <w:color w:val="auto"/>
          <w:szCs w:val="26"/>
        </w:rPr>
        <w:t>p</w:t>
      </w:r>
      <w:r w:rsidR="002020FB" w:rsidRPr="009443B6">
        <w:rPr>
          <w:color w:val="auto"/>
          <w:szCs w:val="26"/>
        </w:rPr>
        <w:t xml:space="preserve">lanning and </w:t>
      </w:r>
      <w:r w:rsidR="00F6582B" w:rsidRPr="009443B6">
        <w:rPr>
          <w:color w:val="auto"/>
          <w:szCs w:val="26"/>
        </w:rPr>
        <w:t>r</w:t>
      </w:r>
      <w:r w:rsidR="002020FB" w:rsidRPr="009443B6">
        <w:rPr>
          <w:color w:val="auto"/>
          <w:szCs w:val="26"/>
        </w:rPr>
        <w:t>eadiness r</w:t>
      </w:r>
      <w:r w:rsidR="00F6582B" w:rsidRPr="009443B6">
        <w:rPr>
          <w:color w:val="auto"/>
          <w:szCs w:val="26"/>
        </w:rPr>
        <w:t>eport filing</w:t>
      </w:r>
      <w:r w:rsidR="00674D74" w:rsidRPr="009443B6">
        <w:rPr>
          <w:color w:val="auto"/>
          <w:szCs w:val="26"/>
        </w:rPr>
        <w:t>s</w:t>
      </w:r>
      <w:r w:rsidR="0022501E" w:rsidRPr="009443B6">
        <w:rPr>
          <w:color w:val="auto"/>
          <w:szCs w:val="26"/>
        </w:rPr>
        <w:t xml:space="preserve"> and</w:t>
      </w:r>
      <w:r w:rsidR="00F6582B" w:rsidRPr="009443B6">
        <w:rPr>
          <w:color w:val="auto"/>
          <w:szCs w:val="26"/>
        </w:rPr>
        <w:t xml:space="preserve"> </w:t>
      </w:r>
      <w:r w:rsidR="00B378FF" w:rsidRPr="009443B6">
        <w:rPr>
          <w:color w:val="auto"/>
          <w:szCs w:val="26"/>
        </w:rPr>
        <w:t xml:space="preserve">has no </w:t>
      </w:r>
      <w:r w:rsidR="002020FB" w:rsidRPr="009443B6">
        <w:rPr>
          <w:color w:val="auto"/>
          <w:szCs w:val="26"/>
        </w:rPr>
        <w:t>outstanding fines or asse</w:t>
      </w:r>
      <w:r w:rsidR="001E6A64" w:rsidRPr="009443B6">
        <w:rPr>
          <w:color w:val="auto"/>
          <w:szCs w:val="26"/>
        </w:rPr>
        <w:t>ssments due to the Commission.</w:t>
      </w:r>
    </w:p>
    <w:p w14:paraId="0FBEDBEE" w14:textId="77777777" w:rsidR="00156FC2" w:rsidRPr="009443B6" w:rsidRDefault="00BE1238" w:rsidP="0017543E">
      <w:pPr>
        <w:pStyle w:val="ListParagraph"/>
        <w:numPr>
          <w:ilvl w:val="0"/>
          <w:numId w:val="5"/>
        </w:numPr>
        <w:spacing w:after="240" w:line="360" w:lineRule="auto"/>
        <w:contextualSpacing w:val="0"/>
        <w:rPr>
          <w:b/>
          <w:color w:val="auto"/>
          <w:szCs w:val="26"/>
        </w:rPr>
      </w:pPr>
      <w:r w:rsidRPr="009443B6">
        <w:rPr>
          <w:b/>
          <w:color w:val="auto"/>
          <w:szCs w:val="26"/>
        </w:rPr>
        <w:t>CONCLUSION</w:t>
      </w:r>
    </w:p>
    <w:p w14:paraId="2808049E" w14:textId="26C38171" w:rsidR="000928F8" w:rsidRPr="009443B6" w:rsidRDefault="006A7441" w:rsidP="0017543E">
      <w:pPr>
        <w:tabs>
          <w:tab w:val="left" w:pos="2160"/>
        </w:tabs>
        <w:spacing w:after="240" w:line="360" w:lineRule="auto"/>
        <w:ind w:firstLine="720"/>
        <w:rPr>
          <w:b/>
          <w:color w:val="auto"/>
          <w:szCs w:val="26"/>
        </w:rPr>
      </w:pPr>
      <w:r w:rsidRPr="009443B6">
        <w:rPr>
          <w:color w:val="auto"/>
          <w:szCs w:val="26"/>
        </w:rPr>
        <w:t xml:space="preserve">Based upon the facts that </w:t>
      </w:r>
      <w:r w:rsidR="005B5F00" w:rsidRPr="009443B6">
        <w:rPr>
          <w:color w:val="auto"/>
          <w:szCs w:val="26"/>
        </w:rPr>
        <w:t>PAWC-WD</w:t>
      </w:r>
      <w:r w:rsidRPr="009443B6">
        <w:rPr>
          <w:color w:val="auto"/>
          <w:szCs w:val="26"/>
        </w:rPr>
        <w:t xml:space="preserve"> will expand its service territory to customers in compliance with Commission regulations</w:t>
      </w:r>
      <w:r w:rsidR="000A0F02" w:rsidRPr="009443B6">
        <w:rPr>
          <w:color w:val="auto"/>
          <w:szCs w:val="26"/>
        </w:rPr>
        <w:t>;</w:t>
      </w:r>
      <w:r w:rsidRPr="009443B6">
        <w:rPr>
          <w:color w:val="auto"/>
          <w:szCs w:val="26"/>
        </w:rPr>
        <w:t xml:space="preserve"> that the economies of scale of an expanded customer base has a beneficial effect on existing customers</w:t>
      </w:r>
      <w:r w:rsidR="000A0F02" w:rsidRPr="009443B6">
        <w:rPr>
          <w:color w:val="auto"/>
          <w:szCs w:val="26"/>
        </w:rPr>
        <w:t>;</w:t>
      </w:r>
      <w:r w:rsidR="00F56200" w:rsidRPr="009443B6">
        <w:rPr>
          <w:color w:val="auto"/>
          <w:szCs w:val="26"/>
        </w:rPr>
        <w:t xml:space="preserve"> and</w:t>
      </w:r>
      <w:r w:rsidRPr="009443B6">
        <w:rPr>
          <w:color w:val="auto"/>
          <w:szCs w:val="26"/>
        </w:rPr>
        <w:t xml:space="preserve"> </w:t>
      </w:r>
      <w:r w:rsidR="002020FB" w:rsidRPr="009443B6">
        <w:rPr>
          <w:color w:val="auto"/>
          <w:szCs w:val="26"/>
        </w:rPr>
        <w:t xml:space="preserve">that </w:t>
      </w:r>
      <w:r w:rsidR="005B5F00" w:rsidRPr="009443B6">
        <w:rPr>
          <w:color w:val="auto"/>
          <w:szCs w:val="26"/>
        </w:rPr>
        <w:t>PAWC-WD</w:t>
      </w:r>
      <w:r w:rsidR="00A6483A" w:rsidRPr="009443B6">
        <w:rPr>
          <w:color w:val="auto"/>
          <w:szCs w:val="26"/>
        </w:rPr>
        <w:t xml:space="preserve"> has the technical, regulatory, financial and legal fitness to operate and maintain the system assets</w:t>
      </w:r>
      <w:r w:rsidR="008403C5" w:rsidRPr="009443B6">
        <w:rPr>
          <w:color w:val="auto"/>
          <w:szCs w:val="26"/>
        </w:rPr>
        <w:t>,</w:t>
      </w:r>
      <w:r w:rsidRPr="009443B6">
        <w:rPr>
          <w:color w:val="auto"/>
          <w:szCs w:val="26"/>
        </w:rPr>
        <w:t xml:space="preserve"> the Commission finds that granting </w:t>
      </w:r>
      <w:r w:rsidR="009D034A" w:rsidRPr="009443B6">
        <w:rPr>
          <w:color w:val="auto"/>
          <w:szCs w:val="26"/>
        </w:rPr>
        <w:t xml:space="preserve">approval of </w:t>
      </w:r>
      <w:r w:rsidR="005B5F00" w:rsidRPr="009443B6">
        <w:rPr>
          <w:color w:val="auto"/>
          <w:szCs w:val="26"/>
        </w:rPr>
        <w:t>PAWC-WD</w:t>
      </w:r>
      <w:r w:rsidR="0063135B" w:rsidRPr="009443B6">
        <w:rPr>
          <w:color w:val="auto"/>
          <w:szCs w:val="26"/>
        </w:rPr>
        <w:t>’s</w:t>
      </w:r>
      <w:r w:rsidR="007577BC" w:rsidRPr="009443B6">
        <w:rPr>
          <w:color w:val="auto"/>
          <w:szCs w:val="26"/>
        </w:rPr>
        <w:t xml:space="preserve"> A</w:t>
      </w:r>
      <w:r w:rsidRPr="009443B6">
        <w:rPr>
          <w:color w:val="auto"/>
          <w:szCs w:val="26"/>
        </w:rPr>
        <w:t>pplication is necessary or proper for the service, accommodation, convenience, or safety of the public</w:t>
      </w:r>
      <w:r w:rsidR="009930FA" w:rsidRPr="009443B6">
        <w:rPr>
          <w:color w:val="auto"/>
          <w:szCs w:val="26"/>
        </w:rPr>
        <w:t xml:space="preserve"> and in the public interest</w:t>
      </w:r>
      <w:r w:rsidRPr="009443B6">
        <w:rPr>
          <w:color w:val="auto"/>
          <w:szCs w:val="26"/>
        </w:rPr>
        <w:t xml:space="preserve">; </w:t>
      </w:r>
      <w:r w:rsidR="00D95B22" w:rsidRPr="009443B6">
        <w:rPr>
          <w:b/>
          <w:color w:val="auto"/>
          <w:szCs w:val="26"/>
        </w:rPr>
        <w:t>THEREFORE,</w:t>
      </w:r>
    </w:p>
    <w:p w14:paraId="56A5DBFE" w14:textId="031436CE" w:rsidR="00D95B22" w:rsidRPr="009443B6" w:rsidRDefault="00D95B22" w:rsidP="0024259A">
      <w:pPr>
        <w:tabs>
          <w:tab w:val="left" w:pos="2160"/>
        </w:tabs>
        <w:spacing w:before="240" w:after="240" w:line="360" w:lineRule="auto"/>
        <w:ind w:firstLine="720"/>
        <w:rPr>
          <w:b/>
          <w:color w:val="auto"/>
          <w:szCs w:val="26"/>
        </w:rPr>
      </w:pPr>
      <w:r w:rsidRPr="009443B6">
        <w:rPr>
          <w:b/>
          <w:color w:val="auto"/>
          <w:szCs w:val="26"/>
        </w:rPr>
        <w:t>IT IS ORDERED:</w:t>
      </w:r>
    </w:p>
    <w:p w14:paraId="33F57AC3" w14:textId="36FDC619" w:rsidR="002D25FB" w:rsidRDefault="00D95B22" w:rsidP="00B634F9">
      <w:pPr>
        <w:pStyle w:val="BodyTextIndent"/>
        <w:numPr>
          <w:ilvl w:val="0"/>
          <w:numId w:val="9"/>
        </w:numPr>
        <w:tabs>
          <w:tab w:val="left" w:pos="0"/>
        </w:tabs>
        <w:spacing w:before="240" w:after="240"/>
        <w:ind w:left="0" w:firstLine="720"/>
        <w:rPr>
          <w:color w:val="auto"/>
          <w:szCs w:val="26"/>
        </w:rPr>
      </w:pPr>
      <w:r w:rsidRPr="009443B6">
        <w:rPr>
          <w:color w:val="auto"/>
          <w:szCs w:val="26"/>
        </w:rPr>
        <w:t xml:space="preserve">That the </w:t>
      </w:r>
      <w:r w:rsidR="00913D6F" w:rsidRPr="009443B6">
        <w:rPr>
          <w:color w:val="auto"/>
          <w:szCs w:val="26"/>
        </w:rPr>
        <w:t xml:space="preserve">Application of </w:t>
      </w:r>
      <w:r w:rsidR="00416BE7" w:rsidRPr="009443B6">
        <w:rPr>
          <w:color w:val="auto"/>
          <w:szCs w:val="26"/>
        </w:rPr>
        <w:t xml:space="preserve">Pennsylvania-American Water Company – Wastewater Division </w:t>
      </w:r>
      <w:r w:rsidRPr="009443B6">
        <w:rPr>
          <w:color w:val="auto"/>
          <w:szCs w:val="26"/>
        </w:rPr>
        <w:t>at Docket</w:t>
      </w:r>
      <w:r w:rsidR="00BF177E" w:rsidRPr="009443B6">
        <w:rPr>
          <w:color w:val="auto"/>
          <w:szCs w:val="26"/>
        </w:rPr>
        <w:t> </w:t>
      </w:r>
      <w:r w:rsidR="003220D7" w:rsidRPr="009443B6">
        <w:rPr>
          <w:color w:val="auto"/>
          <w:szCs w:val="26"/>
        </w:rPr>
        <w:t>No</w:t>
      </w:r>
      <w:r w:rsidR="00E912D4" w:rsidRPr="009443B6">
        <w:rPr>
          <w:color w:val="auto"/>
          <w:szCs w:val="26"/>
        </w:rPr>
        <w:t>.</w:t>
      </w:r>
      <w:r w:rsidR="00F00D7C" w:rsidRPr="009443B6">
        <w:rPr>
          <w:color w:val="auto"/>
          <w:szCs w:val="26"/>
        </w:rPr>
        <w:t xml:space="preserve"> </w:t>
      </w:r>
      <w:r w:rsidR="00BF177E" w:rsidRPr="009443B6">
        <w:rPr>
          <w:color w:val="auto"/>
          <w:szCs w:val="26"/>
        </w:rPr>
        <w:t>A-</w:t>
      </w:r>
      <w:r w:rsidR="003220D7" w:rsidRPr="009443B6">
        <w:rPr>
          <w:color w:val="auto"/>
          <w:szCs w:val="26"/>
        </w:rPr>
        <w:t>201</w:t>
      </w:r>
      <w:r w:rsidR="007A6114" w:rsidRPr="009443B6">
        <w:rPr>
          <w:color w:val="auto"/>
          <w:szCs w:val="26"/>
        </w:rPr>
        <w:t>8</w:t>
      </w:r>
      <w:r w:rsidR="003220D7" w:rsidRPr="009443B6">
        <w:rPr>
          <w:color w:val="auto"/>
          <w:szCs w:val="26"/>
        </w:rPr>
        <w:t>-</w:t>
      </w:r>
      <w:r w:rsidR="007A6114" w:rsidRPr="009443B6">
        <w:rPr>
          <w:color w:val="auto"/>
          <w:szCs w:val="26"/>
        </w:rPr>
        <w:t>3004189</w:t>
      </w:r>
      <w:r w:rsidR="00612FFA" w:rsidRPr="009443B6">
        <w:rPr>
          <w:color w:val="auto"/>
          <w:szCs w:val="26"/>
        </w:rPr>
        <w:t>,</w:t>
      </w:r>
      <w:r w:rsidR="00242686" w:rsidRPr="009443B6">
        <w:rPr>
          <w:color w:val="auto"/>
          <w:szCs w:val="26"/>
        </w:rPr>
        <w:t xml:space="preserve"> </w:t>
      </w:r>
      <w:r w:rsidR="00E912D4" w:rsidRPr="009443B6">
        <w:rPr>
          <w:color w:val="auto"/>
          <w:szCs w:val="26"/>
        </w:rPr>
        <w:t>is</w:t>
      </w:r>
      <w:r w:rsidR="00913D6F" w:rsidRPr="009443B6">
        <w:rPr>
          <w:color w:val="auto"/>
          <w:szCs w:val="26"/>
        </w:rPr>
        <w:t xml:space="preserve"> </w:t>
      </w:r>
      <w:r w:rsidR="003319D1" w:rsidRPr="009443B6">
        <w:rPr>
          <w:color w:val="auto"/>
          <w:szCs w:val="26"/>
        </w:rPr>
        <w:t xml:space="preserve">hereby </w:t>
      </w:r>
      <w:r w:rsidR="00F92B01" w:rsidRPr="009443B6">
        <w:rPr>
          <w:color w:val="auto"/>
          <w:szCs w:val="26"/>
        </w:rPr>
        <w:t>a</w:t>
      </w:r>
      <w:r w:rsidR="004B2BA6" w:rsidRPr="009443B6">
        <w:rPr>
          <w:color w:val="auto"/>
          <w:szCs w:val="26"/>
        </w:rPr>
        <w:t>pprov</w:t>
      </w:r>
      <w:r w:rsidR="008347E6" w:rsidRPr="009443B6">
        <w:rPr>
          <w:color w:val="auto"/>
          <w:szCs w:val="26"/>
        </w:rPr>
        <w:t>ed</w:t>
      </w:r>
      <w:r w:rsidR="009930FA" w:rsidRPr="009443B6">
        <w:rPr>
          <w:color w:val="auto"/>
          <w:szCs w:val="26"/>
        </w:rPr>
        <w:t>,</w:t>
      </w:r>
      <w:r w:rsidR="008347E6" w:rsidRPr="009443B6">
        <w:rPr>
          <w:color w:val="auto"/>
          <w:szCs w:val="26"/>
        </w:rPr>
        <w:t xml:space="preserve"> </w:t>
      </w:r>
      <w:r w:rsidR="009930FA" w:rsidRPr="009443B6">
        <w:rPr>
          <w:color w:val="auto"/>
          <w:szCs w:val="26"/>
        </w:rPr>
        <w:t>consistent</w:t>
      </w:r>
      <w:r w:rsidR="008347E6" w:rsidRPr="009443B6">
        <w:rPr>
          <w:color w:val="auto"/>
          <w:szCs w:val="26"/>
        </w:rPr>
        <w:t xml:space="preserve"> with this Order</w:t>
      </w:r>
      <w:r w:rsidRPr="009443B6">
        <w:rPr>
          <w:color w:val="auto"/>
          <w:szCs w:val="26"/>
        </w:rPr>
        <w:t>.</w:t>
      </w:r>
    </w:p>
    <w:p w14:paraId="40A56EB8" w14:textId="2595672E" w:rsidR="0024259A" w:rsidRDefault="0024259A" w:rsidP="0024259A">
      <w:pPr>
        <w:pStyle w:val="BodyTextIndent"/>
        <w:tabs>
          <w:tab w:val="left" w:pos="0"/>
        </w:tabs>
        <w:spacing w:before="240" w:after="240"/>
        <w:rPr>
          <w:color w:val="auto"/>
          <w:szCs w:val="26"/>
        </w:rPr>
      </w:pPr>
    </w:p>
    <w:p w14:paraId="6FA41D7C" w14:textId="060C0CB8" w:rsidR="0024259A" w:rsidRDefault="0024259A" w:rsidP="0024259A">
      <w:pPr>
        <w:pStyle w:val="BodyTextIndent"/>
        <w:tabs>
          <w:tab w:val="left" w:pos="0"/>
        </w:tabs>
        <w:spacing w:before="240" w:after="240"/>
        <w:rPr>
          <w:color w:val="auto"/>
          <w:szCs w:val="26"/>
        </w:rPr>
      </w:pPr>
    </w:p>
    <w:p w14:paraId="1750AD43" w14:textId="0D13A295" w:rsidR="0024259A" w:rsidRDefault="0024259A" w:rsidP="0024259A">
      <w:pPr>
        <w:pStyle w:val="BodyTextIndent"/>
        <w:tabs>
          <w:tab w:val="left" w:pos="0"/>
        </w:tabs>
        <w:spacing w:before="240" w:after="240"/>
        <w:rPr>
          <w:color w:val="auto"/>
          <w:szCs w:val="26"/>
        </w:rPr>
      </w:pPr>
    </w:p>
    <w:p w14:paraId="4550ED4B" w14:textId="4CAC34CE" w:rsidR="0024259A" w:rsidRDefault="0024259A" w:rsidP="0024259A">
      <w:pPr>
        <w:pStyle w:val="BodyTextIndent"/>
        <w:tabs>
          <w:tab w:val="left" w:pos="0"/>
        </w:tabs>
        <w:spacing w:before="240" w:after="240"/>
        <w:rPr>
          <w:color w:val="auto"/>
          <w:szCs w:val="26"/>
        </w:rPr>
      </w:pPr>
    </w:p>
    <w:p w14:paraId="0572A585" w14:textId="77777777" w:rsidR="0024259A" w:rsidRPr="009443B6" w:rsidRDefault="0024259A" w:rsidP="0024259A">
      <w:pPr>
        <w:pStyle w:val="BodyTextIndent"/>
        <w:tabs>
          <w:tab w:val="left" w:pos="0"/>
        </w:tabs>
        <w:spacing w:before="240" w:after="240"/>
        <w:rPr>
          <w:color w:val="auto"/>
          <w:szCs w:val="26"/>
        </w:rPr>
      </w:pPr>
    </w:p>
    <w:p w14:paraId="6B735C5C" w14:textId="6ADD5FCF" w:rsidR="009930FA" w:rsidRPr="009443B6" w:rsidRDefault="00C42095" w:rsidP="00242686">
      <w:pPr>
        <w:pStyle w:val="BodyTextIndent"/>
        <w:numPr>
          <w:ilvl w:val="0"/>
          <w:numId w:val="9"/>
        </w:numPr>
        <w:tabs>
          <w:tab w:val="left" w:pos="810"/>
        </w:tabs>
        <w:spacing w:before="240" w:after="240"/>
        <w:ind w:left="0" w:firstLine="720"/>
        <w:rPr>
          <w:color w:val="auto"/>
          <w:szCs w:val="26"/>
        </w:rPr>
      </w:pPr>
      <w:r w:rsidRPr="009443B6">
        <w:rPr>
          <w:color w:val="auto"/>
          <w:szCs w:val="26"/>
        </w:rPr>
        <w:lastRenderedPageBreak/>
        <w:t>That</w:t>
      </w:r>
      <w:r w:rsidR="009930FA" w:rsidRPr="009443B6">
        <w:rPr>
          <w:color w:val="auto"/>
          <w:szCs w:val="26"/>
        </w:rPr>
        <w:t xml:space="preserve">, prior to the issuance of a Certificate of Public Convenience pursuant to Ordering Paragraph 3 of this </w:t>
      </w:r>
      <w:r w:rsidR="009058F6" w:rsidRPr="009443B6">
        <w:rPr>
          <w:color w:val="auto"/>
          <w:szCs w:val="26"/>
        </w:rPr>
        <w:t>Order, Pennsylvania</w:t>
      </w:r>
      <w:r w:rsidR="002C1DAD" w:rsidRPr="009443B6">
        <w:rPr>
          <w:color w:val="auto"/>
          <w:szCs w:val="26"/>
        </w:rPr>
        <w:t xml:space="preserve">-American Water Company </w:t>
      </w:r>
      <w:r w:rsidR="009930FA" w:rsidRPr="009443B6">
        <w:rPr>
          <w:color w:val="auto"/>
          <w:szCs w:val="26"/>
        </w:rPr>
        <w:t xml:space="preserve">– Wastewater Division </w:t>
      </w:r>
      <w:r w:rsidR="002C1DAD" w:rsidRPr="009443B6">
        <w:rPr>
          <w:color w:val="auto"/>
          <w:szCs w:val="26"/>
        </w:rPr>
        <w:t xml:space="preserve">shall file with the </w:t>
      </w:r>
      <w:r w:rsidR="009930FA" w:rsidRPr="009443B6">
        <w:rPr>
          <w:color w:val="auto"/>
          <w:szCs w:val="26"/>
        </w:rPr>
        <w:t xml:space="preserve">Commission’s </w:t>
      </w:r>
      <w:r w:rsidR="002C1DAD" w:rsidRPr="009443B6">
        <w:rPr>
          <w:color w:val="auto"/>
          <w:szCs w:val="26"/>
        </w:rPr>
        <w:t xml:space="preserve">Secretary’s Bureau and the Bureau of Technical Utility Services the </w:t>
      </w:r>
      <w:r w:rsidR="009930FA" w:rsidRPr="009443B6">
        <w:rPr>
          <w:color w:val="auto"/>
          <w:szCs w:val="26"/>
        </w:rPr>
        <w:t>following</w:t>
      </w:r>
      <w:r w:rsidR="00FC0D0A" w:rsidRPr="009443B6">
        <w:rPr>
          <w:color w:val="auto"/>
          <w:szCs w:val="26"/>
        </w:rPr>
        <w:t>:</w:t>
      </w:r>
    </w:p>
    <w:p w14:paraId="43AB273D" w14:textId="27FC6319" w:rsidR="009930FA" w:rsidRPr="009443B6" w:rsidRDefault="009930FA" w:rsidP="00D27AA5">
      <w:pPr>
        <w:pStyle w:val="BodyTextIndent"/>
        <w:numPr>
          <w:ilvl w:val="1"/>
          <w:numId w:val="9"/>
        </w:numPr>
        <w:tabs>
          <w:tab w:val="left" w:pos="810"/>
        </w:tabs>
        <w:spacing w:before="120" w:after="120"/>
        <w:ind w:left="2160" w:hanging="720"/>
        <w:rPr>
          <w:color w:val="auto"/>
          <w:szCs w:val="26"/>
        </w:rPr>
      </w:pPr>
      <w:r w:rsidRPr="009443B6">
        <w:rPr>
          <w:color w:val="auto"/>
          <w:szCs w:val="26"/>
        </w:rPr>
        <w:t>A signed and dated copy of Turbotville’s ordinance or resolution adopting rates equivalent to the rates indicated in Schedule 6.1(j) of the A</w:t>
      </w:r>
      <w:r w:rsidR="00FE092E" w:rsidRPr="009443B6">
        <w:rPr>
          <w:color w:val="auto"/>
          <w:szCs w:val="26"/>
        </w:rPr>
        <w:t>sset Purchase Agreement</w:t>
      </w:r>
      <w:r w:rsidRPr="009443B6">
        <w:rPr>
          <w:color w:val="auto"/>
          <w:szCs w:val="26"/>
        </w:rPr>
        <w:t xml:space="preserve"> and Exhibit L of the Application</w:t>
      </w:r>
      <w:r w:rsidR="00FC0D0A" w:rsidRPr="009443B6">
        <w:rPr>
          <w:color w:val="auto"/>
          <w:szCs w:val="26"/>
        </w:rPr>
        <w:t>;</w:t>
      </w:r>
    </w:p>
    <w:p w14:paraId="180D25B5" w14:textId="0E200916" w:rsidR="00FC0D0A" w:rsidRPr="009443B6" w:rsidRDefault="00FC0D0A" w:rsidP="00D27AA5">
      <w:pPr>
        <w:pStyle w:val="BodyTextIndent"/>
        <w:numPr>
          <w:ilvl w:val="1"/>
          <w:numId w:val="9"/>
        </w:numPr>
        <w:tabs>
          <w:tab w:val="left" w:pos="810"/>
        </w:tabs>
        <w:spacing w:before="120" w:after="120"/>
        <w:ind w:left="2160" w:hanging="720"/>
        <w:rPr>
          <w:color w:val="auto"/>
          <w:szCs w:val="26"/>
        </w:rPr>
      </w:pPr>
      <w:r w:rsidRPr="009443B6">
        <w:rPr>
          <w:color w:val="auto"/>
          <w:szCs w:val="26"/>
        </w:rPr>
        <w:t xml:space="preserve">A copy of the </w:t>
      </w:r>
      <w:r w:rsidR="009058F6" w:rsidRPr="009443B6">
        <w:rPr>
          <w:color w:val="auto"/>
          <w:szCs w:val="26"/>
        </w:rPr>
        <w:t>Pennsylvania Department of Environmental Protection</w:t>
      </w:r>
      <w:r w:rsidRPr="009443B6">
        <w:rPr>
          <w:color w:val="auto"/>
          <w:szCs w:val="26"/>
        </w:rPr>
        <w:t xml:space="preserve">-approved </w:t>
      </w:r>
      <w:r w:rsidR="00FA25D4" w:rsidRPr="009443B6">
        <w:rPr>
          <w:color w:val="auto"/>
          <w:szCs w:val="26"/>
        </w:rPr>
        <w:t xml:space="preserve">Act 537, Official Sewage Facilities Plan </w:t>
      </w:r>
      <w:r w:rsidRPr="009443B6">
        <w:rPr>
          <w:color w:val="auto"/>
          <w:szCs w:val="26"/>
        </w:rPr>
        <w:t xml:space="preserve">update </w:t>
      </w:r>
      <w:r w:rsidR="00622698" w:rsidRPr="009443B6">
        <w:rPr>
          <w:color w:val="auto"/>
          <w:szCs w:val="26"/>
        </w:rPr>
        <w:t>for the</w:t>
      </w:r>
      <w:r w:rsidR="00FA25D4" w:rsidRPr="009443B6">
        <w:rPr>
          <w:color w:val="auto"/>
          <w:szCs w:val="26"/>
        </w:rPr>
        <w:t xml:space="preserve"> Borough of</w:t>
      </w:r>
      <w:r w:rsidR="00622698" w:rsidRPr="009443B6">
        <w:rPr>
          <w:color w:val="auto"/>
          <w:szCs w:val="26"/>
        </w:rPr>
        <w:t xml:space="preserve"> Turbotville</w:t>
      </w:r>
      <w:r w:rsidRPr="009443B6">
        <w:rPr>
          <w:color w:val="auto"/>
          <w:szCs w:val="26"/>
        </w:rPr>
        <w:t>;</w:t>
      </w:r>
    </w:p>
    <w:p w14:paraId="4B6C3C5D" w14:textId="7F7CFE31" w:rsidR="00FC0D0A" w:rsidRPr="009443B6" w:rsidRDefault="00FC0D0A" w:rsidP="00D27AA5">
      <w:pPr>
        <w:pStyle w:val="BodyTextIndent"/>
        <w:numPr>
          <w:ilvl w:val="1"/>
          <w:numId w:val="9"/>
        </w:numPr>
        <w:tabs>
          <w:tab w:val="left" w:pos="810"/>
        </w:tabs>
        <w:spacing w:before="120" w:after="120"/>
        <w:ind w:left="2160" w:hanging="720"/>
        <w:rPr>
          <w:color w:val="auto"/>
          <w:szCs w:val="26"/>
        </w:rPr>
      </w:pPr>
      <w:r w:rsidRPr="009443B6">
        <w:rPr>
          <w:color w:val="auto"/>
          <w:szCs w:val="26"/>
        </w:rPr>
        <w:t xml:space="preserve">A copy of any Consent Order and Agreement </w:t>
      </w:r>
      <w:r w:rsidR="00FE092E" w:rsidRPr="009443B6">
        <w:rPr>
          <w:color w:val="auto"/>
          <w:szCs w:val="26"/>
        </w:rPr>
        <w:t xml:space="preserve">Pennsylvania-American Water Company – Wastewater Division </w:t>
      </w:r>
      <w:r w:rsidRPr="009443B6">
        <w:rPr>
          <w:color w:val="auto"/>
          <w:szCs w:val="26"/>
        </w:rPr>
        <w:t>has or will enter into with DEP related to the Turbotville system</w:t>
      </w:r>
      <w:r w:rsidR="009058F6" w:rsidRPr="009443B6">
        <w:rPr>
          <w:color w:val="auto"/>
          <w:szCs w:val="26"/>
        </w:rPr>
        <w:t>.</w:t>
      </w:r>
    </w:p>
    <w:p w14:paraId="12548AB0" w14:textId="36433513" w:rsidR="002477A4" w:rsidRPr="009443B6" w:rsidRDefault="00FE092E" w:rsidP="009930FA">
      <w:pPr>
        <w:pStyle w:val="BodyTextIndent"/>
        <w:numPr>
          <w:ilvl w:val="0"/>
          <w:numId w:val="9"/>
        </w:numPr>
        <w:tabs>
          <w:tab w:val="left" w:pos="810"/>
        </w:tabs>
        <w:spacing w:before="240" w:after="240"/>
        <w:ind w:left="0" w:firstLine="720"/>
        <w:rPr>
          <w:color w:val="auto"/>
          <w:szCs w:val="26"/>
        </w:rPr>
      </w:pPr>
      <w:r w:rsidRPr="009443B6">
        <w:rPr>
          <w:color w:val="auto"/>
          <w:szCs w:val="26"/>
        </w:rPr>
        <w:t>That u</w:t>
      </w:r>
      <w:r w:rsidR="002C1DAD" w:rsidRPr="009443B6">
        <w:rPr>
          <w:color w:val="auto"/>
          <w:szCs w:val="26"/>
        </w:rPr>
        <w:t xml:space="preserve">pon </w:t>
      </w:r>
      <w:bookmarkStart w:id="1" w:name="_Hlk9238423"/>
      <w:r w:rsidRPr="009443B6">
        <w:rPr>
          <w:color w:val="auto"/>
          <w:szCs w:val="26"/>
        </w:rPr>
        <w:t>Pennsylvania-American Water Company – Wastewater Division</w:t>
      </w:r>
      <w:r w:rsidR="00FC0D0A" w:rsidRPr="009443B6">
        <w:rPr>
          <w:color w:val="auto"/>
          <w:szCs w:val="26"/>
        </w:rPr>
        <w:t xml:space="preserve"> </w:t>
      </w:r>
      <w:bookmarkEnd w:id="1"/>
      <w:r w:rsidR="00B001CC" w:rsidRPr="009443B6">
        <w:rPr>
          <w:color w:val="auto"/>
          <w:szCs w:val="26"/>
        </w:rPr>
        <w:t>meeting the conditions imposed in</w:t>
      </w:r>
      <w:r w:rsidR="00FC0D0A" w:rsidRPr="009443B6">
        <w:rPr>
          <w:color w:val="auto"/>
          <w:szCs w:val="26"/>
        </w:rPr>
        <w:t xml:space="preserve"> Ordering Paragraph 2 of this Order</w:t>
      </w:r>
      <w:r w:rsidR="00385057" w:rsidRPr="009443B6">
        <w:rPr>
          <w:color w:val="auto"/>
          <w:szCs w:val="26"/>
        </w:rPr>
        <w:t>,</w:t>
      </w:r>
      <w:r w:rsidR="002C1DAD" w:rsidRPr="009443B6">
        <w:rPr>
          <w:color w:val="auto"/>
          <w:szCs w:val="26"/>
        </w:rPr>
        <w:t xml:space="preserve"> </w:t>
      </w:r>
      <w:r w:rsidR="00C42095" w:rsidRPr="009443B6">
        <w:rPr>
          <w:color w:val="auto"/>
          <w:szCs w:val="26"/>
        </w:rPr>
        <w:t>a Certificate of Public Convenience shall be issued pursuant to Section 1102(a)(3) of the Public Utility Cod</w:t>
      </w:r>
      <w:r w:rsidR="00A1208A" w:rsidRPr="009443B6">
        <w:rPr>
          <w:color w:val="auto"/>
          <w:szCs w:val="26"/>
        </w:rPr>
        <w:t>e, 66 Pa. C.S. § 1102(a)(3), evidencing Commission approval of</w:t>
      </w:r>
      <w:r w:rsidR="00C42095" w:rsidRPr="009443B6">
        <w:rPr>
          <w:color w:val="auto"/>
          <w:szCs w:val="26"/>
        </w:rPr>
        <w:t xml:space="preserve"> the acquisition by </w:t>
      </w:r>
      <w:bookmarkStart w:id="2" w:name="_Hlk529272006"/>
      <w:r w:rsidR="00C42095" w:rsidRPr="009443B6">
        <w:rPr>
          <w:color w:val="auto"/>
          <w:szCs w:val="26"/>
        </w:rPr>
        <w:t>Pennsylvania</w:t>
      </w:r>
      <w:r w:rsidR="00416BE7" w:rsidRPr="009443B6">
        <w:rPr>
          <w:color w:val="auto"/>
          <w:szCs w:val="26"/>
        </w:rPr>
        <w:t>-American Water Company – Wastewater Division</w:t>
      </w:r>
      <w:r w:rsidR="00C42095" w:rsidRPr="009443B6">
        <w:rPr>
          <w:color w:val="auto"/>
          <w:szCs w:val="26"/>
        </w:rPr>
        <w:t xml:space="preserve"> </w:t>
      </w:r>
      <w:bookmarkEnd w:id="2"/>
      <w:r w:rsidR="00C42095" w:rsidRPr="009443B6">
        <w:rPr>
          <w:color w:val="auto"/>
          <w:szCs w:val="26"/>
        </w:rPr>
        <w:t xml:space="preserve">of </w:t>
      </w:r>
      <w:r w:rsidR="002477A4" w:rsidRPr="009443B6">
        <w:rPr>
          <w:color w:val="auto"/>
          <w:szCs w:val="26"/>
        </w:rPr>
        <w:t>the</w:t>
      </w:r>
      <w:r w:rsidR="00C42095" w:rsidRPr="009443B6">
        <w:rPr>
          <w:color w:val="auto"/>
          <w:szCs w:val="26"/>
        </w:rPr>
        <w:t xml:space="preserve"> wastewater system assets owned by </w:t>
      </w:r>
      <w:r w:rsidR="007A6114" w:rsidRPr="009443B6">
        <w:rPr>
          <w:color w:val="auto"/>
          <w:szCs w:val="26"/>
        </w:rPr>
        <w:t xml:space="preserve">the </w:t>
      </w:r>
      <w:r w:rsidR="008347E6" w:rsidRPr="009443B6">
        <w:rPr>
          <w:color w:val="auto"/>
          <w:szCs w:val="26"/>
        </w:rPr>
        <w:t>Borough</w:t>
      </w:r>
      <w:r w:rsidR="007A6114" w:rsidRPr="009443B6">
        <w:rPr>
          <w:color w:val="auto"/>
          <w:szCs w:val="26"/>
        </w:rPr>
        <w:t xml:space="preserve"> of Turbotville as describe</w:t>
      </w:r>
      <w:r w:rsidR="00A1208A" w:rsidRPr="009443B6">
        <w:rPr>
          <w:color w:val="auto"/>
          <w:szCs w:val="26"/>
        </w:rPr>
        <w:t>d in the Application</w:t>
      </w:r>
      <w:r w:rsidR="001E6A64" w:rsidRPr="009443B6">
        <w:rPr>
          <w:color w:val="auto"/>
          <w:szCs w:val="26"/>
        </w:rPr>
        <w:t>.</w:t>
      </w:r>
    </w:p>
    <w:p w14:paraId="50593FAE" w14:textId="37E8B4C8" w:rsidR="00AC553B" w:rsidRPr="009443B6" w:rsidRDefault="002477A4" w:rsidP="00DC54FC">
      <w:pPr>
        <w:pStyle w:val="BodyTextIndent"/>
        <w:numPr>
          <w:ilvl w:val="0"/>
          <w:numId w:val="9"/>
        </w:numPr>
        <w:tabs>
          <w:tab w:val="left" w:pos="0"/>
        </w:tabs>
        <w:spacing w:before="240" w:after="240"/>
        <w:ind w:left="0" w:firstLine="720"/>
        <w:rPr>
          <w:color w:val="auto"/>
          <w:szCs w:val="26"/>
        </w:rPr>
      </w:pPr>
      <w:r w:rsidRPr="009443B6">
        <w:rPr>
          <w:color w:val="auto"/>
          <w:szCs w:val="26"/>
        </w:rPr>
        <w:t xml:space="preserve">That </w:t>
      </w:r>
      <w:r w:rsidR="00416BE7" w:rsidRPr="009443B6">
        <w:rPr>
          <w:color w:val="auto"/>
          <w:szCs w:val="26"/>
        </w:rPr>
        <w:t xml:space="preserve">Pennsylvania-American Water Company – Wastewater Division </w:t>
      </w:r>
      <w:r w:rsidRPr="009443B6">
        <w:rPr>
          <w:color w:val="auto"/>
          <w:szCs w:val="26"/>
        </w:rPr>
        <w:t>shall notify the Commission within 10 days of closing wit</w:t>
      </w:r>
      <w:r w:rsidR="007A6114" w:rsidRPr="009443B6">
        <w:rPr>
          <w:color w:val="auto"/>
          <w:szCs w:val="26"/>
        </w:rPr>
        <w:t>h the Borough of Turbotville</w:t>
      </w:r>
      <w:r w:rsidR="009E23DC" w:rsidRPr="009443B6">
        <w:rPr>
          <w:color w:val="auto"/>
          <w:szCs w:val="26"/>
        </w:rPr>
        <w:t>.  I</w:t>
      </w:r>
      <w:r w:rsidR="00AC553B" w:rsidRPr="009443B6">
        <w:rPr>
          <w:szCs w:val="26"/>
        </w:rPr>
        <w:t xml:space="preserve">f Pennsylvania-American Water Company – Wastewater Division determines the transaction will not </w:t>
      </w:r>
      <w:r w:rsidR="00EB0D00" w:rsidRPr="009443B6">
        <w:rPr>
          <w:szCs w:val="26"/>
        </w:rPr>
        <w:t>close</w:t>
      </w:r>
      <w:r w:rsidR="00AC553B" w:rsidRPr="009443B6">
        <w:rPr>
          <w:szCs w:val="26"/>
        </w:rPr>
        <w:t xml:space="preserve">, it shall promptly file with this Commission notice of </w:t>
      </w:r>
      <w:r w:rsidR="008347E6" w:rsidRPr="009443B6">
        <w:rPr>
          <w:szCs w:val="26"/>
        </w:rPr>
        <w:t>that</w:t>
      </w:r>
      <w:r w:rsidR="00AC553B" w:rsidRPr="009443B6">
        <w:rPr>
          <w:szCs w:val="26"/>
        </w:rPr>
        <w:t xml:space="preserve"> determination.</w:t>
      </w:r>
    </w:p>
    <w:p w14:paraId="0AECC377" w14:textId="756C3478" w:rsidR="0015578F" w:rsidRPr="009443B6" w:rsidRDefault="00C35C00" w:rsidP="00242686">
      <w:pPr>
        <w:pStyle w:val="BodyTextIndent"/>
        <w:numPr>
          <w:ilvl w:val="0"/>
          <w:numId w:val="9"/>
        </w:numPr>
        <w:tabs>
          <w:tab w:val="left" w:pos="0"/>
        </w:tabs>
        <w:spacing w:before="240" w:after="240"/>
        <w:ind w:left="0" w:firstLine="720"/>
        <w:rPr>
          <w:color w:val="auto"/>
          <w:szCs w:val="26"/>
        </w:rPr>
      </w:pPr>
      <w:r w:rsidRPr="009443B6">
        <w:rPr>
          <w:color w:val="auto"/>
          <w:szCs w:val="26"/>
        </w:rPr>
        <w:t xml:space="preserve">That </w:t>
      </w:r>
      <w:r w:rsidR="00B001CC" w:rsidRPr="009443B6">
        <w:rPr>
          <w:color w:val="auto"/>
          <w:szCs w:val="26"/>
        </w:rPr>
        <w:t xml:space="preserve">upon receipt of a notice of closing in accordance with Ordering Paragraph 4 of this Order, </w:t>
      </w:r>
      <w:r w:rsidR="00A70325" w:rsidRPr="009443B6">
        <w:rPr>
          <w:color w:val="auto"/>
          <w:szCs w:val="26"/>
        </w:rPr>
        <w:t xml:space="preserve">a Certificate of Public Convenience </w:t>
      </w:r>
      <w:r w:rsidR="00F92B01" w:rsidRPr="009443B6">
        <w:rPr>
          <w:color w:val="auto"/>
          <w:szCs w:val="26"/>
        </w:rPr>
        <w:t xml:space="preserve">shall </w:t>
      </w:r>
      <w:r w:rsidR="00C42095" w:rsidRPr="009443B6">
        <w:rPr>
          <w:color w:val="auto"/>
          <w:szCs w:val="26"/>
        </w:rPr>
        <w:t>be issued pursuant to Section</w:t>
      </w:r>
      <w:r w:rsidR="00A70325" w:rsidRPr="009443B6">
        <w:rPr>
          <w:color w:val="auto"/>
          <w:szCs w:val="26"/>
        </w:rPr>
        <w:t xml:space="preserve"> 1102(a)(1)(i) of the Pub</w:t>
      </w:r>
      <w:r w:rsidR="007A6C94" w:rsidRPr="009443B6">
        <w:rPr>
          <w:color w:val="auto"/>
          <w:szCs w:val="26"/>
        </w:rPr>
        <w:t>lic Utility Code, 66 Pa. C.S. §</w:t>
      </w:r>
      <w:r w:rsidR="00A70325" w:rsidRPr="009443B6">
        <w:rPr>
          <w:color w:val="auto"/>
          <w:szCs w:val="26"/>
        </w:rPr>
        <w:t xml:space="preserve"> 1102(a)(1)(i), </w:t>
      </w:r>
      <w:r w:rsidR="00A1208A" w:rsidRPr="009443B6">
        <w:rPr>
          <w:color w:val="auto"/>
          <w:szCs w:val="26"/>
        </w:rPr>
        <w:t xml:space="preserve">evidencing </w:t>
      </w:r>
      <w:r w:rsidR="00A1208A" w:rsidRPr="009443B6">
        <w:rPr>
          <w:color w:val="auto"/>
          <w:szCs w:val="26"/>
        </w:rPr>
        <w:lastRenderedPageBreak/>
        <w:t xml:space="preserve">Commission approval </w:t>
      </w:r>
      <w:r w:rsidR="00A70325" w:rsidRPr="009443B6">
        <w:rPr>
          <w:color w:val="auto"/>
          <w:szCs w:val="26"/>
        </w:rPr>
        <w:t xml:space="preserve">for </w:t>
      </w:r>
      <w:r w:rsidR="00416BE7" w:rsidRPr="009443B6">
        <w:rPr>
          <w:color w:val="auto"/>
          <w:szCs w:val="26"/>
        </w:rPr>
        <w:t xml:space="preserve">Pennsylvania-American Water Company – Wastewater Division </w:t>
      </w:r>
      <w:bookmarkStart w:id="3" w:name="_Hlk529276540"/>
      <w:r w:rsidR="00A70325" w:rsidRPr="009443B6">
        <w:rPr>
          <w:color w:val="auto"/>
          <w:szCs w:val="26"/>
        </w:rPr>
        <w:t xml:space="preserve">to begin to offer, render, furnish and supply </w:t>
      </w:r>
      <w:r w:rsidR="004A5CC0" w:rsidRPr="009443B6">
        <w:rPr>
          <w:color w:val="auto"/>
          <w:szCs w:val="26"/>
        </w:rPr>
        <w:t>waste</w:t>
      </w:r>
      <w:r w:rsidR="00A70325" w:rsidRPr="009443B6">
        <w:rPr>
          <w:color w:val="auto"/>
          <w:szCs w:val="26"/>
        </w:rPr>
        <w:t xml:space="preserve">water service to the </w:t>
      </w:r>
      <w:r w:rsidR="002163CC" w:rsidRPr="009443B6">
        <w:rPr>
          <w:color w:val="auto"/>
          <w:szCs w:val="26"/>
        </w:rPr>
        <w:t>public in</w:t>
      </w:r>
      <w:r w:rsidR="00A70325" w:rsidRPr="009443B6">
        <w:rPr>
          <w:color w:val="auto"/>
          <w:szCs w:val="26"/>
        </w:rPr>
        <w:t xml:space="preserve"> </w:t>
      </w:r>
      <w:bookmarkEnd w:id="3"/>
      <w:r w:rsidR="00416BE7" w:rsidRPr="009443B6">
        <w:rPr>
          <w:color w:val="auto"/>
          <w:szCs w:val="26"/>
        </w:rPr>
        <w:t xml:space="preserve">a </w:t>
      </w:r>
      <w:r w:rsidR="00F80130" w:rsidRPr="009443B6">
        <w:rPr>
          <w:color w:val="auto"/>
          <w:szCs w:val="26"/>
        </w:rPr>
        <w:t xml:space="preserve">portion of </w:t>
      </w:r>
      <w:r w:rsidR="00416BE7" w:rsidRPr="009443B6">
        <w:rPr>
          <w:color w:val="auto"/>
          <w:szCs w:val="26"/>
        </w:rPr>
        <w:t>the Borough of Turbotville</w:t>
      </w:r>
      <w:r w:rsidR="00F80130" w:rsidRPr="009443B6">
        <w:rPr>
          <w:color w:val="auto"/>
          <w:szCs w:val="26"/>
        </w:rPr>
        <w:t xml:space="preserve">, </w:t>
      </w:r>
      <w:r w:rsidR="00416BE7" w:rsidRPr="009443B6">
        <w:rPr>
          <w:color w:val="auto"/>
          <w:szCs w:val="26"/>
        </w:rPr>
        <w:t>Northumberland</w:t>
      </w:r>
      <w:r w:rsidR="001E6A64" w:rsidRPr="009443B6">
        <w:rPr>
          <w:color w:val="auto"/>
          <w:szCs w:val="26"/>
        </w:rPr>
        <w:t xml:space="preserve"> County, Pennsylvania</w:t>
      </w:r>
      <w:r w:rsidR="00FE092E" w:rsidRPr="009443B6">
        <w:rPr>
          <w:color w:val="auto"/>
          <w:szCs w:val="26"/>
        </w:rPr>
        <w:t>,</w:t>
      </w:r>
      <w:r w:rsidR="002477A4" w:rsidRPr="009443B6">
        <w:rPr>
          <w:color w:val="auto"/>
          <w:szCs w:val="26"/>
        </w:rPr>
        <w:t xml:space="preserve"> </w:t>
      </w:r>
      <w:r w:rsidR="003B6AFE" w:rsidRPr="009443B6">
        <w:rPr>
          <w:color w:val="auto"/>
          <w:szCs w:val="26"/>
        </w:rPr>
        <w:t>consistent with the Application’s Exhibits M and N</w:t>
      </w:r>
      <w:r w:rsidR="001E6A64" w:rsidRPr="009443B6">
        <w:rPr>
          <w:color w:val="auto"/>
          <w:szCs w:val="26"/>
        </w:rPr>
        <w:t>.</w:t>
      </w:r>
    </w:p>
    <w:p w14:paraId="38136A1F" w14:textId="693F974C" w:rsidR="00631C55" w:rsidRPr="009443B6" w:rsidRDefault="00B53913" w:rsidP="00242686">
      <w:pPr>
        <w:pStyle w:val="BodyTextIndent"/>
        <w:numPr>
          <w:ilvl w:val="0"/>
          <w:numId w:val="9"/>
        </w:numPr>
        <w:tabs>
          <w:tab w:val="left" w:pos="0"/>
        </w:tabs>
        <w:spacing w:before="240" w:after="240"/>
        <w:ind w:left="0" w:firstLine="720"/>
        <w:rPr>
          <w:color w:val="auto"/>
          <w:szCs w:val="26"/>
        </w:rPr>
      </w:pPr>
      <w:r w:rsidRPr="009443B6">
        <w:rPr>
          <w:color w:val="auto"/>
          <w:szCs w:val="26"/>
        </w:rPr>
        <w:t>That</w:t>
      </w:r>
      <w:r w:rsidR="009D034A" w:rsidRPr="009443B6">
        <w:rPr>
          <w:color w:val="auto"/>
          <w:szCs w:val="26"/>
        </w:rPr>
        <w:t>, within 10 days following the date of closing,</w:t>
      </w:r>
      <w:r w:rsidRPr="009443B6">
        <w:rPr>
          <w:color w:val="auto"/>
          <w:szCs w:val="26"/>
        </w:rPr>
        <w:t xml:space="preserve"> </w:t>
      </w:r>
      <w:r w:rsidR="00416BE7" w:rsidRPr="009443B6">
        <w:rPr>
          <w:color w:val="auto"/>
          <w:szCs w:val="26"/>
        </w:rPr>
        <w:t xml:space="preserve">Pennsylvania-American Water Company – Wastewater Division </w:t>
      </w:r>
      <w:r w:rsidR="00234030" w:rsidRPr="009443B6">
        <w:rPr>
          <w:color w:val="auto"/>
          <w:szCs w:val="26"/>
        </w:rPr>
        <w:t xml:space="preserve">shall file a tariff supplement </w:t>
      </w:r>
      <w:r w:rsidR="00A1208A" w:rsidRPr="009443B6">
        <w:rPr>
          <w:color w:val="auto"/>
          <w:szCs w:val="26"/>
        </w:rPr>
        <w:t xml:space="preserve">incorporating </w:t>
      </w:r>
      <w:r w:rsidR="00601D54" w:rsidRPr="009443B6">
        <w:rPr>
          <w:color w:val="auto"/>
          <w:szCs w:val="26"/>
        </w:rPr>
        <w:t xml:space="preserve">a portion of </w:t>
      </w:r>
      <w:r w:rsidR="00416BE7" w:rsidRPr="009443B6">
        <w:rPr>
          <w:color w:val="auto"/>
          <w:szCs w:val="26"/>
        </w:rPr>
        <w:t>the Borough of Turbotville</w:t>
      </w:r>
      <w:r w:rsidR="00601D54" w:rsidRPr="009443B6">
        <w:rPr>
          <w:color w:val="auto"/>
          <w:szCs w:val="26"/>
        </w:rPr>
        <w:t xml:space="preserve"> in its</w:t>
      </w:r>
      <w:r w:rsidR="002755DC" w:rsidRPr="009443B6">
        <w:rPr>
          <w:color w:val="auto"/>
          <w:szCs w:val="26"/>
        </w:rPr>
        <w:t xml:space="preserve"> </w:t>
      </w:r>
      <w:r w:rsidR="001F1C39" w:rsidRPr="009443B6">
        <w:rPr>
          <w:color w:val="auto"/>
          <w:szCs w:val="26"/>
        </w:rPr>
        <w:t xml:space="preserve">wastewater </w:t>
      </w:r>
      <w:r w:rsidR="00234030" w:rsidRPr="009443B6">
        <w:rPr>
          <w:color w:val="auto"/>
          <w:szCs w:val="26"/>
        </w:rPr>
        <w:t xml:space="preserve">service territory </w:t>
      </w:r>
      <w:r w:rsidR="00A1208A" w:rsidRPr="009443B6">
        <w:rPr>
          <w:color w:val="auto"/>
          <w:szCs w:val="26"/>
        </w:rPr>
        <w:t xml:space="preserve">and </w:t>
      </w:r>
      <w:r w:rsidR="00552FD1" w:rsidRPr="009443B6">
        <w:rPr>
          <w:color w:val="auto"/>
          <w:szCs w:val="26"/>
        </w:rPr>
        <w:t xml:space="preserve">the </w:t>
      </w:r>
      <w:r w:rsidR="00A1208A" w:rsidRPr="009443B6">
        <w:rPr>
          <w:color w:val="auto"/>
          <w:szCs w:val="26"/>
        </w:rPr>
        <w:t>wastewater service</w:t>
      </w:r>
      <w:r w:rsidR="006C538B" w:rsidRPr="009443B6">
        <w:rPr>
          <w:color w:val="auto"/>
          <w:szCs w:val="26"/>
        </w:rPr>
        <w:t xml:space="preserve"> rate</w:t>
      </w:r>
      <w:r w:rsidR="002755DC" w:rsidRPr="009443B6">
        <w:rPr>
          <w:color w:val="auto"/>
          <w:szCs w:val="26"/>
        </w:rPr>
        <w:t>s</w:t>
      </w:r>
      <w:r w:rsidR="00C937ED" w:rsidRPr="009443B6">
        <w:rPr>
          <w:color w:val="auto"/>
          <w:szCs w:val="26"/>
        </w:rPr>
        <w:t xml:space="preserve"> described in this Order</w:t>
      </w:r>
      <w:r w:rsidR="001F1C39" w:rsidRPr="009443B6">
        <w:rPr>
          <w:color w:val="auto"/>
          <w:szCs w:val="26"/>
        </w:rPr>
        <w:t xml:space="preserve">, </w:t>
      </w:r>
      <w:r w:rsidR="00F14E47" w:rsidRPr="009443B6">
        <w:rPr>
          <w:color w:val="auto"/>
          <w:szCs w:val="26"/>
        </w:rPr>
        <w:t xml:space="preserve">to become effective </w:t>
      </w:r>
      <w:r w:rsidR="00234030" w:rsidRPr="009443B6">
        <w:rPr>
          <w:color w:val="auto"/>
          <w:szCs w:val="26"/>
        </w:rPr>
        <w:t>on one day’s notice.</w:t>
      </w:r>
    </w:p>
    <w:p w14:paraId="5BDB0273" w14:textId="647A928E" w:rsidR="002676FC" w:rsidRPr="009443B6" w:rsidRDefault="004A5CC0" w:rsidP="002676FC">
      <w:pPr>
        <w:pStyle w:val="BodyTextIndent"/>
        <w:numPr>
          <w:ilvl w:val="0"/>
          <w:numId w:val="9"/>
        </w:numPr>
        <w:tabs>
          <w:tab w:val="left" w:pos="0"/>
        </w:tabs>
        <w:spacing w:before="240" w:after="240"/>
        <w:ind w:left="0" w:firstLine="720"/>
        <w:rPr>
          <w:color w:val="auto"/>
          <w:szCs w:val="26"/>
        </w:rPr>
      </w:pPr>
      <w:r w:rsidRPr="009443B6">
        <w:rPr>
          <w:color w:val="auto"/>
          <w:szCs w:val="26"/>
        </w:rPr>
        <w:t>That</w:t>
      </w:r>
      <w:r w:rsidR="004E13B2" w:rsidRPr="009443B6">
        <w:rPr>
          <w:color w:val="auto"/>
          <w:szCs w:val="26"/>
        </w:rPr>
        <w:t xml:space="preserve"> </w:t>
      </w:r>
      <w:r w:rsidR="00416BE7" w:rsidRPr="009443B6">
        <w:rPr>
          <w:color w:val="auto"/>
          <w:szCs w:val="26"/>
        </w:rPr>
        <w:t xml:space="preserve">Pennsylvania-American Water Company – Wastewater Division </w:t>
      </w:r>
      <w:r w:rsidR="00F152AD" w:rsidRPr="009443B6">
        <w:rPr>
          <w:color w:val="auto"/>
          <w:szCs w:val="26"/>
        </w:rPr>
        <w:t>will</w:t>
      </w:r>
      <w:r w:rsidR="004E13B2" w:rsidRPr="009443B6">
        <w:rPr>
          <w:color w:val="auto"/>
          <w:szCs w:val="26"/>
        </w:rPr>
        <w:t xml:space="preserve"> file</w:t>
      </w:r>
      <w:r w:rsidRPr="009443B6">
        <w:rPr>
          <w:color w:val="auto"/>
          <w:szCs w:val="26"/>
        </w:rPr>
        <w:t xml:space="preserve"> copies of its</w:t>
      </w:r>
      <w:r w:rsidR="004E13B2" w:rsidRPr="009443B6">
        <w:rPr>
          <w:color w:val="auto"/>
          <w:szCs w:val="26"/>
        </w:rPr>
        <w:t xml:space="preserve"> original cost study </w:t>
      </w:r>
      <w:r w:rsidRPr="009443B6">
        <w:rPr>
          <w:color w:val="auto"/>
          <w:szCs w:val="26"/>
        </w:rPr>
        <w:t>of the wastewater</w:t>
      </w:r>
      <w:r w:rsidR="001C4DE1" w:rsidRPr="009443B6">
        <w:rPr>
          <w:color w:val="auto"/>
          <w:szCs w:val="26"/>
        </w:rPr>
        <w:t xml:space="preserve"> system </w:t>
      </w:r>
      <w:r w:rsidRPr="009443B6">
        <w:rPr>
          <w:color w:val="auto"/>
          <w:szCs w:val="26"/>
        </w:rPr>
        <w:t xml:space="preserve">assets acquired from </w:t>
      </w:r>
      <w:r w:rsidR="00416BE7" w:rsidRPr="009443B6">
        <w:rPr>
          <w:color w:val="auto"/>
          <w:szCs w:val="26"/>
        </w:rPr>
        <w:t xml:space="preserve">the Borough of Turbotville </w:t>
      </w:r>
      <w:r w:rsidRPr="009443B6">
        <w:rPr>
          <w:color w:val="auto"/>
          <w:szCs w:val="26"/>
        </w:rPr>
        <w:t xml:space="preserve">with the </w:t>
      </w:r>
      <w:r w:rsidR="004B64F4" w:rsidRPr="009443B6">
        <w:rPr>
          <w:color w:val="auto"/>
          <w:szCs w:val="26"/>
        </w:rPr>
        <w:t xml:space="preserve">Commission’s </w:t>
      </w:r>
      <w:r w:rsidRPr="009443B6">
        <w:rPr>
          <w:color w:val="auto"/>
          <w:szCs w:val="26"/>
        </w:rPr>
        <w:t>Secretary’s Bureau and the Bureau of Technical Utility Services,</w:t>
      </w:r>
      <w:r w:rsidR="001E6A64" w:rsidRPr="009443B6">
        <w:rPr>
          <w:color w:val="auto"/>
          <w:szCs w:val="26"/>
        </w:rPr>
        <w:t xml:space="preserve"> upon completion of said study.</w:t>
      </w:r>
    </w:p>
    <w:p w14:paraId="7BF9D1C9" w14:textId="77777777" w:rsidR="00363B4E" w:rsidRPr="009443B6" w:rsidRDefault="00A50E88" w:rsidP="00242686">
      <w:pPr>
        <w:pStyle w:val="BodyTextIndent"/>
        <w:numPr>
          <w:ilvl w:val="0"/>
          <w:numId w:val="9"/>
        </w:numPr>
        <w:tabs>
          <w:tab w:val="left" w:pos="0"/>
        </w:tabs>
        <w:spacing w:before="240" w:after="240"/>
        <w:ind w:left="0" w:firstLine="720"/>
        <w:rPr>
          <w:color w:val="auto"/>
          <w:szCs w:val="26"/>
        </w:rPr>
      </w:pPr>
      <w:r w:rsidRPr="009443B6">
        <w:rPr>
          <w:color w:val="auto"/>
          <w:szCs w:val="26"/>
        </w:rPr>
        <w:t xml:space="preserve">That nothing herein shall be construed </w:t>
      </w:r>
      <w:r w:rsidR="00437D3A" w:rsidRPr="009443B6">
        <w:rPr>
          <w:color w:val="auto"/>
          <w:szCs w:val="26"/>
        </w:rPr>
        <w:t xml:space="preserve">as an approval or determination of costs or expenses for the purposes of just or reasonable rates or </w:t>
      </w:r>
      <w:r w:rsidRPr="009443B6">
        <w:rPr>
          <w:color w:val="auto"/>
          <w:szCs w:val="26"/>
        </w:rPr>
        <w:t xml:space="preserve">to exempt </w:t>
      </w:r>
      <w:r w:rsidR="007D7682" w:rsidRPr="009443B6">
        <w:rPr>
          <w:color w:val="auto"/>
          <w:szCs w:val="26"/>
        </w:rPr>
        <w:t xml:space="preserve">Pennsylvania-American Water Company – Wastewater Division </w:t>
      </w:r>
      <w:r w:rsidRPr="009443B6">
        <w:rPr>
          <w:color w:val="auto"/>
          <w:szCs w:val="26"/>
        </w:rPr>
        <w:t xml:space="preserve">from obtaining all necessary permits, licenses, and approvals from other </w:t>
      </w:r>
      <w:r w:rsidR="001C4DE1" w:rsidRPr="009443B6">
        <w:rPr>
          <w:color w:val="auto"/>
          <w:szCs w:val="26"/>
        </w:rPr>
        <w:t xml:space="preserve">federal, </w:t>
      </w:r>
      <w:r w:rsidRPr="009443B6">
        <w:rPr>
          <w:color w:val="auto"/>
          <w:szCs w:val="26"/>
        </w:rPr>
        <w:t>state, and/or local government agencies having jurisdiction.</w:t>
      </w:r>
    </w:p>
    <w:p w14:paraId="39F20E52" w14:textId="3F956AE8" w:rsidR="0024259A" w:rsidRDefault="00363B4E" w:rsidP="004B2BA6">
      <w:pPr>
        <w:pStyle w:val="BodyTextIndent"/>
        <w:numPr>
          <w:ilvl w:val="0"/>
          <w:numId w:val="9"/>
        </w:numPr>
        <w:tabs>
          <w:tab w:val="left" w:pos="720"/>
          <w:tab w:val="left" w:pos="1440"/>
        </w:tabs>
        <w:spacing w:before="240" w:after="240"/>
        <w:ind w:left="0" w:firstLine="720"/>
        <w:rPr>
          <w:color w:val="auto"/>
          <w:szCs w:val="26"/>
        </w:rPr>
      </w:pPr>
      <w:r w:rsidRPr="009443B6">
        <w:rPr>
          <w:color w:val="auto"/>
          <w:szCs w:val="26"/>
        </w:rPr>
        <w:t xml:space="preserve">That a copy </w:t>
      </w:r>
      <w:r w:rsidR="001105A8" w:rsidRPr="009443B6">
        <w:rPr>
          <w:color w:val="auto"/>
          <w:szCs w:val="26"/>
        </w:rPr>
        <w:t>of this Order be served upon</w:t>
      </w:r>
      <w:r w:rsidRPr="009443B6">
        <w:rPr>
          <w:color w:val="auto"/>
          <w:szCs w:val="26"/>
        </w:rPr>
        <w:t xml:space="preserve"> </w:t>
      </w:r>
      <w:r w:rsidR="007D7682" w:rsidRPr="009443B6">
        <w:rPr>
          <w:color w:val="auto"/>
          <w:szCs w:val="26"/>
        </w:rPr>
        <w:t xml:space="preserve">Pennsylvania-American Water Company – Wastewater Division, </w:t>
      </w:r>
      <w:r w:rsidR="005355C1" w:rsidRPr="009443B6">
        <w:rPr>
          <w:color w:val="auto"/>
          <w:szCs w:val="26"/>
        </w:rPr>
        <w:t xml:space="preserve">the Pennsylvania Public Utility Commission’s Bureau of Investigation and Enforcement, the Office of Consumer Advocate, the Office of Small Business Advocate, </w:t>
      </w:r>
      <w:r w:rsidR="007D7682" w:rsidRPr="009443B6">
        <w:rPr>
          <w:color w:val="auto"/>
          <w:szCs w:val="26"/>
        </w:rPr>
        <w:t>Turbotville</w:t>
      </w:r>
      <w:r w:rsidR="002755DC" w:rsidRPr="009443B6">
        <w:rPr>
          <w:color w:val="auto"/>
          <w:szCs w:val="26"/>
        </w:rPr>
        <w:t xml:space="preserve"> </w:t>
      </w:r>
      <w:r w:rsidR="00160793" w:rsidRPr="009443B6">
        <w:rPr>
          <w:color w:val="auto"/>
          <w:szCs w:val="26"/>
        </w:rPr>
        <w:t xml:space="preserve">Borough </w:t>
      </w:r>
      <w:r w:rsidR="005355C1" w:rsidRPr="009443B6">
        <w:rPr>
          <w:color w:val="auto"/>
          <w:szCs w:val="26"/>
        </w:rPr>
        <w:t>Council</w:t>
      </w:r>
      <w:r w:rsidR="002755DC" w:rsidRPr="009443B6">
        <w:rPr>
          <w:color w:val="auto"/>
          <w:szCs w:val="26"/>
        </w:rPr>
        <w:t xml:space="preserve">, </w:t>
      </w:r>
      <w:r w:rsidR="007D7682" w:rsidRPr="009443B6">
        <w:rPr>
          <w:color w:val="auto"/>
          <w:szCs w:val="26"/>
        </w:rPr>
        <w:t>Northumberland</w:t>
      </w:r>
      <w:r w:rsidR="006C538B" w:rsidRPr="009443B6">
        <w:rPr>
          <w:color w:val="auto"/>
          <w:szCs w:val="26"/>
        </w:rPr>
        <w:t xml:space="preserve"> </w:t>
      </w:r>
      <w:r w:rsidRPr="009443B6">
        <w:rPr>
          <w:color w:val="auto"/>
          <w:szCs w:val="26"/>
        </w:rPr>
        <w:t xml:space="preserve">County Commissioners, </w:t>
      </w:r>
      <w:r w:rsidR="00160793" w:rsidRPr="009443B6">
        <w:rPr>
          <w:color w:val="auto"/>
          <w:szCs w:val="26"/>
        </w:rPr>
        <w:t xml:space="preserve">the Northumberland County Planning Commission, </w:t>
      </w:r>
      <w:r w:rsidR="00BC3FB2" w:rsidRPr="009443B6">
        <w:rPr>
          <w:color w:val="auto"/>
          <w:szCs w:val="26"/>
        </w:rPr>
        <w:t xml:space="preserve">the Lewis Township Board of Supervisors, </w:t>
      </w:r>
      <w:r w:rsidR="008F53AF" w:rsidRPr="009443B6">
        <w:rPr>
          <w:color w:val="auto"/>
          <w:szCs w:val="26"/>
        </w:rPr>
        <w:t xml:space="preserve">the </w:t>
      </w:r>
      <w:r w:rsidR="009D034A" w:rsidRPr="009443B6">
        <w:rPr>
          <w:color w:val="auto"/>
          <w:szCs w:val="26"/>
        </w:rPr>
        <w:t xml:space="preserve">Pennsylvania </w:t>
      </w:r>
      <w:r w:rsidR="008F53AF" w:rsidRPr="009443B6">
        <w:rPr>
          <w:color w:val="auto"/>
          <w:szCs w:val="26"/>
        </w:rPr>
        <w:t>Department of Revenue</w:t>
      </w:r>
      <w:r w:rsidR="009D034A" w:rsidRPr="009443B6">
        <w:rPr>
          <w:color w:val="auto"/>
          <w:szCs w:val="26"/>
        </w:rPr>
        <w:t>’s</w:t>
      </w:r>
      <w:r w:rsidR="008F53AF" w:rsidRPr="009443B6">
        <w:rPr>
          <w:color w:val="auto"/>
          <w:szCs w:val="26"/>
        </w:rPr>
        <w:t xml:space="preserve"> Bureau of Corporate Taxes, </w:t>
      </w:r>
      <w:r w:rsidRPr="009443B6">
        <w:rPr>
          <w:color w:val="auto"/>
          <w:szCs w:val="26"/>
        </w:rPr>
        <w:t xml:space="preserve">and the Department of Environmental Protection </w:t>
      </w:r>
      <w:r w:rsidR="007D7682" w:rsidRPr="009443B6">
        <w:rPr>
          <w:color w:val="auto"/>
          <w:szCs w:val="26"/>
        </w:rPr>
        <w:t>–</w:t>
      </w:r>
      <w:r w:rsidRPr="009443B6">
        <w:rPr>
          <w:color w:val="auto"/>
          <w:szCs w:val="26"/>
        </w:rPr>
        <w:t xml:space="preserve"> </w:t>
      </w:r>
      <w:r w:rsidR="007D7682" w:rsidRPr="009443B6">
        <w:rPr>
          <w:color w:val="auto"/>
          <w:szCs w:val="26"/>
        </w:rPr>
        <w:t>Northcentral</w:t>
      </w:r>
      <w:r w:rsidRPr="009443B6">
        <w:rPr>
          <w:color w:val="auto"/>
          <w:szCs w:val="26"/>
        </w:rPr>
        <w:t xml:space="preserve"> Regional Office and its Central Office Bureau of Regulatory Counsel.</w:t>
      </w:r>
    </w:p>
    <w:p w14:paraId="6233187A" w14:textId="77777777" w:rsidR="0024259A" w:rsidRDefault="0024259A">
      <w:pPr>
        <w:rPr>
          <w:color w:val="auto"/>
          <w:szCs w:val="26"/>
        </w:rPr>
      </w:pPr>
      <w:r>
        <w:rPr>
          <w:color w:val="auto"/>
          <w:szCs w:val="26"/>
        </w:rPr>
        <w:br w:type="page"/>
      </w:r>
    </w:p>
    <w:p w14:paraId="161C34D6" w14:textId="3AA875B7" w:rsidR="003B6AFE" w:rsidRPr="009443B6" w:rsidRDefault="003B6AFE" w:rsidP="002D420F">
      <w:pPr>
        <w:pStyle w:val="ListParagraph"/>
        <w:numPr>
          <w:ilvl w:val="0"/>
          <w:numId w:val="9"/>
        </w:numPr>
        <w:spacing w:line="360" w:lineRule="auto"/>
        <w:ind w:left="0" w:firstLine="720"/>
        <w:rPr>
          <w:color w:val="auto"/>
          <w:szCs w:val="26"/>
        </w:rPr>
      </w:pPr>
      <w:r w:rsidRPr="009443B6">
        <w:rPr>
          <w:color w:val="auto"/>
          <w:szCs w:val="26"/>
        </w:rPr>
        <w:lastRenderedPageBreak/>
        <w:t xml:space="preserve">That upon issuance of </w:t>
      </w:r>
      <w:r w:rsidR="00EB5786" w:rsidRPr="009443B6">
        <w:rPr>
          <w:color w:val="auto"/>
          <w:szCs w:val="26"/>
        </w:rPr>
        <w:t xml:space="preserve">a </w:t>
      </w:r>
      <w:r w:rsidRPr="009443B6">
        <w:rPr>
          <w:color w:val="auto"/>
          <w:szCs w:val="26"/>
        </w:rPr>
        <w:t>Certificate of Public Convenience</w:t>
      </w:r>
      <w:r w:rsidR="00EB5786" w:rsidRPr="009443B6">
        <w:rPr>
          <w:color w:val="auto"/>
          <w:szCs w:val="26"/>
        </w:rPr>
        <w:t>,</w:t>
      </w:r>
      <w:r w:rsidRPr="009443B6">
        <w:rPr>
          <w:color w:val="auto"/>
          <w:szCs w:val="26"/>
        </w:rPr>
        <w:t xml:space="preserve"> stipulated in Ordering Paragraph </w:t>
      </w:r>
      <w:r w:rsidR="00B001CC" w:rsidRPr="009443B6">
        <w:rPr>
          <w:color w:val="auto"/>
          <w:szCs w:val="26"/>
        </w:rPr>
        <w:t>5 of this Order, or upon receipt of notice from Pennsylvania-American Water Company – Wastewater Division that the transaction will not occur as stipulated in Ordering Paragra</w:t>
      </w:r>
      <w:r w:rsidR="002D420F" w:rsidRPr="009443B6">
        <w:rPr>
          <w:color w:val="auto"/>
          <w:szCs w:val="26"/>
        </w:rPr>
        <w:t>p</w:t>
      </w:r>
      <w:r w:rsidR="00B001CC" w:rsidRPr="009443B6">
        <w:rPr>
          <w:color w:val="auto"/>
          <w:szCs w:val="26"/>
        </w:rPr>
        <w:t>h 4 of this Order</w:t>
      </w:r>
      <w:r w:rsidRPr="009443B6">
        <w:rPr>
          <w:color w:val="auto"/>
          <w:szCs w:val="26"/>
        </w:rPr>
        <w:t>, the proceeding at Docket No.</w:t>
      </w:r>
      <w:r w:rsidR="002A3B5E">
        <w:rPr>
          <w:color w:val="auto"/>
          <w:szCs w:val="26"/>
        </w:rPr>
        <w:t> </w:t>
      </w:r>
      <w:r w:rsidRPr="009443B6">
        <w:rPr>
          <w:color w:val="auto"/>
          <w:szCs w:val="26"/>
        </w:rPr>
        <w:t>A</w:t>
      </w:r>
      <w:r w:rsidR="002D420F" w:rsidRPr="009443B6">
        <w:rPr>
          <w:color w:val="auto"/>
          <w:szCs w:val="26"/>
        </w:rPr>
        <w:noBreakHyphen/>
      </w:r>
      <w:r w:rsidRPr="009443B6">
        <w:rPr>
          <w:color w:val="auto"/>
          <w:szCs w:val="26"/>
        </w:rPr>
        <w:t>2018</w:t>
      </w:r>
      <w:r w:rsidR="002D420F" w:rsidRPr="009443B6">
        <w:rPr>
          <w:color w:val="auto"/>
          <w:szCs w:val="26"/>
        </w:rPr>
        <w:noBreakHyphen/>
      </w:r>
      <w:r w:rsidRPr="009443B6">
        <w:rPr>
          <w:color w:val="auto"/>
          <w:szCs w:val="26"/>
        </w:rPr>
        <w:t>30041</w:t>
      </w:r>
      <w:r w:rsidR="00FA5D0B" w:rsidRPr="009443B6">
        <w:rPr>
          <w:color w:val="auto"/>
          <w:szCs w:val="26"/>
        </w:rPr>
        <w:t>89</w:t>
      </w:r>
      <w:r w:rsidRPr="009443B6">
        <w:rPr>
          <w:color w:val="auto"/>
          <w:szCs w:val="26"/>
        </w:rPr>
        <w:t xml:space="preserve"> be closed.</w:t>
      </w:r>
    </w:p>
    <w:p w14:paraId="5323AF70" w14:textId="77777777" w:rsidR="003B6AFE" w:rsidRPr="009443B6" w:rsidRDefault="003B6AFE" w:rsidP="003B6AFE">
      <w:pPr>
        <w:pStyle w:val="BodyTextIndent"/>
        <w:tabs>
          <w:tab w:val="left" w:pos="720"/>
          <w:tab w:val="left" w:pos="1440"/>
        </w:tabs>
        <w:spacing w:before="240" w:after="240"/>
        <w:ind w:left="0" w:firstLine="0"/>
        <w:rPr>
          <w:color w:val="auto"/>
          <w:szCs w:val="26"/>
        </w:rPr>
      </w:pPr>
    </w:p>
    <w:p w14:paraId="1B0E3049" w14:textId="0E9339E9" w:rsidR="00B70FD6" w:rsidRPr="009443B6" w:rsidRDefault="00462AED" w:rsidP="00B70FD6">
      <w:pPr>
        <w:tabs>
          <w:tab w:val="left" w:pos="5040"/>
        </w:tabs>
        <w:rPr>
          <w:b/>
          <w:color w:val="auto"/>
          <w:szCs w:val="26"/>
        </w:rPr>
      </w:pPr>
      <w:bookmarkStart w:id="4" w:name="_GoBack"/>
      <w:r w:rsidRPr="009F01BA">
        <w:rPr>
          <w:b/>
          <w:noProof/>
          <w:sz w:val="20"/>
        </w:rPr>
        <w:drawing>
          <wp:anchor distT="0" distB="0" distL="114300" distR="114300" simplePos="0" relativeHeight="251659264" behindDoc="1" locked="0" layoutInCell="1" allowOverlap="1" wp14:anchorId="5D31C7CF" wp14:editId="50A746E1">
            <wp:simplePos x="0" y="0"/>
            <wp:positionH relativeFrom="column">
              <wp:posOffset>2914650</wp:posOffset>
            </wp:positionH>
            <wp:positionV relativeFrom="paragraph">
              <wp:posOffset>55245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4"/>
      <w:r w:rsidR="00357239" w:rsidRPr="009443B6">
        <w:rPr>
          <w:color w:val="auto"/>
          <w:szCs w:val="26"/>
        </w:rPr>
        <w:tab/>
      </w:r>
      <w:r w:rsidR="00B70FD6" w:rsidRPr="009443B6">
        <w:rPr>
          <w:b/>
          <w:color w:val="auto"/>
          <w:szCs w:val="26"/>
        </w:rPr>
        <w:t>BY THE COMMISSION,</w:t>
      </w:r>
    </w:p>
    <w:p w14:paraId="0A5F16C5" w14:textId="045CBC04" w:rsidR="00B70FD6" w:rsidRPr="009443B6" w:rsidRDefault="00B70FD6" w:rsidP="00B70FD6">
      <w:pPr>
        <w:tabs>
          <w:tab w:val="left" w:pos="4320"/>
        </w:tabs>
        <w:rPr>
          <w:color w:val="auto"/>
          <w:szCs w:val="26"/>
        </w:rPr>
      </w:pPr>
    </w:p>
    <w:p w14:paraId="7CF94A85" w14:textId="4C986CD0" w:rsidR="003261D1" w:rsidRPr="009443B6" w:rsidRDefault="00E564DC" w:rsidP="00462AED">
      <w:pPr>
        <w:tabs>
          <w:tab w:val="left" w:pos="4320"/>
          <w:tab w:val="left" w:pos="5880"/>
        </w:tabs>
        <w:rPr>
          <w:color w:val="auto"/>
          <w:szCs w:val="26"/>
        </w:rPr>
      </w:pPr>
      <w:r w:rsidRPr="009443B6">
        <w:rPr>
          <w:color w:val="auto"/>
          <w:szCs w:val="26"/>
        </w:rPr>
        <w:tab/>
      </w:r>
      <w:r w:rsidR="00462AED">
        <w:rPr>
          <w:color w:val="auto"/>
          <w:szCs w:val="26"/>
        </w:rPr>
        <w:tab/>
      </w:r>
    </w:p>
    <w:p w14:paraId="02ACD10C" w14:textId="77777777" w:rsidR="00921CC4" w:rsidRPr="009443B6" w:rsidRDefault="00E564DC" w:rsidP="00B70FD6">
      <w:pPr>
        <w:tabs>
          <w:tab w:val="left" w:pos="4320"/>
        </w:tabs>
        <w:rPr>
          <w:color w:val="auto"/>
          <w:szCs w:val="26"/>
        </w:rPr>
      </w:pPr>
      <w:r w:rsidRPr="009443B6">
        <w:rPr>
          <w:color w:val="auto"/>
          <w:szCs w:val="26"/>
        </w:rPr>
        <w:tab/>
      </w:r>
      <w:r w:rsidRPr="009443B6">
        <w:rPr>
          <w:color w:val="auto"/>
          <w:szCs w:val="26"/>
        </w:rPr>
        <w:tab/>
      </w:r>
      <w:r w:rsidRPr="009443B6">
        <w:rPr>
          <w:color w:val="auto"/>
          <w:szCs w:val="26"/>
        </w:rPr>
        <w:tab/>
      </w:r>
      <w:r w:rsidRPr="009443B6">
        <w:rPr>
          <w:color w:val="auto"/>
          <w:szCs w:val="26"/>
        </w:rPr>
        <w:tab/>
      </w:r>
      <w:r w:rsidRPr="009443B6">
        <w:rPr>
          <w:color w:val="auto"/>
          <w:szCs w:val="26"/>
        </w:rPr>
        <w:tab/>
      </w:r>
      <w:r w:rsidRPr="009443B6">
        <w:rPr>
          <w:color w:val="auto"/>
          <w:szCs w:val="26"/>
        </w:rPr>
        <w:tab/>
      </w:r>
    </w:p>
    <w:p w14:paraId="3ADC6F3C" w14:textId="77777777" w:rsidR="00F93489" w:rsidRPr="009443B6" w:rsidRDefault="00B70FD6" w:rsidP="00F93489">
      <w:pPr>
        <w:tabs>
          <w:tab w:val="left" w:pos="5040"/>
        </w:tabs>
        <w:rPr>
          <w:color w:val="auto"/>
          <w:szCs w:val="26"/>
        </w:rPr>
      </w:pPr>
      <w:r w:rsidRPr="009443B6">
        <w:rPr>
          <w:color w:val="auto"/>
          <w:szCs w:val="26"/>
        </w:rPr>
        <w:tab/>
      </w:r>
      <w:r w:rsidR="003519C2" w:rsidRPr="009443B6">
        <w:rPr>
          <w:color w:val="auto"/>
          <w:szCs w:val="26"/>
        </w:rPr>
        <w:t>Rosemary Chiavetta</w:t>
      </w:r>
    </w:p>
    <w:p w14:paraId="35A41B47" w14:textId="77777777" w:rsidR="00B70FD6" w:rsidRPr="009443B6" w:rsidRDefault="00B70FD6" w:rsidP="00B70FD6">
      <w:pPr>
        <w:tabs>
          <w:tab w:val="left" w:pos="5040"/>
        </w:tabs>
        <w:spacing w:line="360" w:lineRule="auto"/>
        <w:rPr>
          <w:color w:val="auto"/>
          <w:szCs w:val="26"/>
        </w:rPr>
      </w:pPr>
      <w:r w:rsidRPr="009443B6">
        <w:rPr>
          <w:color w:val="auto"/>
          <w:szCs w:val="26"/>
        </w:rPr>
        <w:tab/>
        <w:t>Secretary</w:t>
      </w:r>
    </w:p>
    <w:p w14:paraId="5AE10A90" w14:textId="77777777" w:rsidR="00357239" w:rsidRPr="009443B6" w:rsidRDefault="005C7104" w:rsidP="00B70FD6">
      <w:pPr>
        <w:tabs>
          <w:tab w:val="left" w:pos="5040"/>
        </w:tabs>
        <w:spacing w:line="360" w:lineRule="auto"/>
        <w:rPr>
          <w:color w:val="auto"/>
          <w:szCs w:val="26"/>
        </w:rPr>
      </w:pPr>
      <w:r w:rsidRPr="009443B6">
        <w:rPr>
          <w:color w:val="auto"/>
          <w:szCs w:val="26"/>
        </w:rPr>
        <w:tab/>
      </w:r>
      <w:r w:rsidRPr="009443B6">
        <w:rPr>
          <w:color w:val="auto"/>
          <w:szCs w:val="26"/>
        </w:rPr>
        <w:tab/>
      </w:r>
      <w:r w:rsidRPr="009443B6">
        <w:rPr>
          <w:color w:val="auto"/>
          <w:szCs w:val="26"/>
        </w:rPr>
        <w:tab/>
      </w:r>
      <w:r w:rsidRPr="009443B6">
        <w:rPr>
          <w:color w:val="auto"/>
          <w:szCs w:val="26"/>
        </w:rPr>
        <w:tab/>
      </w:r>
    </w:p>
    <w:p w14:paraId="065F2BBB" w14:textId="77777777" w:rsidR="00B70FD6" w:rsidRPr="009443B6" w:rsidRDefault="00B70FD6" w:rsidP="00B70FD6">
      <w:pPr>
        <w:tabs>
          <w:tab w:val="left" w:pos="4320"/>
        </w:tabs>
        <w:spacing w:line="360" w:lineRule="auto"/>
        <w:rPr>
          <w:color w:val="auto"/>
          <w:szCs w:val="26"/>
        </w:rPr>
      </w:pPr>
      <w:r w:rsidRPr="009443B6">
        <w:rPr>
          <w:color w:val="auto"/>
          <w:szCs w:val="26"/>
        </w:rPr>
        <w:t>(SEAL)</w:t>
      </w:r>
    </w:p>
    <w:p w14:paraId="0C1D4A40" w14:textId="45AEFAA7" w:rsidR="00B70FD6" w:rsidRPr="009443B6" w:rsidRDefault="00573D34" w:rsidP="00B70FD6">
      <w:pPr>
        <w:tabs>
          <w:tab w:val="left" w:pos="4320"/>
        </w:tabs>
        <w:spacing w:line="360" w:lineRule="auto"/>
        <w:rPr>
          <w:color w:val="auto"/>
          <w:szCs w:val="26"/>
        </w:rPr>
      </w:pPr>
      <w:r w:rsidRPr="009443B6">
        <w:rPr>
          <w:color w:val="auto"/>
          <w:szCs w:val="26"/>
        </w:rPr>
        <w:t xml:space="preserve">ORDER ADOPTED:  </w:t>
      </w:r>
      <w:r w:rsidR="00CF576C" w:rsidRPr="009443B6">
        <w:rPr>
          <w:color w:val="auto"/>
          <w:szCs w:val="26"/>
        </w:rPr>
        <w:t>Ju</w:t>
      </w:r>
      <w:r w:rsidR="005355C1" w:rsidRPr="009443B6">
        <w:rPr>
          <w:color w:val="auto"/>
          <w:szCs w:val="26"/>
        </w:rPr>
        <w:t>ly 11</w:t>
      </w:r>
      <w:r w:rsidR="009E07DD" w:rsidRPr="009443B6">
        <w:rPr>
          <w:color w:val="auto"/>
          <w:szCs w:val="26"/>
        </w:rPr>
        <w:t>, 2019</w:t>
      </w:r>
    </w:p>
    <w:p w14:paraId="5AB63E42" w14:textId="17A60370" w:rsidR="00D15092" w:rsidRPr="009443B6" w:rsidRDefault="00B70FD6" w:rsidP="0012128A">
      <w:pPr>
        <w:tabs>
          <w:tab w:val="left" w:pos="4320"/>
        </w:tabs>
        <w:spacing w:line="360" w:lineRule="auto"/>
        <w:rPr>
          <w:color w:val="auto"/>
          <w:szCs w:val="26"/>
        </w:rPr>
      </w:pPr>
      <w:r w:rsidRPr="009443B6">
        <w:rPr>
          <w:color w:val="auto"/>
          <w:szCs w:val="26"/>
        </w:rPr>
        <w:t xml:space="preserve">ORDER ENTERED:  </w:t>
      </w:r>
      <w:r w:rsidR="00462AED">
        <w:rPr>
          <w:color w:val="auto"/>
          <w:szCs w:val="26"/>
        </w:rPr>
        <w:t>July 11, 2019</w:t>
      </w:r>
    </w:p>
    <w:sectPr w:rsidR="00D15092" w:rsidRPr="009443B6" w:rsidSect="00A54455">
      <w:footerReference w:type="even" r:id="rId9"/>
      <w:footerReference w:type="default" r:id="rId10"/>
      <w:headerReference w:type="first" r:id="rId11"/>
      <w:type w:val="continuous"/>
      <w:pgSz w:w="12240" w:h="15840" w:code="1"/>
      <w:pgMar w:top="1440" w:right="1440" w:bottom="117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37884B" w14:textId="77777777" w:rsidR="00C637BF" w:rsidRDefault="00C637BF">
      <w:r>
        <w:separator/>
      </w:r>
    </w:p>
  </w:endnote>
  <w:endnote w:type="continuationSeparator" w:id="0">
    <w:p w14:paraId="7C4E2DED" w14:textId="77777777" w:rsidR="00C637BF" w:rsidRDefault="00C637BF">
      <w:r>
        <w:continuationSeparator/>
      </w:r>
    </w:p>
  </w:endnote>
  <w:endnote w:type="continuationNotice" w:id="1">
    <w:p w14:paraId="10894024" w14:textId="77777777" w:rsidR="00C637BF" w:rsidRDefault="00C637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EE5974" w14:textId="77777777" w:rsidR="008C38CC" w:rsidRDefault="008C38C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7AEA9A7E" w14:textId="77777777" w:rsidR="008C38CC" w:rsidRDefault="008C38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3D3923" w14:textId="77777777" w:rsidR="008C38CC" w:rsidRPr="00765C89" w:rsidRDefault="008C38CC">
    <w:pPr>
      <w:pStyle w:val="Footer"/>
      <w:framePr w:wrap="around" w:vAnchor="text" w:hAnchor="margin" w:xAlign="center" w:y="1"/>
      <w:rPr>
        <w:rStyle w:val="PageNumber"/>
        <w:color w:val="auto"/>
      </w:rPr>
    </w:pPr>
    <w:r w:rsidRPr="00765C89">
      <w:rPr>
        <w:rStyle w:val="PageNumber"/>
        <w:color w:val="auto"/>
      </w:rPr>
      <w:fldChar w:fldCharType="begin"/>
    </w:r>
    <w:r w:rsidRPr="00765C89">
      <w:rPr>
        <w:rStyle w:val="PageNumber"/>
        <w:color w:val="auto"/>
      </w:rPr>
      <w:instrText xml:space="preserve">PAGE  </w:instrText>
    </w:r>
    <w:r w:rsidRPr="00765C89">
      <w:rPr>
        <w:rStyle w:val="PageNumber"/>
        <w:color w:val="auto"/>
      </w:rPr>
      <w:fldChar w:fldCharType="separate"/>
    </w:r>
    <w:r w:rsidR="007F7DE4">
      <w:rPr>
        <w:rStyle w:val="PageNumber"/>
        <w:noProof/>
        <w:color w:val="auto"/>
      </w:rPr>
      <w:t>13</w:t>
    </w:r>
    <w:r w:rsidRPr="00765C89">
      <w:rPr>
        <w:rStyle w:val="PageNumber"/>
        <w:color w:val="auto"/>
      </w:rPr>
      <w:fldChar w:fldCharType="end"/>
    </w:r>
  </w:p>
  <w:p w14:paraId="63C5D21F" w14:textId="77777777" w:rsidR="008C38CC" w:rsidRDefault="008C38CC" w:rsidP="00612F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93C78B" w14:textId="77777777" w:rsidR="00C637BF" w:rsidRDefault="00C637BF">
      <w:r>
        <w:separator/>
      </w:r>
    </w:p>
  </w:footnote>
  <w:footnote w:type="continuationSeparator" w:id="0">
    <w:p w14:paraId="04AB8C6F" w14:textId="77777777" w:rsidR="00C637BF" w:rsidRDefault="00C637BF">
      <w:r>
        <w:continuationSeparator/>
      </w:r>
    </w:p>
  </w:footnote>
  <w:footnote w:type="continuationNotice" w:id="1">
    <w:p w14:paraId="1198B884" w14:textId="77777777" w:rsidR="00C637BF" w:rsidRDefault="00C637BF"/>
  </w:footnote>
  <w:footnote w:id="2">
    <w:p w14:paraId="11E6E4A1" w14:textId="41313243" w:rsidR="000143E8" w:rsidRDefault="000143E8" w:rsidP="000143E8">
      <w:pPr>
        <w:pStyle w:val="FootnoteText"/>
      </w:pPr>
      <w:r>
        <w:rPr>
          <w:rStyle w:val="FootnoteReference"/>
        </w:rPr>
        <w:footnoteRef/>
      </w:r>
      <w:r>
        <w:t xml:space="preserve"> </w:t>
      </w:r>
      <w:r w:rsidRPr="00B37457">
        <w:rPr>
          <w:i/>
        </w:rPr>
        <w:t>See Application of Pennsylvania-American Water Company (PAWC) for approval of (1) the transfer, by sale, of substantially all of the Municipal Authority of the Borough of Turbotville’s assets, properties and rights related to its water treatment and distribution system to PAWC; (2) the right of PAWC to begin to offer or furnish water service to the public in the Borough of Turbotville, Northumberland County, Pennsylvania; and (3) the right of PAWC to begin to offer or furnish water service in portions of Lewis Township, Northumberland County, Pennsylvania.</w:t>
      </w:r>
      <w:r w:rsidRPr="00B37457">
        <w:t xml:space="preserve">  </w:t>
      </w:r>
      <w:r>
        <w:t xml:space="preserve">Order </w:t>
      </w:r>
      <w:r w:rsidR="00C77959">
        <w:t>e</w:t>
      </w:r>
      <w:r>
        <w:t xml:space="preserve">ntered January 17, 2019, at Docket No. A-2018-3004191. </w:t>
      </w:r>
    </w:p>
  </w:footnote>
  <w:footnote w:id="3">
    <w:p w14:paraId="0961B367" w14:textId="77777777" w:rsidR="0085210B" w:rsidRDefault="0085210B">
      <w:pPr>
        <w:pStyle w:val="FootnoteText"/>
      </w:pPr>
      <w:r>
        <w:rPr>
          <w:rStyle w:val="FootnoteReference"/>
        </w:rPr>
        <w:footnoteRef/>
      </w:r>
      <w:r>
        <w:t xml:space="preserve"> See Ordering Paragraph </w:t>
      </w:r>
      <w:r w:rsidR="003007F4">
        <w:t xml:space="preserve">No. </w:t>
      </w:r>
      <w:r w:rsidR="003B0568">
        <w:t>2</w:t>
      </w:r>
      <w:r>
        <w:t xml:space="preserve">. </w:t>
      </w:r>
    </w:p>
  </w:footnote>
  <w:footnote w:id="4">
    <w:p w14:paraId="0A10AA26" w14:textId="77777777" w:rsidR="00B67D90" w:rsidRDefault="00B67D90" w:rsidP="00B67D90">
      <w:pPr>
        <w:pStyle w:val="FootnoteText"/>
      </w:pPr>
      <w:r>
        <w:rPr>
          <w:rStyle w:val="FootnoteReference"/>
        </w:rPr>
        <w:footnoteRef/>
      </w:r>
      <w:r>
        <w:t xml:space="preserve"> See Ordering Paragraph No. 2.b</w:t>
      </w:r>
    </w:p>
  </w:footnote>
  <w:footnote w:id="5">
    <w:p w14:paraId="2EE275C2" w14:textId="1FEB09FE" w:rsidR="009A0664" w:rsidRDefault="009A0664">
      <w:pPr>
        <w:pStyle w:val="FootnoteText"/>
      </w:pPr>
      <w:r>
        <w:rPr>
          <w:rStyle w:val="FootnoteReference"/>
        </w:rPr>
        <w:footnoteRef/>
      </w:r>
      <w:r>
        <w:t xml:space="preserve"> PAWC-WD’s Rate Zone 1 rates </w:t>
      </w:r>
      <w:r w:rsidR="008D2FA9">
        <w:t>increased effective January 1, 2018,</w:t>
      </w:r>
      <w:r>
        <w:t xml:space="preserve"> by Commission Order entered </w:t>
      </w:r>
      <w:r w:rsidR="00C733F1">
        <w:t>December 7, 2017</w:t>
      </w:r>
      <w:r w:rsidR="00B13205">
        <w:t>,</w:t>
      </w:r>
      <w:r w:rsidR="00EC7740">
        <w:t xml:space="preserve"> at Docket No. R-2017-</w:t>
      </w:r>
      <w:r w:rsidR="00582760">
        <w:t>259</w:t>
      </w:r>
      <w:r w:rsidR="00C733F1">
        <w:t>5853</w:t>
      </w:r>
      <w:r w:rsidR="008D2FA9">
        <w:t>.  T</w:t>
      </w:r>
      <w:r w:rsidR="009D034A">
        <w:t>urbotville</w:t>
      </w:r>
      <w:r w:rsidR="008D2FA9">
        <w:t xml:space="preserve"> customers are not subject to th</w:t>
      </w:r>
      <w:r w:rsidR="00C733F1">
        <w:t>ose</w:t>
      </w:r>
      <w:r w:rsidR="008D2FA9">
        <w:t xml:space="preserve"> increased rates.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5E849D" w14:textId="77777777" w:rsidR="004168A6" w:rsidRDefault="004168A6" w:rsidP="005855F5">
    <w:pPr>
      <w:jc w:val="center"/>
      <w:rPr>
        <w:b/>
        <w:color w:val="auto"/>
        <w:szCs w:val="26"/>
      </w:rPr>
    </w:pPr>
  </w:p>
  <w:p w14:paraId="1E9E02B3" w14:textId="6F9E20D5" w:rsidR="008C38CC" w:rsidRPr="008D7BE8" w:rsidRDefault="008C38CC" w:rsidP="005855F5">
    <w:pPr>
      <w:jc w:val="center"/>
      <w:rPr>
        <w:b/>
        <w:color w:val="auto"/>
        <w:szCs w:val="26"/>
      </w:rPr>
    </w:pPr>
    <w:r w:rsidRPr="008D7BE8">
      <w:rPr>
        <w:b/>
        <w:color w:val="auto"/>
        <w:szCs w:val="26"/>
      </w:rPr>
      <w:t>PENNSYLVANIA</w:t>
    </w:r>
  </w:p>
  <w:p w14:paraId="2EDA4BBE" w14:textId="77777777" w:rsidR="008C38CC" w:rsidRPr="008D7BE8" w:rsidRDefault="008C38CC" w:rsidP="005855F5">
    <w:pPr>
      <w:jc w:val="center"/>
      <w:rPr>
        <w:b/>
        <w:color w:val="auto"/>
        <w:szCs w:val="26"/>
      </w:rPr>
    </w:pPr>
    <w:r w:rsidRPr="008D7BE8">
      <w:rPr>
        <w:b/>
        <w:color w:val="auto"/>
        <w:szCs w:val="26"/>
      </w:rPr>
      <w:t>PUBLIC UTILITY COMMISSION</w:t>
    </w:r>
  </w:p>
  <w:p w14:paraId="07989324" w14:textId="651250FA" w:rsidR="008C38CC" w:rsidRDefault="00955AF9" w:rsidP="005855F5">
    <w:pPr>
      <w:pStyle w:val="Header"/>
      <w:jc w:val="center"/>
      <w:rPr>
        <w:b/>
        <w:color w:val="auto"/>
        <w:szCs w:val="26"/>
      </w:rPr>
    </w:pPr>
    <w:r w:rsidRPr="008D7BE8">
      <w:rPr>
        <w:b/>
        <w:color w:val="auto"/>
        <w:szCs w:val="26"/>
      </w:rPr>
      <w:t>H</w:t>
    </w:r>
    <w:r>
      <w:rPr>
        <w:b/>
        <w:color w:val="auto"/>
        <w:szCs w:val="26"/>
      </w:rPr>
      <w:t>ARRISBURG</w:t>
    </w:r>
    <w:r w:rsidR="008C38CC" w:rsidRPr="008D7BE8">
      <w:rPr>
        <w:b/>
        <w:color w:val="auto"/>
        <w:szCs w:val="26"/>
      </w:rPr>
      <w:t>, PA  171</w:t>
    </w:r>
    <w:r>
      <w:rPr>
        <w:b/>
        <w:color w:val="auto"/>
        <w:szCs w:val="26"/>
      </w:rPr>
      <w:t>20</w:t>
    </w:r>
  </w:p>
  <w:p w14:paraId="0AB96DC6" w14:textId="77777777" w:rsidR="004168A6" w:rsidRPr="008D7BE8" w:rsidRDefault="004168A6" w:rsidP="005855F5">
    <w:pPr>
      <w:pStyle w:val="Header"/>
      <w:jc w:val="center"/>
      <w:rPr>
        <w:color w:val="auto"/>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E5757D"/>
    <w:multiLevelType w:val="hybridMultilevel"/>
    <w:tmpl w:val="0AA0F916"/>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 w15:restartNumberingAfterBreak="0">
    <w:nsid w:val="11F17288"/>
    <w:multiLevelType w:val="hybridMultilevel"/>
    <w:tmpl w:val="27D6BD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FB5F6F"/>
    <w:multiLevelType w:val="hybridMultilevel"/>
    <w:tmpl w:val="F0F6D6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B55755"/>
    <w:multiLevelType w:val="hybridMultilevel"/>
    <w:tmpl w:val="CD48BDA8"/>
    <w:lvl w:ilvl="0" w:tplc="0409000F">
      <w:start w:val="1"/>
      <w:numFmt w:val="decimal"/>
      <w:lvlText w:val="%1."/>
      <w:lvlJc w:val="left"/>
      <w:pPr>
        <w:ind w:left="1620" w:hanging="360"/>
      </w:pPr>
    </w:lvl>
    <w:lvl w:ilvl="1" w:tplc="04090019">
      <w:start w:val="1"/>
      <w:numFmt w:val="lowerLetter"/>
      <w:lvlText w:val="%2."/>
      <w:lvlJc w:val="left"/>
      <w:pPr>
        <w:ind w:left="2340" w:hanging="360"/>
      </w:pPr>
    </w:lvl>
    <w:lvl w:ilvl="2" w:tplc="0409001B">
      <w:start w:val="1"/>
      <w:numFmt w:val="lowerRoman"/>
      <w:lvlText w:val="%3."/>
      <w:lvlJc w:val="right"/>
      <w:pPr>
        <w:ind w:left="3060" w:hanging="180"/>
      </w:pPr>
    </w:lvl>
    <w:lvl w:ilvl="3" w:tplc="0409000F">
      <w:start w:val="1"/>
      <w:numFmt w:val="decimal"/>
      <w:lvlText w:val="%4."/>
      <w:lvlJc w:val="left"/>
      <w:pPr>
        <w:ind w:left="405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 w15:restartNumberingAfterBreak="0">
    <w:nsid w:val="2D473C9D"/>
    <w:multiLevelType w:val="hybridMultilevel"/>
    <w:tmpl w:val="3C34F8F6"/>
    <w:lvl w:ilvl="0" w:tplc="682A972C">
      <w:start w:val="1"/>
      <w:numFmt w:val="upperRoman"/>
      <w:lvlText w:val="%1."/>
      <w:lvlJc w:val="left"/>
      <w:pPr>
        <w:ind w:left="720" w:hanging="720"/>
      </w:pPr>
      <w:rPr>
        <w:rFonts w:hint="default"/>
      </w:rPr>
    </w:lvl>
    <w:lvl w:ilvl="1" w:tplc="04090019">
      <w:start w:val="1"/>
      <w:numFmt w:val="lowerLetter"/>
      <w:lvlText w:val="%2."/>
      <w:lvlJc w:val="left"/>
      <w:pPr>
        <w:ind w:left="2120" w:hanging="360"/>
      </w:pPr>
    </w:lvl>
    <w:lvl w:ilvl="2" w:tplc="0409001B" w:tentative="1">
      <w:start w:val="1"/>
      <w:numFmt w:val="lowerRoman"/>
      <w:lvlText w:val="%3."/>
      <w:lvlJc w:val="right"/>
      <w:pPr>
        <w:ind w:left="2840" w:hanging="180"/>
      </w:pPr>
    </w:lvl>
    <w:lvl w:ilvl="3" w:tplc="0409000F" w:tentative="1">
      <w:start w:val="1"/>
      <w:numFmt w:val="decimal"/>
      <w:lvlText w:val="%4."/>
      <w:lvlJc w:val="left"/>
      <w:pPr>
        <w:ind w:left="3560" w:hanging="360"/>
      </w:pPr>
    </w:lvl>
    <w:lvl w:ilvl="4" w:tplc="04090019" w:tentative="1">
      <w:start w:val="1"/>
      <w:numFmt w:val="lowerLetter"/>
      <w:lvlText w:val="%5."/>
      <w:lvlJc w:val="left"/>
      <w:pPr>
        <w:ind w:left="4280" w:hanging="360"/>
      </w:pPr>
    </w:lvl>
    <w:lvl w:ilvl="5" w:tplc="0409001B" w:tentative="1">
      <w:start w:val="1"/>
      <w:numFmt w:val="lowerRoman"/>
      <w:lvlText w:val="%6."/>
      <w:lvlJc w:val="right"/>
      <w:pPr>
        <w:ind w:left="5000" w:hanging="180"/>
      </w:pPr>
    </w:lvl>
    <w:lvl w:ilvl="6" w:tplc="0409000F" w:tentative="1">
      <w:start w:val="1"/>
      <w:numFmt w:val="decimal"/>
      <w:lvlText w:val="%7."/>
      <w:lvlJc w:val="left"/>
      <w:pPr>
        <w:ind w:left="5720" w:hanging="360"/>
      </w:pPr>
    </w:lvl>
    <w:lvl w:ilvl="7" w:tplc="04090019" w:tentative="1">
      <w:start w:val="1"/>
      <w:numFmt w:val="lowerLetter"/>
      <w:lvlText w:val="%8."/>
      <w:lvlJc w:val="left"/>
      <w:pPr>
        <w:ind w:left="6440" w:hanging="360"/>
      </w:pPr>
    </w:lvl>
    <w:lvl w:ilvl="8" w:tplc="0409001B" w:tentative="1">
      <w:start w:val="1"/>
      <w:numFmt w:val="lowerRoman"/>
      <w:lvlText w:val="%9."/>
      <w:lvlJc w:val="right"/>
      <w:pPr>
        <w:ind w:left="7160" w:hanging="180"/>
      </w:pPr>
    </w:lvl>
  </w:abstractNum>
  <w:abstractNum w:abstractNumId="5" w15:restartNumberingAfterBreak="0">
    <w:nsid w:val="31385D66"/>
    <w:multiLevelType w:val="hybridMultilevel"/>
    <w:tmpl w:val="21BCB166"/>
    <w:lvl w:ilvl="0" w:tplc="0409000F">
      <w:start w:val="1"/>
      <w:numFmt w:val="decimal"/>
      <w:lvlText w:val="%1."/>
      <w:lvlJc w:val="left"/>
      <w:pPr>
        <w:ind w:left="1620" w:hanging="360"/>
      </w:pPr>
    </w:lvl>
    <w:lvl w:ilvl="1" w:tplc="04090019">
      <w:start w:val="1"/>
      <w:numFmt w:val="lowerLetter"/>
      <w:lvlText w:val="%2."/>
      <w:lvlJc w:val="left"/>
      <w:pPr>
        <w:ind w:left="2340" w:hanging="360"/>
      </w:pPr>
    </w:lvl>
    <w:lvl w:ilvl="2" w:tplc="0409001B">
      <w:start w:val="1"/>
      <w:numFmt w:val="lowerRoman"/>
      <w:lvlText w:val="%3."/>
      <w:lvlJc w:val="right"/>
      <w:pPr>
        <w:ind w:left="3060" w:hanging="180"/>
      </w:pPr>
    </w:lvl>
    <w:lvl w:ilvl="3" w:tplc="0409000F">
      <w:start w:val="1"/>
      <w:numFmt w:val="decimal"/>
      <w:lvlText w:val="%4."/>
      <w:lvlJc w:val="left"/>
      <w:pPr>
        <w:ind w:left="405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6" w15:restartNumberingAfterBreak="0">
    <w:nsid w:val="49673344"/>
    <w:multiLevelType w:val="hybridMultilevel"/>
    <w:tmpl w:val="C9461B46"/>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4B176700"/>
    <w:multiLevelType w:val="hybridMultilevel"/>
    <w:tmpl w:val="76A8ADF0"/>
    <w:lvl w:ilvl="0" w:tplc="30C8ADE8">
      <w:start w:val="7"/>
      <w:numFmt w:val="upperRoman"/>
      <w:lvlText w:val="%1."/>
      <w:lvlJc w:val="left"/>
      <w:pPr>
        <w:ind w:left="2120" w:hanging="720"/>
      </w:pPr>
      <w:rPr>
        <w:rFonts w:hint="default"/>
      </w:rPr>
    </w:lvl>
    <w:lvl w:ilvl="1" w:tplc="04090019" w:tentative="1">
      <w:start w:val="1"/>
      <w:numFmt w:val="lowerLetter"/>
      <w:lvlText w:val="%2."/>
      <w:lvlJc w:val="left"/>
      <w:pPr>
        <w:ind w:left="2480" w:hanging="360"/>
      </w:pPr>
    </w:lvl>
    <w:lvl w:ilvl="2" w:tplc="0409001B" w:tentative="1">
      <w:start w:val="1"/>
      <w:numFmt w:val="lowerRoman"/>
      <w:lvlText w:val="%3."/>
      <w:lvlJc w:val="right"/>
      <w:pPr>
        <w:ind w:left="3200" w:hanging="180"/>
      </w:pPr>
    </w:lvl>
    <w:lvl w:ilvl="3" w:tplc="0409000F" w:tentative="1">
      <w:start w:val="1"/>
      <w:numFmt w:val="decimal"/>
      <w:lvlText w:val="%4."/>
      <w:lvlJc w:val="left"/>
      <w:pPr>
        <w:ind w:left="3920" w:hanging="360"/>
      </w:pPr>
    </w:lvl>
    <w:lvl w:ilvl="4" w:tplc="04090019" w:tentative="1">
      <w:start w:val="1"/>
      <w:numFmt w:val="lowerLetter"/>
      <w:lvlText w:val="%5."/>
      <w:lvlJc w:val="left"/>
      <w:pPr>
        <w:ind w:left="4640" w:hanging="360"/>
      </w:pPr>
    </w:lvl>
    <w:lvl w:ilvl="5" w:tplc="0409001B" w:tentative="1">
      <w:start w:val="1"/>
      <w:numFmt w:val="lowerRoman"/>
      <w:lvlText w:val="%6."/>
      <w:lvlJc w:val="right"/>
      <w:pPr>
        <w:ind w:left="5360" w:hanging="180"/>
      </w:pPr>
    </w:lvl>
    <w:lvl w:ilvl="6" w:tplc="0409000F" w:tentative="1">
      <w:start w:val="1"/>
      <w:numFmt w:val="decimal"/>
      <w:lvlText w:val="%7."/>
      <w:lvlJc w:val="left"/>
      <w:pPr>
        <w:ind w:left="6080" w:hanging="360"/>
      </w:pPr>
    </w:lvl>
    <w:lvl w:ilvl="7" w:tplc="04090019" w:tentative="1">
      <w:start w:val="1"/>
      <w:numFmt w:val="lowerLetter"/>
      <w:lvlText w:val="%8."/>
      <w:lvlJc w:val="left"/>
      <w:pPr>
        <w:ind w:left="6800" w:hanging="360"/>
      </w:pPr>
    </w:lvl>
    <w:lvl w:ilvl="8" w:tplc="0409001B" w:tentative="1">
      <w:start w:val="1"/>
      <w:numFmt w:val="lowerRoman"/>
      <w:lvlText w:val="%9."/>
      <w:lvlJc w:val="right"/>
      <w:pPr>
        <w:ind w:left="7520" w:hanging="180"/>
      </w:pPr>
    </w:lvl>
  </w:abstractNum>
  <w:abstractNum w:abstractNumId="8" w15:restartNumberingAfterBreak="0">
    <w:nsid w:val="4CFB7ED8"/>
    <w:multiLevelType w:val="singleLevel"/>
    <w:tmpl w:val="D1C89FAC"/>
    <w:lvl w:ilvl="0">
      <w:start w:val="5"/>
      <w:numFmt w:val="decimal"/>
      <w:lvlText w:val="%1."/>
      <w:lvlJc w:val="left"/>
      <w:pPr>
        <w:tabs>
          <w:tab w:val="num" w:pos="1680"/>
        </w:tabs>
        <w:ind w:left="1680" w:hanging="405"/>
      </w:pPr>
      <w:rPr>
        <w:rFonts w:hint="default"/>
      </w:rPr>
    </w:lvl>
  </w:abstractNum>
  <w:abstractNum w:abstractNumId="9" w15:restartNumberingAfterBreak="0">
    <w:nsid w:val="596E0720"/>
    <w:multiLevelType w:val="multilevel"/>
    <w:tmpl w:val="1F185F54"/>
    <w:lvl w:ilvl="0">
      <w:start w:val="1"/>
      <w:numFmt w:val="decimal"/>
      <w:lvlText w:val="%1."/>
      <w:lvlJc w:val="left"/>
      <w:pPr>
        <w:tabs>
          <w:tab w:val="left" w:pos="-252"/>
        </w:tabs>
        <w:ind w:left="180"/>
      </w:pPr>
      <w:rPr>
        <w:rFonts w:ascii="Times New Roman" w:eastAsia="Times New Roman" w:hAnsi="Times New Roman"/>
        <w:strike w:val="0"/>
        <w:color w:val="000000"/>
        <w:spacing w:val="11"/>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17D4069"/>
    <w:multiLevelType w:val="multilevel"/>
    <w:tmpl w:val="CE4A9A3E"/>
    <w:styleLink w:val="CurrentList1"/>
    <w:lvl w:ilvl="0">
      <w:start w:val="1"/>
      <w:numFmt w:val="upperRoman"/>
      <w:lvlText w:val="PART %1:"/>
      <w:lvlJc w:val="left"/>
      <w:pPr>
        <w:tabs>
          <w:tab w:val="num" w:pos="1440"/>
        </w:tabs>
        <w:ind w:left="0" w:firstLine="0"/>
      </w:pPr>
      <w:rPr>
        <w:rFonts w:ascii="Times New Roman" w:hAnsi="Times New Roman" w:hint="default"/>
        <w:b w:val="0"/>
        <w:i/>
        <w:sz w:val="26"/>
      </w:rPr>
    </w:lvl>
    <w:lvl w:ilvl="1">
      <w:start w:val="1"/>
      <w:numFmt w:val="none"/>
      <w:lvlText w:val="Section A"/>
      <w:lvlJc w:val="left"/>
      <w:pPr>
        <w:tabs>
          <w:tab w:val="num" w:pos="1440"/>
        </w:tabs>
        <w:ind w:left="0" w:firstLine="0"/>
      </w:pPr>
      <w:rPr>
        <w:rFonts w:hint="default"/>
        <w:b w:val="0"/>
        <w:i/>
        <w:sz w:val="24"/>
      </w:rPr>
    </w:lvl>
    <w:lvl w:ilvl="2">
      <w:start w:val="1"/>
      <w:numFmt w:val="decimal"/>
      <w:lvlText w:val="%3."/>
      <w:lvlJc w:val="left"/>
      <w:pPr>
        <w:tabs>
          <w:tab w:val="num" w:pos="720"/>
        </w:tabs>
        <w:ind w:left="677" w:hanging="389"/>
      </w:pPr>
      <w:rPr>
        <w:rFonts w:hint="default"/>
        <w:sz w:val="24"/>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1" w15:restartNumberingAfterBreak="0">
    <w:nsid w:val="756D23E3"/>
    <w:multiLevelType w:val="hybridMultilevel"/>
    <w:tmpl w:val="21BCB166"/>
    <w:lvl w:ilvl="0" w:tplc="0409000F">
      <w:start w:val="1"/>
      <w:numFmt w:val="decimal"/>
      <w:lvlText w:val="%1."/>
      <w:lvlJc w:val="left"/>
      <w:pPr>
        <w:ind w:left="1620" w:hanging="360"/>
      </w:pPr>
    </w:lvl>
    <w:lvl w:ilvl="1" w:tplc="04090019">
      <w:start w:val="1"/>
      <w:numFmt w:val="lowerLetter"/>
      <w:lvlText w:val="%2."/>
      <w:lvlJc w:val="left"/>
      <w:pPr>
        <w:ind w:left="2340" w:hanging="360"/>
      </w:pPr>
    </w:lvl>
    <w:lvl w:ilvl="2" w:tplc="0409001B">
      <w:start w:val="1"/>
      <w:numFmt w:val="lowerRoman"/>
      <w:lvlText w:val="%3."/>
      <w:lvlJc w:val="right"/>
      <w:pPr>
        <w:ind w:left="3060" w:hanging="180"/>
      </w:pPr>
    </w:lvl>
    <w:lvl w:ilvl="3" w:tplc="0409000F">
      <w:start w:val="1"/>
      <w:numFmt w:val="decimal"/>
      <w:lvlText w:val="%4."/>
      <w:lvlJc w:val="left"/>
      <w:pPr>
        <w:ind w:left="405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num w:numId="1">
    <w:abstractNumId w:val="10"/>
  </w:num>
  <w:num w:numId="2">
    <w:abstractNumId w:val="8"/>
  </w:num>
  <w:num w:numId="3">
    <w:abstractNumId w:val="2"/>
  </w:num>
  <w:num w:numId="4">
    <w:abstractNumId w:val="9"/>
  </w:num>
  <w:num w:numId="5">
    <w:abstractNumId w:val="4"/>
  </w:num>
  <w:num w:numId="6">
    <w:abstractNumId w:val="7"/>
  </w:num>
  <w:num w:numId="7">
    <w:abstractNumId w:val="1"/>
  </w:num>
  <w:num w:numId="8">
    <w:abstractNumId w:val="0"/>
  </w:num>
  <w:num w:numId="9">
    <w:abstractNumId w:val="5"/>
  </w:num>
  <w:num w:numId="10">
    <w:abstractNumId w:val="3"/>
  </w:num>
  <w:num w:numId="11">
    <w:abstractNumId w:val="11"/>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0"/>
  <w:displayVerticalDrawingGridEvery w:val="2"/>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092"/>
    <w:rsid w:val="0000085B"/>
    <w:rsid w:val="00000F36"/>
    <w:rsid w:val="000011A7"/>
    <w:rsid w:val="000011D0"/>
    <w:rsid w:val="00001F61"/>
    <w:rsid w:val="0000208A"/>
    <w:rsid w:val="00002AE9"/>
    <w:rsid w:val="00002D43"/>
    <w:rsid w:val="00002F18"/>
    <w:rsid w:val="00003FCC"/>
    <w:rsid w:val="000041AC"/>
    <w:rsid w:val="0000431B"/>
    <w:rsid w:val="00005102"/>
    <w:rsid w:val="00005609"/>
    <w:rsid w:val="00005B2C"/>
    <w:rsid w:val="00005BDF"/>
    <w:rsid w:val="0000630C"/>
    <w:rsid w:val="0000642C"/>
    <w:rsid w:val="00007065"/>
    <w:rsid w:val="00010718"/>
    <w:rsid w:val="000107EA"/>
    <w:rsid w:val="00010D9F"/>
    <w:rsid w:val="00010DD5"/>
    <w:rsid w:val="0001139A"/>
    <w:rsid w:val="00011821"/>
    <w:rsid w:val="0001230F"/>
    <w:rsid w:val="00012419"/>
    <w:rsid w:val="00012C96"/>
    <w:rsid w:val="00012E9E"/>
    <w:rsid w:val="00012EE3"/>
    <w:rsid w:val="00013121"/>
    <w:rsid w:val="00014002"/>
    <w:rsid w:val="000143E8"/>
    <w:rsid w:val="000150A6"/>
    <w:rsid w:val="0001585D"/>
    <w:rsid w:val="00015A45"/>
    <w:rsid w:val="00015E94"/>
    <w:rsid w:val="00015F25"/>
    <w:rsid w:val="00016134"/>
    <w:rsid w:val="00016571"/>
    <w:rsid w:val="000168B9"/>
    <w:rsid w:val="00017365"/>
    <w:rsid w:val="00017620"/>
    <w:rsid w:val="0002079C"/>
    <w:rsid w:val="0002118B"/>
    <w:rsid w:val="000212A7"/>
    <w:rsid w:val="0002140C"/>
    <w:rsid w:val="0002146D"/>
    <w:rsid w:val="00021DCD"/>
    <w:rsid w:val="00022150"/>
    <w:rsid w:val="00022B65"/>
    <w:rsid w:val="00023295"/>
    <w:rsid w:val="0002350A"/>
    <w:rsid w:val="00023C39"/>
    <w:rsid w:val="00024554"/>
    <w:rsid w:val="00024799"/>
    <w:rsid w:val="00025DDD"/>
    <w:rsid w:val="00025E6F"/>
    <w:rsid w:val="00026BE6"/>
    <w:rsid w:val="000270B0"/>
    <w:rsid w:val="0002773A"/>
    <w:rsid w:val="000277BC"/>
    <w:rsid w:val="00027BE8"/>
    <w:rsid w:val="00030243"/>
    <w:rsid w:val="000303D7"/>
    <w:rsid w:val="00030D03"/>
    <w:rsid w:val="0003121D"/>
    <w:rsid w:val="00031ACE"/>
    <w:rsid w:val="00031C51"/>
    <w:rsid w:val="00031DEB"/>
    <w:rsid w:val="000323D5"/>
    <w:rsid w:val="00033100"/>
    <w:rsid w:val="000337DF"/>
    <w:rsid w:val="00033A6A"/>
    <w:rsid w:val="00033FF8"/>
    <w:rsid w:val="0003490D"/>
    <w:rsid w:val="000359B8"/>
    <w:rsid w:val="00035B09"/>
    <w:rsid w:val="000365F8"/>
    <w:rsid w:val="000371D1"/>
    <w:rsid w:val="00037BC3"/>
    <w:rsid w:val="00037D6E"/>
    <w:rsid w:val="00040D70"/>
    <w:rsid w:val="00040F7B"/>
    <w:rsid w:val="00041191"/>
    <w:rsid w:val="000418D5"/>
    <w:rsid w:val="000419C4"/>
    <w:rsid w:val="000419E6"/>
    <w:rsid w:val="00041EFE"/>
    <w:rsid w:val="0004267F"/>
    <w:rsid w:val="00042BC2"/>
    <w:rsid w:val="00042BDF"/>
    <w:rsid w:val="00043556"/>
    <w:rsid w:val="00043E67"/>
    <w:rsid w:val="0004487D"/>
    <w:rsid w:val="00044C45"/>
    <w:rsid w:val="00045733"/>
    <w:rsid w:val="00045D9E"/>
    <w:rsid w:val="00046292"/>
    <w:rsid w:val="0004693A"/>
    <w:rsid w:val="00046DC4"/>
    <w:rsid w:val="00047C8B"/>
    <w:rsid w:val="000501AD"/>
    <w:rsid w:val="00050597"/>
    <w:rsid w:val="000508F2"/>
    <w:rsid w:val="000509AD"/>
    <w:rsid w:val="00050F6C"/>
    <w:rsid w:val="00051116"/>
    <w:rsid w:val="000511C0"/>
    <w:rsid w:val="00051421"/>
    <w:rsid w:val="00051831"/>
    <w:rsid w:val="00052410"/>
    <w:rsid w:val="00052DA6"/>
    <w:rsid w:val="000532C2"/>
    <w:rsid w:val="00053306"/>
    <w:rsid w:val="000537B5"/>
    <w:rsid w:val="00053CAD"/>
    <w:rsid w:val="000546C9"/>
    <w:rsid w:val="00054728"/>
    <w:rsid w:val="00055BC6"/>
    <w:rsid w:val="00056916"/>
    <w:rsid w:val="000574DC"/>
    <w:rsid w:val="000575CC"/>
    <w:rsid w:val="00057959"/>
    <w:rsid w:val="0006002E"/>
    <w:rsid w:val="00060375"/>
    <w:rsid w:val="000606D8"/>
    <w:rsid w:val="00060755"/>
    <w:rsid w:val="000611F4"/>
    <w:rsid w:val="00061205"/>
    <w:rsid w:val="000615EB"/>
    <w:rsid w:val="000619AA"/>
    <w:rsid w:val="000621B4"/>
    <w:rsid w:val="000621FB"/>
    <w:rsid w:val="00062317"/>
    <w:rsid w:val="00063498"/>
    <w:rsid w:val="00063502"/>
    <w:rsid w:val="000635CF"/>
    <w:rsid w:val="0006481C"/>
    <w:rsid w:val="000648A9"/>
    <w:rsid w:val="00064A68"/>
    <w:rsid w:val="00065016"/>
    <w:rsid w:val="000650E3"/>
    <w:rsid w:val="00065DD5"/>
    <w:rsid w:val="00065E03"/>
    <w:rsid w:val="00066D2E"/>
    <w:rsid w:val="000670B1"/>
    <w:rsid w:val="000670EA"/>
    <w:rsid w:val="00067135"/>
    <w:rsid w:val="00067307"/>
    <w:rsid w:val="0006780D"/>
    <w:rsid w:val="000679D8"/>
    <w:rsid w:val="0007052C"/>
    <w:rsid w:val="00070C15"/>
    <w:rsid w:val="00071BF5"/>
    <w:rsid w:val="00071D05"/>
    <w:rsid w:val="00071D0D"/>
    <w:rsid w:val="000721C4"/>
    <w:rsid w:val="00072336"/>
    <w:rsid w:val="00072E01"/>
    <w:rsid w:val="00073451"/>
    <w:rsid w:val="00073C4D"/>
    <w:rsid w:val="00073C7F"/>
    <w:rsid w:val="00073D09"/>
    <w:rsid w:val="00073F57"/>
    <w:rsid w:val="000741D6"/>
    <w:rsid w:val="00074DE1"/>
    <w:rsid w:val="0007587B"/>
    <w:rsid w:val="00075A40"/>
    <w:rsid w:val="000773EF"/>
    <w:rsid w:val="000774FA"/>
    <w:rsid w:val="00077B6C"/>
    <w:rsid w:val="00077CB6"/>
    <w:rsid w:val="00080326"/>
    <w:rsid w:val="00080DA8"/>
    <w:rsid w:val="000818A1"/>
    <w:rsid w:val="00081E3D"/>
    <w:rsid w:val="000833EB"/>
    <w:rsid w:val="0008369D"/>
    <w:rsid w:val="00083FA9"/>
    <w:rsid w:val="00084070"/>
    <w:rsid w:val="0008458F"/>
    <w:rsid w:val="000849FC"/>
    <w:rsid w:val="000851E2"/>
    <w:rsid w:val="00085E37"/>
    <w:rsid w:val="00086968"/>
    <w:rsid w:val="00086EA3"/>
    <w:rsid w:val="00087007"/>
    <w:rsid w:val="00087F5A"/>
    <w:rsid w:val="000902DC"/>
    <w:rsid w:val="00090745"/>
    <w:rsid w:val="00090F90"/>
    <w:rsid w:val="00091171"/>
    <w:rsid w:val="0009188B"/>
    <w:rsid w:val="00092138"/>
    <w:rsid w:val="000928F8"/>
    <w:rsid w:val="00092AB1"/>
    <w:rsid w:val="00092D4D"/>
    <w:rsid w:val="00093719"/>
    <w:rsid w:val="000937A8"/>
    <w:rsid w:val="000939FD"/>
    <w:rsid w:val="00093A5E"/>
    <w:rsid w:val="00093D0F"/>
    <w:rsid w:val="00093F2C"/>
    <w:rsid w:val="00094208"/>
    <w:rsid w:val="0009424A"/>
    <w:rsid w:val="00094B1F"/>
    <w:rsid w:val="000957C6"/>
    <w:rsid w:val="00096B79"/>
    <w:rsid w:val="00096F28"/>
    <w:rsid w:val="00096FDA"/>
    <w:rsid w:val="000972A4"/>
    <w:rsid w:val="00097CDC"/>
    <w:rsid w:val="000A0080"/>
    <w:rsid w:val="000A01F0"/>
    <w:rsid w:val="000A0688"/>
    <w:rsid w:val="000A0F02"/>
    <w:rsid w:val="000A12BA"/>
    <w:rsid w:val="000A2321"/>
    <w:rsid w:val="000A2754"/>
    <w:rsid w:val="000A2DA5"/>
    <w:rsid w:val="000A31C8"/>
    <w:rsid w:val="000A3BB6"/>
    <w:rsid w:val="000A3E69"/>
    <w:rsid w:val="000A4420"/>
    <w:rsid w:val="000A4F7F"/>
    <w:rsid w:val="000A5257"/>
    <w:rsid w:val="000A573C"/>
    <w:rsid w:val="000A5CFC"/>
    <w:rsid w:val="000A5EA4"/>
    <w:rsid w:val="000A66BE"/>
    <w:rsid w:val="000A7C9F"/>
    <w:rsid w:val="000B0DEB"/>
    <w:rsid w:val="000B18E0"/>
    <w:rsid w:val="000B21B8"/>
    <w:rsid w:val="000B2449"/>
    <w:rsid w:val="000B2589"/>
    <w:rsid w:val="000B29B6"/>
    <w:rsid w:val="000B2EC2"/>
    <w:rsid w:val="000B339E"/>
    <w:rsid w:val="000B3CE4"/>
    <w:rsid w:val="000B3D15"/>
    <w:rsid w:val="000B4343"/>
    <w:rsid w:val="000B5220"/>
    <w:rsid w:val="000B5276"/>
    <w:rsid w:val="000B58E7"/>
    <w:rsid w:val="000B596D"/>
    <w:rsid w:val="000B5E90"/>
    <w:rsid w:val="000B5F84"/>
    <w:rsid w:val="000B62D4"/>
    <w:rsid w:val="000B6D70"/>
    <w:rsid w:val="000B7193"/>
    <w:rsid w:val="000B7199"/>
    <w:rsid w:val="000B7368"/>
    <w:rsid w:val="000C0273"/>
    <w:rsid w:val="000C0690"/>
    <w:rsid w:val="000C0B3E"/>
    <w:rsid w:val="000C11F1"/>
    <w:rsid w:val="000C1995"/>
    <w:rsid w:val="000C25BE"/>
    <w:rsid w:val="000C2993"/>
    <w:rsid w:val="000C2D3C"/>
    <w:rsid w:val="000C3663"/>
    <w:rsid w:val="000C3680"/>
    <w:rsid w:val="000C43CC"/>
    <w:rsid w:val="000C4957"/>
    <w:rsid w:val="000C4E05"/>
    <w:rsid w:val="000C5148"/>
    <w:rsid w:val="000C51EF"/>
    <w:rsid w:val="000C5380"/>
    <w:rsid w:val="000C545F"/>
    <w:rsid w:val="000C6788"/>
    <w:rsid w:val="000C6A62"/>
    <w:rsid w:val="000C6B39"/>
    <w:rsid w:val="000C70C3"/>
    <w:rsid w:val="000C73A3"/>
    <w:rsid w:val="000C7776"/>
    <w:rsid w:val="000C78F3"/>
    <w:rsid w:val="000C7A8A"/>
    <w:rsid w:val="000C7D3F"/>
    <w:rsid w:val="000D0763"/>
    <w:rsid w:val="000D07DC"/>
    <w:rsid w:val="000D0FA7"/>
    <w:rsid w:val="000D16D8"/>
    <w:rsid w:val="000D19E1"/>
    <w:rsid w:val="000D3449"/>
    <w:rsid w:val="000D3FEA"/>
    <w:rsid w:val="000D4366"/>
    <w:rsid w:val="000D442B"/>
    <w:rsid w:val="000D45D9"/>
    <w:rsid w:val="000D4C57"/>
    <w:rsid w:val="000D53D0"/>
    <w:rsid w:val="000D5F54"/>
    <w:rsid w:val="000D6954"/>
    <w:rsid w:val="000D6D92"/>
    <w:rsid w:val="000D745B"/>
    <w:rsid w:val="000D79D8"/>
    <w:rsid w:val="000E08F8"/>
    <w:rsid w:val="000E10D4"/>
    <w:rsid w:val="000E11DE"/>
    <w:rsid w:val="000E127A"/>
    <w:rsid w:val="000E19C4"/>
    <w:rsid w:val="000E1D0B"/>
    <w:rsid w:val="000E21FC"/>
    <w:rsid w:val="000E279F"/>
    <w:rsid w:val="000E29C4"/>
    <w:rsid w:val="000E2D67"/>
    <w:rsid w:val="000E2E3D"/>
    <w:rsid w:val="000E2F09"/>
    <w:rsid w:val="000E327C"/>
    <w:rsid w:val="000E397E"/>
    <w:rsid w:val="000E3E12"/>
    <w:rsid w:val="000E4BA9"/>
    <w:rsid w:val="000E4DC0"/>
    <w:rsid w:val="000E5A80"/>
    <w:rsid w:val="000E781E"/>
    <w:rsid w:val="000E78D9"/>
    <w:rsid w:val="000E7D76"/>
    <w:rsid w:val="000F088B"/>
    <w:rsid w:val="000F18F7"/>
    <w:rsid w:val="000F19BD"/>
    <w:rsid w:val="000F1FBD"/>
    <w:rsid w:val="000F2088"/>
    <w:rsid w:val="000F20D2"/>
    <w:rsid w:val="000F21A3"/>
    <w:rsid w:val="000F240A"/>
    <w:rsid w:val="000F2513"/>
    <w:rsid w:val="000F263B"/>
    <w:rsid w:val="000F2779"/>
    <w:rsid w:val="000F2AE5"/>
    <w:rsid w:val="000F2D8B"/>
    <w:rsid w:val="000F3550"/>
    <w:rsid w:val="000F362E"/>
    <w:rsid w:val="000F368D"/>
    <w:rsid w:val="000F46CD"/>
    <w:rsid w:val="000F4FB3"/>
    <w:rsid w:val="000F6AE3"/>
    <w:rsid w:val="000F6CA7"/>
    <w:rsid w:val="000F7894"/>
    <w:rsid w:val="000F7ADD"/>
    <w:rsid w:val="000F7C4A"/>
    <w:rsid w:val="00100164"/>
    <w:rsid w:val="00100244"/>
    <w:rsid w:val="00101481"/>
    <w:rsid w:val="00101961"/>
    <w:rsid w:val="001020F1"/>
    <w:rsid w:val="00102BF8"/>
    <w:rsid w:val="00102C27"/>
    <w:rsid w:val="00103246"/>
    <w:rsid w:val="001032C2"/>
    <w:rsid w:val="001041CA"/>
    <w:rsid w:val="0010435E"/>
    <w:rsid w:val="00104858"/>
    <w:rsid w:val="00104B0E"/>
    <w:rsid w:val="00104DF2"/>
    <w:rsid w:val="00104F50"/>
    <w:rsid w:val="00105196"/>
    <w:rsid w:val="00105438"/>
    <w:rsid w:val="0010557D"/>
    <w:rsid w:val="00105656"/>
    <w:rsid w:val="001056AC"/>
    <w:rsid w:val="001067E0"/>
    <w:rsid w:val="00107B0E"/>
    <w:rsid w:val="00107F34"/>
    <w:rsid w:val="001105A8"/>
    <w:rsid w:val="00110C85"/>
    <w:rsid w:val="001114A3"/>
    <w:rsid w:val="001114B2"/>
    <w:rsid w:val="00111569"/>
    <w:rsid w:val="001115D1"/>
    <w:rsid w:val="001115F2"/>
    <w:rsid w:val="00111984"/>
    <w:rsid w:val="00111B37"/>
    <w:rsid w:val="00111BB3"/>
    <w:rsid w:val="00112C84"/>
    <w:rsid w:val="00112CC0"/>
    <w:rsid w:val="00112D39"/>
    <w:rsid w:val="001135DE"/>
    <w:rsid w:val="0011366F"/>
    <w:rsid w:val="00113D31"/>
    <w:rsid w:val="00113FA3"/>
    <w:rsid w:val="001145E0"/>
    <w:rsid w:val="001146A0"/>
    <w:rsid w:val="0011558B"/>
    <w:rsid w:val="00115965"/>
    <w:rsid w:val="00115C8C"/>
    <w:rsid w:val="001167C2"/>
    <w:rsid w:val="001169E9"/>
    <w:rsid w:val="00116BF4"/>
    <w:rsid w:val="00116EBD"/>
    <w:rsid w:val="00117666"/>
    <w:rsid w:val="0012079C"/>
    <w:rsid w:val="00120E5E"/>
    <w:rsid w:val="0012128A"/>
    <w:rsid w:val="00121AC9"/>
    <w:rsid w:val="001226C9"/>
    <w:rsid w:val="0012340D"/>
    <w:rsid w:val="001236E2"/>
    <w:rsid w:val="00123960"/>
    <w:rsid w:val="00123A3A"/>
    <w:rsid w:val="00124103"/>
    <w:rsid w:val="001241A4"/>
    <w:rsid w:val="00124373"/>
    <w:rsid w:val="00124583"/>
    <w:rsid w:val="00124717"/>
    <w:rsid w:val="00124810"/>
    <w:rsid w:val="00125042"/>
    <w:rsid w:val="001258D5"/>
    <w:rsid w:val="001262A9"/>
    <w:rsid w:val="00126704"/>
    <w:rsid w:val="00127041"/>
    <w:rsid w:val="001275EE"/>
    <w:rsid w:val="00127A50"/>
    <w:rsid w:val="00127FBD"/>
    <w:rsid w:val="0013041D"/>
    <w:rsid w:val="00130878"/>
    <w:rsid w:val="00130A65"/>
    <w:rsid w:val="0013136D"/>
    <w:rsid w:val="001319BF"/>
    <w:rsid w:val="00131EC1"/>
    <w:rsid w:val="00132FE4"/>
    <w:rsid w:val="0013325A"/>
    <w:rsid w:val="00133CE0"/>
    <w:rsid w:val="00133F61"/>
    <w:rsid w:val="00134A2B"/>
    <w:rsid w:val="00134C0F"/>
    <w:rsid w:val="00134FBD"/>
    <w:rsid w:val="00134FBF"/>
    <w:rsid w:val="00135E82"/>
    <w:rsid w:val="00136531"/>
    <w:rsid w:val="001369CC"/>
    <w:rsid w:val="00136B9F"/>
    <w:rsid w:val="00136C9B"/>
    <w:rsid w:val="00136DCC"/>
    <w:rsid w:val="00137304"/>
    <w:rsid w:val="0013741C"/>
    <w:rsid w:val="001374A4"/>
    <w:rsid w:val="001379C4"/>
    <w:rsid w:val="00137B24"/>
    <w:rsid w:val="00137C8B"/>
    <w:rsid w:val="00140914"/>
    <w:rsid w:val="001409CF"/>
    <w:rsid w:val="00140D07"/>
    <w:rsid w:val="00141217"/>
    <w:rsid w:val="00141291"/>
    <w:rsid w:val="001416F8"/>
    <w:rsid w:val="001417AA"/>
    <w:rsid w:val="00141B1F"/>
    <w:rsid w:val="00141BD3"/>
    <w:rsid w:val="001422CA"/>
    <w:rsid w:val="00142856"/>
    <w:rsid w:val="00143565"/>
    <w:rsid w:val="00143737"/>
    <w:rsid w:val="00143A8B"/>
    <w:rsid w:val="00143D26"/>
    <w:rsid w:val="001444A9"/>
    <w:rsid w:val="00144648"/>
    <w:rsid w:val="001449BE"/>
    <w:rsid w:val="00144BBF"/>
    <w:rsid w:val="0014598D"/>
    <w:rsid w:val="00145CC0"/>
    <w:rsid w:val="00145FC9"/>
    <w:rsid w:val="00146712"/>
    <w:rsid w:val="00146B43"/>
    <w:rsid w:val="001479D4"/>
    <w:rsid w:val="00147F17"/>
    <w:rsid w:val="00147F34"/>
    <w:rsid w:val="001500CD"/>
    <w:rsid w:val="00150888"/>
    <w:rsid w:val="001508CF"/>
    <w:rsid w:val="00151074"/>
    <w:rsid w:val="001510BD"/>
    <w:rsid w:val="001515B5"/>
    <w:rsid w:val="00151916"/>
    <w:rsid w:val="0015251B"/>
    <w:rsid w:val="00153019"/>
    <w:rsid w:val="00153AD9"/>
    <w:rsid w:val="0015477F"/>
    <w:rsid w:val="001550F9"/>
    <w:rsid w:val="001552D1"/>
    <w:rsid w:val="0015569C"/>
    <w:rsid w:val="0015578F"/>
    <w:rsid w:val="00155B5B"/>
    <w:rsid w:val="00156D21"/>
    <w:rsid w:val="00156FC2"/>
    <w:rsid w:val="00157116"/>
    <w:rsid w:val="0015786C"/>
    <w:rsid w:val="00157BE6"/>
    <w:rsid w:val="00157C17"/>
    <w:rsid w:val="00157CCB"/>
    <w:rsid w:val="00160748"/>
    <w:rsid w:val="00160793"/>
    <w:rsid w:val="00161705"/>
    <w:rsid w:val="00161857"/>
    <w:rsid w:val="00161A99"/>
    <w:rsid w:val="00162014"/>
    <w:rsid w:val="00162583"/>
    <w:rsid w:val="001629DA"/>
    <w:rsid w:val="001639DF"/>
    <w:rsid w:val="00163FFC"/>
    <w:rsid w:val="0016426C"/>
    <w:rsid w:val="00164CF5"/>
    <w:rsid w:val="00164EC3"/>
    <w:rsid w:val="00164EE8"/>
    <w:rsid w:val="001655F3"/>
    <w:rsid w:val="00165692"/>
    <w:rsid w:val="00165D3D"/>
    <w:rsid w:val="00166469"/>
    <w:rsid w:val="00166613"/>
    <w:rsid w:val="0016689D"/>
    <w:rsid w:val="001679DF"/>
    <w:rsid w:val="00167E9C"/>
    <w:rsid w:val="00167F47"/>
    <w:rsid w:val="001700C7"/>
    <w:rsid w:val="0017020C"/>
    <w:rsid w:val="00170230"/>
    <w:rsid w:val="0017051F"/>
    <w:rsid w:val="00170981"/>
    <w:rsid w:val="00170A75"/>
    <w:rsid w:val="00170B1A"/>
    <w:rsid w:val="00170FF4"/>
    <w:rsid w:val="00171282"/>
    <w:rsid w:val="001713F8"/>
    <w:rsid w:val="001717DE"/>
    <w:rsid w:val="00173063"/>
    <w:rsid w:val="00173163"/>
    <w:rsid w:val="0017334C"/>
    <w:rsid w:val="001733C0"/>
    <w:rsid w:val="0017340F"/>
    <w:rsid w:val="00174294"/>
    <w:rsid w:val="0017454E"/>
    <w:rsid w:val="00174833"/>
    <w:rsid w:val="00174AEC"/>
    <w:rsid w:val="00175147"/>
    <w:rsid w:val="0017543E"/>
    <w:rsid w:val="00175B9A"/>
    <w:rsid w:val="00175EF3"/>
    <w:rsid w:val="0017610C"/>
    <w:rsid w:val="00176625"/>
    <w:rsid w:val="00177061"/>
    <w:rsid w:val="001772FD"/>
    <w:rsid w:val="001774E6"/>
    <w:rsid w:val="00177646"/>
    <w:rsid w:val="00177C66"/>
    <w:rsid w:val="001807E1"/>
    <w:rsid w:val="00180D60"/>
    <w:rsid w:val="00180E01"/>
    <w:rsid w:val="00180F97"/>
    <w:rsid w:val="001811DE"/>
    <w:rsid w:val="001812D5"/>
    <w:rsid w:val="00182E82"/>
    <w:rsid w:val="0018339B"/>
    <w:rsid w:val="00183444"/>
    <w:rsid w:val="001835E0"/>
    <w:rsid w:val="00183685"/>
    <w:rsid w:val="0018472C"/>
    <w:rsid w:val="001847AB"/>
    <w:rsid w:val="0018503E"/>
    <w:rsid w:val="0018539A"/>
    <w:rsid w:val="001858C9"/>
    <w:rsid w:val="00185C1E"/>
    <w:rsid w:val="00185C90"/>
    <w:rsid w:val="00185F05"/>
    <w:rsid w:val="00187252"/>
    <w:rsid w:val="00187E3B"/>
    <w:rsid w:val="00190974"/>
    <w:rsid w:val="00190D0F"/>
    <w:rsid w:val="00190EC4"/>
    <w:rsid w:val="001912C2"/>
    <w:rsid w:val="001914FC"/>
    <w:rsid w:val="0019159B"/>
    <w:rsid w:val="0019170A"/>
    <w:rsid w:val="001922BB"/>
    <w:rsid w:val="00193EE4"/>
    <w:rsid w:val="001942DD"/>
    <w:rsid w:val="00194579"/>
    <w:rsid w:val="001947F8"/>
    <w:rsid w:val="00194AC3"/>
    <w:rsid w:val="00194ACD"/>
    <w:rsid w:val="00194CFC"/>
    <w:rsid w:val="00194D2E"/>
    <w:rsid w:val="00194FB4"/>
    <w:rsid w:val="001955F1"/>
    <w:rsid w:val="001974D6"/>
    <w:rsid w:val="00197976"/>
    <w:rsid w:val="00197B34"/>
    <w:rsid w:val="00197CD5"/>
    <w:rsid w:val="001A0A35"/>
    <w:rsid w:val="001A0AD1"/>
    <w:rsid w:val="001A0C28"/>
    <w:rsid w:val="001A0E6A"/>
    <w:rsid w:val="001A0F57"/>
    <w:rsid w:val="001A0F94"/>
    <w:rsid w:val="001A1853"/>
    <w:rsid w:val="001A1C67"/>
    <w:rsid w:val="001A1CB1"/>
    <w:rsid w:val="001A261C"/>
    <w:rsid w:val="001A26EF"/>
    <w:rsid w:val="001A28BC"/>
    <w:rsid w:val="001A2AB5"/>
    <w:rsid w:val="001A3076"/>
    <w:rsid w:val="001A30F7"/>
    <w:rsid w:val="001A31EF"/>
    <w:rsid w:val="001A364D"/>
    <w:rsid w:val="001A3BFA"/>
    <w:rsid w:val="001A3EC6"/>
    <w:rsid w:val="001A462E"/>
    <w:rsid w:val="001A4825"/>
    <w:rsid w:val="001A4962"/>
    <w:rsid w:val="001A4B15"/>
    <w:rsid w:val="001A5336"/>
    <w:rsid w:val="001A5D1E"/>
    <w:rsid w:val="001A602A"/>
    <w:rsid w:val="001A6049"/>
    <w:rsid w:val="001A60BF"/>
    <w:rsid w:val="001A67B5"/>
    <w:rsid w:val="001A68A9"/>
    <w:rsid w:val="001A69E2"/>
    <w:rsid w:val="001A6AB5"/>
    <w:rsid w:val="001A6B1C"/>
    <w:rsid w:val="001A7970"/>
    <w:rsid w:val="001A7E29"/>
    <w:rsid w:val="001B0CC9"/>
    <w:rsid w:val="001B0DCF"/>
    <w:rsid w:val="001B1242"/>
    <w:rsid w:val="001B1776"/>
    <w:rsid w:val="001B1870"/>
    <w:rsid w:val="001B21A3"/>
    <w:rsid w:val="001B226F"/>
    <w:rsid w:val="001B2996"/>
    <w:rsid w:val="001B2A06"/>
    <w:rsid w:val="001B32A0"/>
    <w:rsid w:val="001B3893"/>
    <w:rsid w:val="001B3B6B"/>
    <w:rsid w:val="001B40D3"/>
    <w:rsid w:val="001B4100"/>
    <w:rsid w:val="001B4489"/>
    <w:rsid w:val="001B45B9"/>
    <w:rsid w:val="001B4CF1"/>
    <w:rsid w:val="001B4E4D"/>
    <w:rsid w:val="001B54A2"/>
    <w:rsid w:val="001B55E9"/>
    <w:rsid w:val="001B5AAC"/>
    <w:rsid w:val="001B5B9A"/>
    <w:rsid w:val="001B692C"/>
    <w:rsid w:val="001B71A1"/>
    <w:rsid w:val="001C0928"/>
    <w:rsid w:val="001C19AC"/>
    <w:rsid w:val="001C19FB"/>
    <w:rsid w:val="001C1CFA"/>
    <w:rsid w:val="001C242F"/>
    <w:rsid w:val="001C24A1"/>
    <w:rsid w:val="001C2913"/>
    <w:rsid w:val="001C2DB3"/>
    <w:rsid w:val="001C2E21"/>
    <w:rsid w:val="001C42AC"/>
    <w:rsid w:val="001C4854"/>
    <w:rsid w:val="001C4A32"/>
    <w:rsid w:val="001C4DE1"/>
    <w:rsid w:val="001C61CB"/>
    <w:rsid w:val="001C663C"/>
    <w:rsid w:val="001C6942"/>
    <w:rsid w:val="001C6C28"/>
    <w:rsid w:val="001C6D97"/>
    <w:rsid w:val="001C6F76"/>
    <w:rsid w:val="001D01C9"/>
    <w:rsid w:val="001D07FB"/>
    <w:rsid w:val="001D0986"/>
    <w:rsid w:val="001D0B78"/>
    <w:rsid w:val="001D15C1"/>
    <w:rsid w:val="001D1660"/>
    <w:rsid w:val="001D196C"/>
    <w:rsid w:val="001D1FAA"/>
    <w:rsid w:val="001D28DD"/>
    <w:rsid w:val="001D2D86"/>
    <w:rsid w:val="001D3ABE"/>
    <w:rsid w:val="001D3B61"/>
    <w:rsid w:val="001D4118"/>
    <w:rsid w:val="001D421C"/>
    <w:rsid w:val="001D42E1"/>
    <w:rsid w:val="001D43C6"/>
    <w:rsid w:val="001D4573"/>
    <w:rsid w:val="001D457E"/>
    <w:rsid w:val="001D49D6"/>
    <w:rsid w:val="001D51B0"/>
    <w:rsid w:val="001D721A"/>
    <w:rsid w:val="001D7310"/>
    <w:rsid w:val="001D7E5C"/>
    <w:rsid w:val="001E040A"/>
    <w:rsid w:val="001E067A"/>
    <w:rsid w:val="001E0B38"/>
    <w:rsid w:val="001E0CED"/>
    <w:rsid w:val="001E0EE8"/>
    <w:rsid w:val="001E1BEE"/>
    <w:rsid w:val="001E1C8E"/>
    <w:rsid w:val="001E2073"/>
    <w:rsid w:val="001E2770"/>
    <w:rsid w:val="001E2B29"/>
    <w:rsid w:val="001E2C69"/>
    <w:rsid w:val="001E2ED3"/>
    <w:rsid w:val="001E3270"/>
    <w:rsid w:val="001E32E7"/>
    <w:rsid w:val="001E3FEE"/>
    <w:rsid w:val="001E44C6"/>
    <w:rsid w:val="001E4C39"/>
    <w:rsid w:val="001E4E40"/>
    <w:rsid w:val="001E4FA5"/>
    <w:rsid w:val="001E52FE"/>
    <w:rsid w:val="001E5370"/>
    <w:rsid w:val="001E5E81"/>
    <w:rsid w:val="001E69BA"/>
    <w:rsid w:val="001E6A64"/>
    <w:rsid w:val="001E7441"/>
    <w:rsid w:val="001E74FE"/>
    <w:rsid w:val="001E76D5"/>
    <w:rsid w:val="001F04CF"/>
    <w:rsid w:val="001F04EB"/>
    <w:rsid w:val="001F198F"/>
    <w:rsid w:val="001F1B1F"/>
    <w:rsid w:val="001F1C39"/>
    <w:rsid w:val="001F20B7"/>
    <w:rsid w:val="001F23F9"/>
    <w:rsid w:val="001F2900"/>
    <w:rsid w:val="001F293F"/>
    <w:rsid w:val="001F2F2B"/>
    <w:rsid w:val="001F2FD6"/>
    <w:rsid w:val="001F38A6"/>
    <w:rsid w:val="001F3A19"/>
    <w:rsid w:val="001F3E54"/>
    <w:rsid w:val="001F5379"/>
    <w:rsid w:val="001F56BF"/>
    <w:rsid w:val="001F5980"/>
    <w:rsid w:val="001F5989"/>
    <w:rsid w:val="001F6594"/>
    <w:rsid w:val="001F6FA5"/>
    <w:rsid w:val="001F73A8"/>
    <w:rsid w:val="001F762C"/>
    <w:rsid w:val="002011F5"/>
    <w:rsid w:val="002012E9"/>
    <w:rsid w:val="00201431"/>
    <w:rsid w:val="00201F45"/>
    <w:rsid w:val="002020FB"/>
    <w:rsid w:val="002029AF"/>
    <w:rsid w:val="00203631"/>
    <w:rsid w:val="002039FC"/>
    <w:rsid w:val="002040A2"/>
    <w:rsid w:val="00204B02"/>
    <w:rsid w:val="00204B93"/>
    <w:rsid w:val="0020501E"/>
    <w:rsid w:val="002050C4"/>
    <w:rsid w:val="002055E8"/>
    <w:rsid w:val="00205FE0"/>
    <w:rsid w:val="002069E6"/>
    <w:rsid w:val="00207327"/>
    <w:rsid w:val="00207363"/>
    <w:rsid w:val="00207DEF"/>
    <w:rsid w:val="00207E4C"/>
    <w:rsid w:val="002107D3"/>
    <w:rsid w:val="00210800"/>
    <w:rsid w:val="00210C63"/>
    <w:rsid w:val="00210D7B"/>
    <w:rsid w:val="0021242A"/>
    <w:rsid w:val="00212798"/>
    <w:rsid w:val="002128C9"/>
    <w:rsid w:val="002131A8"/>
    <w:rsid w:val="002134E5"/>
    <w:rsid w:val="00214582"/>
    <w:rsid w:val="00214942"/>
    <w:rsid w:val="00214BEB"/>
    <w:rsid w:val="00214DCB"/>
    <w:rsid w:val="0021562A"/>
    <w:rsid w:val="002158BB"/>
    <w:rsid w:val="0021616A"/>
    <w:rsid w:val="0021616C"/>
    <w:rsid w:val="002163CC"/>
    <w:rsid w:val="00216585"/>
    <w:rsid w:val="00216C2F"/>
    <w:rsid w:val="00216EAE"/>
    <w:rsid w:val="00216EB2"/>
    <w:rsid w:val="00216F5B"/>
    <w:rsid w:val="00216FB0"/>
    <w:rsid w:val="00217104"/>
    <w:rsid w:val="0021722A"/>
    <w:rsid w:val="00217A86"/>
    <w:rsid w:val="00217B61"/>
    <w:rsid w:val="00217C6E"/>
    <w:rsid w:val="00217D69"/>
    <w:rsid w:val="00217E40"/>
    <w:rsid w:val="00220025"/>
    <w:rsid w:val="002200BC"/>
    <w:rsid w:val="00220A3A"/>
    <w:rsid w:val="00220CA5"/>
    <w:rsid w:val="0022156B"/>
    <w:rsid w:val="00221638"/>
    <w:rsid w:val="00222500"/>
    <w:rsid w:val="002230E8"/>
    <w:rsid w:val="00223AA2"/>
    <w:rsid w:val="00223B12"/>
    <w:rsid w:val="00223B43"/>
    <w:rsid w:val="00223F1C"/>
    <w:rsid w:val="002241AF"/>
    <w:rsid w:val="00224C1E"/>
    <w:rsid w:val="0022501E"/>
    <w:rsid w:val="00225180"/>
    <w:rsid w:val="0022612B"/>
    <w:rsid w:val="002261C9"/>
    <w:rsid w:val="00226450"/>
    <w:rsid w:val="00226551"/>
    <w:rsid w:val="002275BA"/>
    <w:rsid w:val="00227913"/>
    <w:rsid w:val="00227AF5"/>
    <w:rsid w:val="00231776"/>
    <w:rsid w:val="0023225F"/>
    <w:rsid w:val="00232C05"/>
    <w:rsid w:val="00232DB2"/>
    <w:rsid w:val="00232DBA"/>
    <w:rsid w:val="002330E8"/>
    <w:rsid w:val="00233361"/>
    <w:rsid w:val="00233741"/>
    <w:rsid w:val="00233805"/>
    <w:rsid w:val="00233F95"/>
    <w:rsid w:val="00234030"/>
    <w:rsid w:val="002343D7"/>
    <w:rsid w:val="00235238"/>
    <w:rsid w:val="002362D1"/>
    <w:rsid w:val="00236B4A"/>
    <w:rsid w:val="00236BD1"/>
    <w:rsid w:val="00236EF4"/>
    <w:rsid w:val="00237B5D"/>
    <w:rsid w:val="00240059"/>
    <w:rsid w:val="0024045D"/>
    <w:rsid w:val="002407C2"/>
    <w:rsid w:val="00240EB3"/>
    <w:rsid w:val="002412FC"/>
    <w:rsid w:val="002418E3"/>
    <w:rsid w:val="00241B80"/>
    <w:rsid w:val="00241D49"/>
    <w:rsid w:val="00241FE4"/>
    <w:rsid w:val="0024259A"/>
    <w:rsid w:val="00242686"/>
    <w:rsid w:val="00242B1B"/>
    <w:rsid w:val="00242CAF"/>
    <w:rsid w:val="00242E2B"/>
    <w:rsid w:val="0024302F"/>
    <w:rsid w:val="00243175"/>
    <w:rsid w:val="002440B2"/>
    <w:rsid w:val="002445FE"/>
    <w:rsid w:val="00245DBC"/>
    <w:rsid w:val="00245EC2"/>
    <w:rsid w:val="0024651E"/>
    <w:rsid w:val="00246ACF"/>
    <w:rsid w:val="00246D07"/>
    <w:rsid w:val="002470AE"/>
    <w:rsid w:val="0024734C"/>
    <w:rsid w:val="00247581"/>
    <w:rsid w:val="002477A4"/>
    <w:rsid w:val="00250614"/>
    <w:rsid w:val="00250776"/>
    <w:rsid w:val="00250939"/>
    <w:rsid w:val="00250ACB"/>
    <w:rsid w:val="002512E8"/>
    <w:rsid w:val="0025137A"/>
    <w:rsid w:val="0025145B"/>
    <w:rsid w:val="0025160C"/>
    <w:rsid w:val="0025191B"/>
    <w:rsid w:val="00251926"/>
    <w:rsid w:val="00251D87"/>
    <w:rsid w:val="002520D3"/>
    <w:rsid w:val="00252A18"/>
    <w:rsid w:val="002534E2"/>
    <w:rsid w:val="00253929"/>
    <w:rsid w:val="00253957"/>
    <w:rsid w:val="0025418C"/>
    <w:rsid w:val="00254213"/>
    <w:rsid w:val="00254B7D"/>
    <w:rsid w:val="00254F69"/>
    <w:rsid w:val="00254F6E"/>
    <w:rsid w:val="0025515B"/>
    <w:rsid w:val="00255924"/>
    <w:rsid w:val="0025596D"/>
    <w:rsid w:val="00255B12"/>
    <w:rsid w:val="0025639A"/>
    <w:rsid w:val="00256641"/>
    <w:rsid w:val="002566C5"/>
    <w:rsid w:val="00257731"/>
    <w:rsid w:val="00257829"/>
    <w:rsid w:val="00257C6D"/>
    <w:rsid w:val="0026048A"/>
    <w:rsid w:val="00260EE4"/>
    <w:rsid w:val="002612C0"/>
    <w:rsid w:val="00261D3B"/>
    <w:rsid w:val="0026208F"/>
    <w:rsid w:val="002625AB"/>
    <w:rsid w:val="00262850"/>
    <w:rsid w:val="00262CEF"/>
    <w:rsid w:val="00262D9E"/>
    <w:rsid w:val="00263643"/>
    <w:rsid w:val="00263ED1"/>
    <w:rsid w:val="002640DF"/>
    <w:rsid w:val="002641D8"/>
    <w:rsid w:val="00264801"/>
    <w:rsid w:val="0026561E"/>
    <w:rsid w:val="00265B04"/>
    <w:rsid w:val="00265E33"/>
    <w:rsid w:val="00265E42"/>
    <w:rsid w:val="00266190"/>
    <w:rsid w:val="00266B39"/>
    <w:rsid w:val="00266BE1"/>
    <w:rsid w:val="00266F74"/>
    <w:rsid w:val="00267216"/>
    <w:rsid w:val="002676FC"/>
    <w:rsid w:val="00270069"/>
    <w:rsid w:val="00270333"/>
    <w:rsid w:val="00270420"/>
    <w:rsid w:val="002705C1"/>
    <w:rsid w:val="00270830"/>
    <w:rsid w:val="00270ADC"/>
    <w:rsid w:val="00270C9E"/>
    <w:rsid w:val="00270D40"/>
    <w:rsid w:val="00271136"/>
    <w:rsid w:val="002718EC"/>
    <w:rsid w:val="00271DC7"/>
    <w:rsid w:val="00272CA3"/>
    <w:rsid w:val="0027385C"/>
    <w:rsid w:val="0027450C"/>
    <w:rsid w:val="0027465D"/>
    <w:rsid w:val="00274D05"/>
    <w:rsid w:val="002755DC"/>
    <w:rsid w:val="002762A6"/>
    <w:rsid w:val="00276629"/>
    <w:rsid w:val="0027665D"/>
    <w:rsid w:val="002769F5"/>
    <w:rsid w:val="00276D98"/>
    <w:rsid w:val="0027771B"/>
    <w:rsid w:val="00277A10"/>
    <w:rsid w:val="00277EAE"/>
    <w:rsid w:val="002801C2"/>
    <w:rsid w:val="002815A5"/>
    <w:rsid w:val="002816E3"/>
    <w:rsid w:val="00281E8D"/>
    <w:rsid w:val="002823AD"/>
    <w:rsid w:val="002823FC"/>
    <w:rsid w:val="00282BEF"/>
    <w:rsid w:val="0028326C"/>
    <w:rsid w:val="0028389B"/>
    <w:rsid w:val="00283F55"/>
    <w:rsid w:val="00284DBA"/>
    <w:rsid w:val="00285423"/>
    <w:rsid w:val="00285508"/>
    <w:rsid w:val="00285B65"/>
    <w:rsid w:val="0028627A"/>
    <w:rsid w:val="00286294"/>
    <w:rsid w:val="002863B2"/>
    <w:rsid w:val="002864DE"/>
    <w:rsid w:val="002867A7"/>
    <w:rsid w:val="00286A3C"/>
    <w:rsid w:val="00286E4C"/>
    <w:rsid w:val="00286F49"/>
    <w:rsid w:val="002877DC"/>
    <w:rsid w:val="0029047E"/>
    <w:rsid w:val="00291CC9"/>
    <w:rsid w:val="002926E1"/>
    <w:rsid w:val="00292788"/>
    <w:rsid w:val="00292B11"/>
    <w:rsid w:val="002936DA"/>
    <w:rsid w:val="002938EB"/>
    <w:rsid w:val="00293962"/>
    <w:rsid w:val="00293F81"/>
    <w:rsid w:val="002942E3"/>
    <w:rsid w:val="0029447C"/>
    <w:rsid w:val="00294969"/>
    <w:rsid w:val="00294F30"/>
    <w:rsid w:val="002951FA"/>
    <w:rsid w:val="00295203"/>
    <w:rsid w:val="00295CD6"/>
    <w:rsid w:val="002973BD"/>
    <w:rsid w:val="002974B5"/>
    <w:rsid w:val="002975E1"/>
    <w:rsid w:val="0029794E"/>
    <w:rsid w:val="00297BEA"/>
    <w:rsid w:val="002A0925"/>
    <w:rsid w:val="002A0BBD"/>
    <w:rsid w:val="002A0F06"/>
    <w:rsid w:val="002A1158"/>
    <w:rsid w:val="002A1A5B"/>
    <w:rsid w:val="002A1BE9"/>
    <w:rsid w:val="002A1D55"/>
    <w:rsid w:val="002A2233"/>
    <w:rsid w:val="002A2A1B"/>
    <w:rsid w:val="002A3073"/>
    <w:rsid w:val="002A30EA"/>
    <w:rsid w:val="002A321A"/>
    <w:rsid w:val="002A32AD"/>
    <w:rsid w:val="002A36FE"/>
    <w:rsid w:val="002A3B5E"/>
    <w:rsid w:val="002A49BC"/>
    <w:rsid w:val="002A4A6A"/>
    <w:rsid w:val="002A5099"/>
    <w:rsid w:val="002A55B5"/>
    <w:rsid w:val="002A5B6C"/>
    <w:rsid w:val="002A5E08"/>
    <w:rsid w:val="002A5F67"/>
    <w:rsid w:val="002A6E4C"/>
    <w:rsid w:val="002A6FA2"/>
    <w:rsid w:val="002A7213"/>
    <w:rsid w:val="002A7D6C"/>
    <w:rsid w:val="002B06E5"/>
    <w:rsid w:val="002B19CB"/>
    <w:rsid w:val="002B1A83"/>
    <w:rsid w:val="002B2555"/>
    <w:rsid w:val="002B3C58"/>
    <w:rsid w:val="002B43BA"/>
    <w:rsid w:val="002B4F32"/>
    <w:rsid w:val="002B514C"/>
    <w:rsid w:val="002B5692"/>
    <w:rsid w:val="002B61C5"/>
    <w:rsid w:val="002B64CA"/>
    <w:rsid w:val="002B68A2"/>
    <w:rsid w:val="002B6BEF"/>
    <w:rsid w:val="002B6DC0"/>
    <w:rsid w:val="002B724B"/>
    <w:rsid w:val="002B744A"/>
    <w:rsid w:val="002B7773"/>
    <w:rsid w:val="002B781B"/>
    <w:rsid w:val="002B7A7B"/>
    <w:rsid w:val="002B7AB0"/>
    <w:rsid w:val="002B7FC4"/>
    <w:rsid w:val="002C01D6"/>
    <w:rsid w:val="002C086C"/>
    <w:rsid w:val="002C1DAD"/>
    <w:rsid w:val="002C25D5"/>
    <w:rsid w:val="002C28D7"/>
    <w:rsid w:val="002C2C2B"/>
    <w:rsid w:val="002C3CD9"/>
    <w:rsid w:val="002C465A"/>
    <w:rsid w:val="002C52A5"/>
    <w:rsid w:val="002C5461"/>
    <w:rsid w:val="002C66D5"/>
    <w:rsid w:val="002C6AE1"/>
    <w:rsid w:val="002C6C8E"/>
    <w:rsid w:val="002C6EAA"/>
    <w:rsid w:val="002D0B49"/>
    <w:rsid w:val="002D0CD9"/>
    <w:rsid w:val="002D0CF9"/>
    <w:rsid w:val="002D12BC"/>
    <w:rsid w:val="002D1559"/>
    <w:rsid w:val="002D25FB"/>
    <w:rsid w:val="002D30C4"/>
    <w:rsid w:val="002D3347"/>
    <w:rsid w:val="002D33AE"/>
    <w:rsid w:val="002D352A"/>
    <w:rsid w:val="002D3610"/>
    <w:rsid w:val="002D3A23"/>
    <w:rsid w:val="002D4056"/>
    <w:rsid w:val="002D420F"/>
    <w:rsid w:val="002D4316"/>
    <w:rsid w:val="002D4338"/>
    <w:rsid w:val="002D49E0"/>
    <w:rsid w:val="002D50C4"/>
    <w:rsid w:val="002D5703"/>
    <w:rsid w:val="002D5976"/>
    <w:rsid w:val="002D5AB6"/>
    <w:rsid w:val="002D5F14"/>
    <w:rsid w:val="002D67AC"/>
    <w:rsid w:val="002D6D8B"/>
    <w:rsid w:val="002D6D90"/>
    <w:rsid w:val="002D753A"/>
    <w:rsid w:val="002D7DA6"/>
    <w:rsid w:val="002E017C"/>
    <w:rsid w:val="002E0D63"/>
    <w:rsid w:val="002E0E1D"/>
    <w:rsid w:val="002E19EF"/>
    <w:rsid w:val="002E1A00"/>
    <w:rsid w:val="002E1AA6"/>
    <w:rsid w:val="002E22F8"/>
    <w:rsid w:val="002E30C5"/>
    <w:rsid w:val="002E32F9"/>
    <w:rsid w:val="002E35C6"/>
    <w:rsid w:val="002E3F16"/>
    <w:rsid w:val="002E640D"/>
    <w:rsid w:val="002E645D"/>
    <w:rsid w:val="002E71AD"/>
    <w:rsid w:val="002E72EF"/>
    <w:rsid w:val="002F06E6"/>
    <w:rsid w:val="002F1072"/>
    <w:rsid w:val="002F117B"/>
    <w:rsid w:val="002F13FD"/>
    <w:rsid w:val="002F1686"/>
    <w:rsid w:val="002F1963"/>
    <w:rsid w:val="002F215F"/>
    <w:rsid w:val="002F3348"/>
    <w:rsid w:val="002F3715"/>
    <w:rsid w:val="002F4952"/>
    <w:rsid w:val="002F4A9F"/>
    <w:rsid w:val="002F4BB8"/>
    <w:rsid w:val="002F4C49"/>
    <w:rsid w:val="002F4F88"/>
    <w:rsid w:val="002F5008"/>
    <w:rsid w:val="002F57B6"/>
    <w:rsid w:val="002F6D7C"/>
    <w:rsid w:val="002F7058"/>
    <w:rsid w:val="002F74D2"/>
    <w:rsid w:val="002F7F54"/>
    <w:rsid w:val="00300050"/>
    <w:rsid w:val="00300122"/>
    <w:rsid w:val="00300737"/>
    <w:rsid w:val="003007F4"/>
    <w:rsid w:val="00300CD5"/>
    <w:rsid w:val="0030168F"/>
    <w:rsid w:val="00301C89"/>
    <w:rsid w:val="00301E22"/>
    <w:rsid w:val="0030268C"/>
    <w:rsid w:val="00302DD3"/>
    <w:rsid w:val="0030322C"/>
    <w:rsid w:val="00303D0A"/>
    <w:rsid w:val="00304334"/>
    <w:rsid w:val="00304A6D"/>
    <w:rsid w:val="00304D7E"/>
    <w:rsid w:val="003050B0"/>
    <w:rsid w:val="003056C0"/>
    <w:rsid w:val="00305927"/>
    <w:rsid w:val="00305DAA"/>
    <w:rsid w:val="00305FFF"/>
    <w:rsid w:val="00306346"/>
    <w:rsid w:val="00306803"/>
    <w:rsid w:val="003068C9"/>
    <w:rsid w:val="00306A95"/>
    <w:rsid w:val="00306DE5"/>
    <w:rsid w:val="00306EB6"/>
    <w:rsid w:val="00306F67"/>
    <w:rsid w:val="003070B4"/>
    <w:rsid w:val="0030710C"/>
    <w:rsid w:val="003073EF"/>
    <w:rsid w:val="00307478"/>
    <w:rsid w:val="00307EF9"/>
    <w:rsid w:val="003100D1"/>
    <w:rsid w:val="00310280"/>
    <w:rsid w:val="00310346"/>
    <w:rsid w:val="00310489"/>
    <w:rsid w:val="00310B82"/>
    <w:rsid w:val="00311541"/>
    <w:rsid w:val="0031187B"/>
    <w:rsid w:val="003118DA"/>
    <w:rsid w:val="00311A88"/>
    <w:rsid w:val="0031214D"/>
    <w:rsid w:val="0031216A"/>
    <w:rsid w:val="00314433"/>
    <w:rsid w:val="00314548"/>
    <w:rsid w:val="003146E5"/>
    <w:rsid w:val="00314B39"/>
    <w:rsid w:val="00314ECE"/>
    <w:rsid w:val="00314F9E"/>
    <w:rsid w:val="003151CB"/>
    <w:rsid w:val="00315504"/>
    <w:rsid w:val="00315601"/>
    <w:rsid w:val="003160A7"/>
    <w:rsid w:val="00316509"/>
    <w:rsid w:val="00317B3F"/>
    <w:rsid w:val="00317BA3"/>
    <w:rsid w:val="00317C2F"/>
    <w:rsid w:val="00320AF7"/>
    <w:rsid w:val="00321372"/>
    <w:rsid w:val="003213A1"/>
    <w:rsid w:val="003214B6"/>
    <w:rsid w:val="00321687"/>
    <w:rsid w:val="00321B30"/>
    <w:rsid w:val="003220AD"/>
    <w:rsid w:val="003220D7"/>
    <w:rsid w:val="0032215D"/>
    <w:rsid w:val="00322285"/>
    <w:rsid w:val="003225FF"/>
    <w:rsid w:val="00322BB2"/>
    <w:rsid w:val="00322DCF"/>
    <w:rsid w:val="0032336B"/>
    <w:rsid w:val="0032381A"/>
    <w:rsid w:val="00323C5C"/>
    <w:rsid w:val="00323FE8"/>
    <w:rsid w:val="003241E0"/>
    <w:rsid w:val="003251AE"/>
    <w:rsid w:val="00325384"/>
    <w:rsid w:val="00325391"/>
    <w:rsid w:val="00325EDB"/>
    <w:rsid w:val="003261D1"/>
    <w:rsid w:val="0032691A"/>
    <w:rsid w:val="0032711E"/>
    <w:rsid w:val="0032746E"/>
    <w:rsid w:val="003303B4"/>
    <w:rsid w:val="00330CA4"/>
    <w:rsid w:val="003311AE"/>
    <w:rsid w:val="0033179D"/>
    <w:rsid w:val="003319D1"/>
    <w:rsid w:val="00331AF1"/>
    <w:rsid w:val="00331BCE"/>
    <w:rsid w:val="00331BF0"/>
    <w:rsid w:val="003323EC"/>
    <w:rsid w:val="003325FD"/>
    <w:rsid w:val="00332FC8"/>
    <w:rsid w:val="0033322E"/>
    <w:rsid w:val="003333AF"/>
    <w:rsid w:val="003334E3"/>
    <w:rsid w:val="00333D79"/>
    <w:rsid w:val="00334464"/>
    <w:rsid w:val="00334C8C"/>
    <w:rsid w:val="00335493"/>
    <w:rsid w:val="0033594C"/>
    <w:rsid w:val="003362F1"/>
    <w:rsid w:val="003363EB"/>
    <w:rsid w:val="00336443"/>
    <w:rsid w:val="00336565"/>
    <w:rsid w:val="00336E9F"/>
    <w:rsid w:val="00337851"/>
    <w:rsid w:val="00340EA7"/>
    <w:rsid w:val="00341464"/>
    <w:rsid w:val="00341587"/>
    <w:rsid w:val="003415FB"/>
    <w:rsid w:val="003416C8"/>
    <w:rsid w:val="00341A43"/>
    <w:rsid w:val="00341F3F"/>
    <w:rsid w:val="00342547"/>
    <w:rsid w:val="003425AC"/>
    <w:rsid w:val="00342B4D"/>
    <w:rsid w:val="0034305A"/>
    <w:rsid w:val="003435C7"/>
    <w:rsid w:val="00343CF3"/>
    <w:rsid w:val="003448C5"/>
    <w:rsid w:val="00344926"/>
    <w:rsid w:val="00344D3F"/>
    <w:rsid w:val="00344EA5"/>
    <w:rsid w:val="00344F16"/>
    <w:rsid w:val="003451CE"/>
    <w:rsid w:val="003451FF"/>
    <w:rsid w:val="0034667C"/>
    <w:rsid w:val="00347414"/>
    <w:rsid w:val="003474B0"/>
    <w:rsid w:val="003475B5"/>
    <w:rsid w:val="00347F7D"/>
    <w:rsid w:val="0035017D"/>
    <w:rsid w:val="00350189"/>
    <w:rsid w:val="00350688"/>
    <w:rsid w:val="00350C10"/>
    <w:rsid w:val="00350E2D"/>
    <w:rsid w:val="0035116B"/>
    <w:rsid w:val="003519C2"/>
    <w:rsid w:val="00351CD3"/>
    <w:rsid w:val="00351DFB"/>
    <w:rsid w:val="00352AE4"/>
    <w:rsid w:val="00352D09"/>
    <w:rsid w:val="0035378D"/>
    <w:rsid w:val="0035407F"/>
    <w:rsid w:val="00354192"/>
    <w:rsid w:val="00354C2D"/>
    <w:rsid w:val="003551C9"/>
    <w:rsid w:val="003552FE"/>
    <w:rsid w:val="003553A4"/>
    <w:rsid w:val="0035555C"/>
    <w:rsid w:val="00355B5C"/>
    <w:rsid w:val="00355D2A"/>
    <w:rsid w:val="00356614"/>
    <w:rsid w:val="0035715D"/>
    <w:rsid w:val="00357239"/>
    <w:rsid w:val="00357246"/>
    <w:rsid w:val="003573B0"/>
    <w:rsid w:val="003577D5"/>
    <w:rsid w:val="0035799D"/>
    <w:rsid w:val="003600E6"/>
    <w:rsid w:val="0036026C"/>
    <w:rsid w:val="003604BE"/>
    <w:rsid w:val="00360809"/>
    <w:rsid w:val="00360A82"/>
    <w:rsid w:val="00361133"/>
    <w:rsid w:val="003612C4"/>
    <w:rsid w:val="0036157F"/>
    <w:rsid w:val="00361A10"/>
    <w:rsid w:val="00361AEF"/>
    <w:rsid w:val="00361CC6"/>
    <w:rsid w:val="003620F9"/>
    <w:rsid w:val="0036212B"/>
    <w:rsid w:val="0036265D"/>
    <w:rsid w:val="00362FB0"/>
    <w:rsid w:val="00363145"/>
    <w:rsid w:val="003632E7"/>
    <w:rsid w:val="0036344E"/>
    <w:rsid w:val="00363567"/>
    <w:rsid w:val="00363B4E"/>
    <w:rsid w:val="0036478F"/>
    <w:rsid w:val="00364C43"/>
    <w:rsid w:val="00365318"/>
    <w:rsid w:val="00365D87"/>
    <w:rsid w:val="0036606E"/>
    <w:rsid w:val="003668E3"/>
    <w:rsid w:val="003672D0"/>
    <w:rsid w:val="0036748E"/>
    <w:rsid w:val="00370546"/>
    <w:rsid w:val="00370AE6"/>
    <w:rsid w:val="00371359"/>
    <w:rsid w:val="00371368"/>
    <w:rsid w:val="00371371"/>
    <w:rsid w:val="003716E1"/>
    <w:rsid w:val="00371848"/>
    <w:rsid w:val="00371D00"/>
    <w:rsid w:val="00372125"/>
    <w:rsid w:val="00372E0E"/>
    <w:rsid w:val="00372E53"/>
    <w:rsid w:val="0037311D"/>
    <w:rsid w:val="00373CC9"/>
    <w:rsid w:val="00374E78"/>
    <w:rsid w:val="00374EBA"/>
    <w:rsid w:val="00374FC7"/>
    <w:rsid w:val="00375AA2"/>
    <w:rsid w:val="00375C63"/>
    <w:rsid w:val="00376163"/>
    <w:rsid w:val="003762B9"/>
    <w:rsid w:val="003763B6"/>
    <w:rsid w:val="0037691D"/>
    <w:rsid w:val="00376BF2"/>
    <w:rsid w:val="00377893"/>
    <w:rsid w:val="00377B57"/>
    <w:rsid w:val="00377D59"/>
    <w:rsid w:val="00377D72"/>
    <w:rsid w:val="00377F10"/>
    <w:rsid w:val="00380517"/>
    <w:rsid w:val="00380BAE"/>
    <w:rsid w:val="00381078"/>
    <w:rsid w:val="00381A0A"/>
    <w:rsid w:val="00381D25"/>
    <w:rsid w:val="0038205B"/>
    <w:rsid w:val="00383241"/>
    <w:rsid w:val="003836E7"/>
    <w:rsid w:val="00383E59"/>
    <w:rsid w:val="00384894"/>
    <w:rsid w:val="003848B9"/>
    <w:rsid w:val="00384971"/>
    <w:rsid w:val="00384CED"/>
    <w:rsid w:val="00385057"/>
    <w:rsid w:val="0038547A"/>
    <w:rsid w:val="00385578"/>
    <w:rsid w:val="00385589"/>
    <w:rsid w:val="003855E4"/>
    <w:rsid w:val="00385860"/>
    <w:rsid w:val="00385E23"/>
    <w:rsid w:val="00386652"/>
    <w:rsid w:val="0038687A"/>
    <w:rsid w:val="003872C4"/>
    <w:rsid w:val="0038766E"/>
    <w:rsid w:val="00387699"/>
    <w:rsid w:val="003879CF"/>
    <w:rsid w:val="003901EF"/>
    <w:rsid w:val="0039044C"/>
    <w:rsid w:val="00390A4C"/>
    <w:rsid w:val="00391501"/>
    <w:rsid w:val="00391837"/>
    <w:rsid w:val="00391DF5"/>
    <w:rsid w:val="00391F23"/>
    <w:rsid w:val="0039249A"/>
    <w:rsid w:val="0039255A"/>
    <w:rsid w:val="00392BC4"/>
    <w:rsid w:val="00392C58"/>
    <w:rsid w:val="00392EA7"/>
    <w:rsid w:val="00393199"/>
    <w:rsid w:val="00393881"/>
    <w:rsid w:val="00393B5E"/>
    <w:rsid w:val="0039439B"/>
    <w:rsid w:val="00394791"/>
    <w:rsid w:val="0039580F"/>
    <w:rsid w:val="00395BCD"/>
    <w:rsid w:val="0039660E"/>
    <w:rsid w:val="00396843"/>
    <w:rsid w:val="003968AB"/>
    <w:rsid w:val="003A0407"/>
    <w:rsid w:val="003A0DC7"/>
    <w:rsid w:val="003A0E30"/>
    <w:rsid w:val="003A1210"/>
    <w:rsid w:val="003A1D79"/>
    <w:rsid w:val="003A1E74"/>
    <w:rsid w:val="003A25D1"/>
    <w:rsid w:val="003A2942"/>
    <w:rsid w:val="003A38B3"/>
    <w:rsid w:val="003A4173"/>
    <w:rsid w:val="003A4318"/>
    <w:rsid w:val="003A4603"/>
    <w:rsid w:val="003A5772"/>
    <w:rsid w:val="003A5BB4"/>
    <w:rsid w:val="003A5E7F"/>
    <w:rsid w:val="003A6485"/>
    <w:rsid w:val="003A65B3"/>
    <w:rsid w:val="003A6660"/>
    <w:rsid w:val="003A7EA9"/>
    <w:rsid w:val="003B02D2"/>
    <w:rsid w:val="003B04AC"/>
    <w:rsid w:val="003B0506"/>
    <w:rsid w:val="003B0568"/>
    <w:rsid w:val="003B078A"/>
    <w:rsid w:val="003B1010"/>
    <w:rsid w:val="003B148E"/>
    <w:rsid w:val="003B2D02"/>
    <w:rsid w:val="003B30B1"/>
    <w:rsid w:val="003B3556"/>
    <w:rsid w:val="003B3A3C"/>
    <w:rsid w:val="003B4441"/>
    <w:rsid w:val="003B479C"/>
    <w:rsid w:val="003B57D8"/>
    <w:rsid w:val="003B5E83"/>
    <w:rsid w:val="003B6AFE"/>
    <w:rsid w:val="003B6CF2"/>
    <w:rsid w:val="003C0184"/>
    <w:rsid w:val="003C0259"/>
    <w:rsid w:val="003C13BB"/>
    <w:rsid w:val="003C190C"/>
    <w:rsid w:val="003C1BB0"/>
    <w:rsid w:val="003C2516"/>
    <w:rsid w:val="003C25BF"/>
    <w:rsid w:val="003C28CD"/>
    <w:rsid w:val="003C39C1"/>
    <w:rsid w:val="003C4D54"/>
    <w:rsid w:val="003C4D81"/>
    <w:rsid w:val="003C55BC"/>
    <w:rsid w:val="003C657B"/>
    <w:rsid w:val="003C6659"/>
    <w:rsid w:val="003C78B0"/>
    <w:rsid w:val="003C7A25"/>
    <w:rsid w:val="003C7E0F"/>
    <w:rsid w:val="003C7E98"/>
    <w:rsid w:val="003C7FB4"/>
    <w:rsid w:val="003D1369"/>
    <w:rsid w:val="003D1FB3"/>
    <w:rsid w:val="003D27D9"/>
    <w:rsid w:val="003D284C"/>
    <w:rsid w:val="003D28ED"/>
    <w:rsid w:val="003D31C1"/>
    <w:rsid w:val="003D3CB7"/>
    <w:rsid w:val="003D4E9C"/>
    <w:rsid w:val="003D5303"/>
    <w:rsid w:val="003D61B0"/>
    <w:rsid w:val="003D62AF"/>
    <w:rsid w:val="003D66B7"/>
    <w:rsid w:val="003D6724"/>
    <w:rsid w:val="003D6A50"/>
    <w:rsid w:val="003D6B36"/>
    <w:rsid w:val="003D6B40"/>
    <w:rsid w:val="003D6CBA"/>
    <w:rsid w:val="003D6E29"/>
    <w:rsid w:val="003D705E"/>
    <w:rsid w:val="003D7CC7"/>
    <w:rsid w:val="003D7FD9"/>
    <w:rsid w:val="003E0249"/>
    <w:rsid w:val="003E039C"/>
    <w:rsid w:val="003E058F"/>
    <w:rsid w:val="003E0C70"/>
    <w:rsid w:val="003E1324"/>
    <w:rsid w:val="003E1668"/>
    <w:rsid w:val="003E18F1"/>
    <w:rsid w:val="003E1C3B"/>
    <w:rsid w:val="003E2439"/>
    <w:rsid w:val="003E2E58"/>
    <w:rsid w:val="003E3446"/>
    <w:rsid w:val="003E37CF"/>
    <w:rsid w:val="003E3E83"/>
    <w:rsid w:val="003E44A6"/>
    <w:rsid w:val="003E4673"/>
    <w:rsid w:val="003E4AF8"/>
    <w:rsid w:val="003E4BBB"/>
    <w:rsid w:val="003E4C44"/>
    <w:rsid w:val="003E59A1"/>
    <w:rsid w:val="003E61BC"/>
    <w:rsid w:val="003E650B"/>
    <w:rsid w:val="003E6638"/>
    <w:rsid w:val="003E6975"/>
    <w:rsid w:val="003E74B3"/>
    <w:rsid w:val="003E76BA"/>
    <w:rsid w:val="003E7A28"/>
    <w:rsid w:val="003E7C73"/>
    <w:rsid w:val="003F02BD"/>
    <w:rsid w:val="003F0BFA"/>
    <w:rsid w:val="003F0EF2"/>
    <w:rsid w:val="003F1271"/>
    <w:rsid w:val="003F1BC7"/>
    <w:rsid w:val="003F1C8E"/>
    <w:rsid w:val="003F2295"/>
    <w:rsid w:val="003F23BA"/>
    <w:rsid w:val="003F2888"/>
    <w:rsid w:val="003F3022"/>
    <w:rsid w:val="003F583B"/>
    <w:rsid w:val="003F5D16"/>
    <w:rsid w:val="003F6B66"/>
    <w:rsid w:val="003F750D"/>
    <w:rsid w:val="003F7684"/>
    <w:rsid w:val="003F79D6"/>
    <w:rsid w:val="003F7C66"/>
    <w:rsid w:val="00400540"/>
    <w:rsid w:val="0040090A"/>
    <w:rsid w:val="00400CC0"/>
    <w:rsid w:val="00400E68"/>
    <w:rsid w:val="00401268"/>
    <w:rsid w:val="00401F2F"/>
    <w:rsid w:val="004030D4"/>
    <w:rsid w:val="00403CCE"/>
    <w:rsid w:val="004042DE"/>
    <w:rsid w:val="004048D6"/>
    <w:rsid w:val="00404B94"/>
    <w:rsid w:val="00404EF5"/>
    <w:rsid w:val="00404F24"/>
    <w:rsid w:val="00405464"/>
    <w:rsid w:val="004054C6"/>
    <w:rsid w:val="00405531"/>
    <w:rsid w:val="00405753"/>
    <w:rsid w:val="00405764"/>
    <w:rsid w:val="00405B56"/>
    <w:rsid w:val="00406053"/>
    <w:rsid w:val="004064A5"/>
    <w:rsid w:val="00406A86"/>
    <w:rsid w:val="00406AC4"/>
    <w:rsid w:val="00406CD3"/>
    <w:rsid w:val="00406CF4"/>
    <w:rsid w:val="0040784D"/>
    <w:rsid w:val="004078AD"/>
    <w:rsid w:val="00410339"/>
    <w:rsid w:val="00410355"/>
    <w:rsid w:val="00410BBB"/>
    <w:rsid w:val="0041100D"/>
    <w:rsid w:val="0041133D"/>
    <w:rsid w:val="00411627"/>
    <w:rsid w:val="0041179A"/>
    <w:rsid w:val="00412985"/>
    <w:rsid w:val="004129D8"/>
    <w:rsid w:val="00412D62"/>
    <w:rsid w:val="00413196"/>
    <w:rsid w:val="004136BA"/>
    <w:rsid w:val="004139DF"/>
    <w:rsid w:val="00413CCC"/>
    <w:rsid w:val="00414206"/>
    <w:rsid w:val="0041444E"/>
    <w:rsid w:val="00414F0F"/>
    <w:rsid w:val="00415688"/>
    <w:rsid w:val="00415A41"/>
    <w:rsid w:val="00415BF4"/>
    <w:rsid w:val="004160C7"/>
    <w:rsid w:val="004168A6"/>
    <w:rsid w:val="00416BE7"/>
    <w:rsid w:val="004172EC"/>
    <w:rsid w:val="00417484"/>
    <w:rsid w:val="00417505"/>
    <w:rsid w:val="00417579"/>
    <w:rsid w:val="0041775D"/>
    <w:rsid w:val="00417A0D"/>
    <w:rsid w:val="004204A6"/>
    <w:rsid w:val="004207FA"/>
    <w:rsid w:val="004210D9"/>
    <w:rsid w:val="0042244A"/>
    <w:rsid w:val="00422ED7"/>
    <w:rsid w:val="00423D73"/>
    <w:rsid w:val="00423F35"/>
    <w:rsid w:val="004243A3"/>
    <w:rsid w:val="00424423"/>
    <w:rsid w:val="00424FD6"/>
    <w:rsid w:val="004250FE"/>
    <w:rsid w:val="00425306"/>
    <w:rsid w:val="00425AA0"/>
    <w:rsid w:val="00425DB5"/>
    <w:rsid w:val="00425F30"/>
    <w:rsid w:val="00426037"/>
    <w:rsid w:val="00426049"/>
    <w:rsid w:val="00426256"/>
    <w:rsid w:val="0042651E"/>
    <w:rsid w:val="0042655B"/>
    <w:rsid w:val="00427B96"/>
    <w:rsid w:val="00427BC5"/>
    <w:rsid w:val="00427C3B"/>
    <w:rsid w:val="0043040E"/>
    <w:rsid w:val="0043095E"/>
    <w:rsid w:val="00431048"/>
    <w:rsid w:val="00432710"/>
    <w:rsid w:val="00432993"/>
    <w:rsid w:val="00432DEC"/>
    <w:rsid w:val="004336CA"/>
    <w:rsid w:val="0043389C"/>
    <w:rsid w:val="00433B81"/>
    <w:rsid w:val="00433E52"/>
    <w:rsid w:val="004340FE"/>
    <w:rsid w:val="00434CE6"/>
    <w:rsid w:val="00434ED0"/>
    <w:rsid w:val="004357F5"/>
    <w:rsid w:val="00435B12"/>
    <w:rsid w:val="004363F1"/>
    <w:rsid w:val="0043699E"/>
    <w:rsid w:val="004369F1"/>
    <w:rsid w:val="004369FF"/>
    <w:rsid w:val="00437D3A"/>
    <w:rsid w:val="00437D55"/>
    <w:rsid w:val="00440794"/>
    <w:rsid w:val="0044120A"/>
    <w:rsid w:val="00441B54"/>
    <w:rsid w:val="0044200C"/>
    <w:rsid w:val="00442A3C"/>
    <w:rsid w:val="00442F3D"/>
    <w:rsid w:val="004430C7"/>
    <w:rsid w:val="00443760"/>
    <w:rsid w:val="0044387F"/>
    <w:rsid w:val="004440BD"/>
    <w:rsid w:val="0044435D"/>
    <w:rsid w:val="00444445"/>
    <w:rsid w:val="00444ABC"/>
    <w:rsid w:val="00444C0B"/>
    <w:rsid w:val="00445891"/>
    <w:rsid w:val="004458EA"/>
    <w:rsid w:val="004470F5"/>
    <w:rsid w:val="00447A44"/>
    <w:rsid w:val="00452269"/>
    <w:rsid w:val="0045255A"/>
    <w:rsid w:val="00453999"/>
    <w:rsid w:val="00453C38"/>
    <w:rsid w:val="004543CF"/>
    <w:rsid w:val="00454523"/>
    <w:rsid w:val="00454EC8"/>
    <w:rsid w:val="00455116"/>
    <w:rsid w:val="004552CB"/>
    <w:rsid w:val="00456042"/>
    <w:rsid w:val="00456056"/>
    <w:rsid w:val="00456211"/>
    <w:rsid w:val="0045647B"/>
    <w:rsid w:val="004564FA"/>
    <w:rsid w:val="00456AC2"/>
    <w:rsid w:val="004574A8"/>
    <w:rsid w:val="0046058B"/>
    <w:rsid w:val="00460D93"/>
    <w:rsid w:val="004611A5"/>
    <w:rsid w:val="00461785"/>
    <w:rsid w:val="00461950"/>
    <w:rsid w:val="00462AED"/>
    <w:rsid w:val="00462D83"/>
    <w:rsid w:val="00462E81"/>
    <w:rsid w:val="00463402"/>
    <w:rsid w:val="00463B1B"/>
    <w:rsid w:val="00463E00"/>
    <w:rsid w:val="00464CCB"/>
    <w:rsid w:val="00464E6B"/>
    <w:rsid w:val="00465D76"/>
    <w:rsid w:val="004662D2"/>
    <w:rsid w:val="00466A45"/>
    <w:rsid w:val="00466B9B"/>
    <w:rsid w:val="00467AB2"/>
    <w:rsid w:val="004702A8"/>
    <w:rsid w:val="004707D6"/>
    <w:rsid w:val="00470A41"/>
    <w:rsid w:val="00470A9D"/>
    <w:rsid w:val="00471858"/>
    <w:rsid w:val="00471AC4"/>
    <w:rsid w:val="00471EBA"/>
    <w:rsid w:val="00472375"/>
    <w:rsid w:val="00472F03"/>
    <w:rsid w:val="004745C8"/>
    <w:rsid w:val="00474BDA"/>
    <w:rsid w:val="00474DC6"/>
    <w:rsid w:val="0047502F"/>
    <w:rsid w:val="004751C6"/>
    <w:rsid w:val="004755F6"/>
    <w:rsid w:val="0047563A"/>
    <w:rsid w:val="0047625E"/>
    <w:rsid w:val="00476758"/>
    <w:rsid w:val="00477A05"/>
    <w:rsid w:val="004802F2"/>
    <w:rsid w:val="00480506"/>
    <w:rsid w:val="00481D98"/>
    <w:rsid w:val="00481FAE"/>
    <w:rsid w:val="00482007"/>
    <w:rsid w:val="004820D2"/>
    <w:rsid w:val="00483234"/>
    <w:rsid w:val="0048373D"/>
    <w:rsid w:val="00483A21"/>
    <w:rsid w:val="0048458E"/>
    <w:rsid w:val="00484AC7"/>
    <w:rsid w:val="00484E2E"/>
    <w:rsid w:val="00485395"/>
    <w:rsid w:val="004854DA"/>
    <w:rsid w:val="00485692"/>
    <w:rsid w:val="0048585A"/>
    <w:rsid w:val="00485FDD"/>
    <w:rsid w:val="004862B4"/>
    <w:rsid w:val="004866E7"/>
    <w:rsid w:val="004867EF"/>
    <w:rsid w:val="00487502"/>
    <w:rsid w:val="004879D4"/>
    <w:rsid w:val="00487A10"/>
    <w:rsid w:val="00487A58"/>
    <w:rsid w:val="00490558"/>
    <w:rsid w:val="00490952"/>
    <w:rsid w:val="00490C00"/>
    <w:rsid w:val="0049119E"/>
    <w:rsid w:val="0049161F"/>
    <w:rsid w:val="004919E4"/>
    <w:rsid w:val="00491DBC"/>
    <w:rsid w:val="004921D0"/>
    <w:rsid w:val="0049237D"/>
    <w:rsid w:val="004927BE"/>
    <w:rsid w:val="004928CF"/>
    <w:rsid w:val="00493040"/>
    <w:rsid w:val="004937C2"/>
    <w:rsid w:val="00493B5B"/>
    <w:rsid w:val="00493CC9"/>
    <w:rsid w:val="00493D13"/>
    <w:rsid w:val="00493DA0"/>
    <w:rsid w:val="004941BE"/>
    <w:rsid w:val="00494439"/>
    <w:rsid w:val="00494663"/>
    <w:rsid w:val="00494D2D"/>
    <w:rsid w:val="00495098"/>
    <w:rsid w:val="004956A0"/>
    <w:rsid w:val="00495C6B"/>
    <w:rsid w:val="004961E8"/>
    <w:rsid w:val="0049648B"/>
    <w:rsid w:val="004964D0"/>
    <w:rsid w:val="004968DF"/>
    <w:rsid w:val="00496A4C"/>
    <w:rsid w:val="0049723E"/>
    <w:rsid w:val="0049792F"/>
    <w:rsid w:val="004A0BFC"/>
    <w:rsid w:val="004A1516"/>
    <w:rsid w:val="004A170A"/>
    <w:rsid w:val="004A1783"/>
    <w:rsid w:val="004A1D1E"/>
    <w:rsid w:val="004A28F3"/>
    <w:rsid w:val="004A3369"/>
    <w:rsid w:val="004A338D"/>
    <w:rsid w:val="004A44C0"/>
    <w:rsid w:val="004A47B9"/>
    <w:rsid w:val="004A4893"/>
    <w:rsid w:val="004A48F7"/>
    <w:rsid w:val="004A5CC0"/>
    <w:rsid w:val="004A6356"/>
    <w:rsid w:val="004A678D"/>
    <w:rsid w:val="004A7780"/>
    <w:rsid w:val="004A7825"/>
    <w:rsid w:val="004A7A14"/>
    <w:rsid w:val="004B0098"/>
    <w:rsid w:val="004B08D6"/>
    <w:rsid w:val="004B0A0F"/>
    <w:rsid w:val="004B0AA8"/>
    <w:rsid w:val="004B15CC"/>
    <w:rsid w:val="004B1F57"/>
    <w:rsid w:val="004B25CA"/>
    <w:rsid w:val="004B297A"/>
    <w:rsid w:val="004B2BA6"/>
    <w:rsid w:val="004B2EF2"/>
    <w:rsid w:val="004B4315"/>
    <w:rsid w:val="004B489E"/>
    <w:rsid w:val="004B4A76"/>
    <w:rsid w:val="004B4A77"/>
    <w:rsid w:val="004B4D66"/>
    <w:rsid w:val="004B4DAE"/>
    <w:rsid w:val="004B53FA"/>
    <w:rsid w:val="004B5687"/>
    <w:rsid w:val="004B58F9"/>
    <w:rsid w:val="004B5ACF"/>
    <w:rsid w:val="004B5BC1"/>
    <w:rsid w:val="004B5F6C"/>
    <w:rsid w:val="004B64F4"/>
    <w:rsid w:val="004B6DD4"/>
    <w:rsid w:val="004B73D9"/>
    <w:rsid w:val="004B760F"/>
    <w:rsid w:val="004B7E67"/>
    <w:rsid w:val="004C037C"/>
    <w:rsid w:val="004C045C"/>
    <w:rsid w:val="004C0D91"/>
    <w:rsid w:val="004C0D98"/>
    <w:rsid w:val="004C1092"/>
    <w:rsid w:val="004C113B"/>
    <w:rsid w:val="004C14AC"/>
    <w:rsid w:val="004C18B0"/>
    <w:rsid w:val="004C1DC4"/>
    <w:rsid w:val="004C1FE0"/>
    <w:rsid w:val="004C1FF9"/>
    <w:rsid w:val="004C22FE"/>
    <w:rsid w:val="004C3494"/>
    <w:rsid w:val="004C3A02"/>
    <w:rsid w:val="004C3D8E"/>
    <w:rsid w:val="004C4529"/>
    <w:rsid w:val="004C463D"/>
    <w:rsid w:val="004C499C"/>
    <w:rsid w:val="004C4DAC"/>
    <w:rsid w:val="004C5208"/>
    <w:rsid w:val="004C57DF"/>
    <w:rsid w:val="004C6643"/>
    <w:rsid w:val="004C6934"/>
    <w:rsid w:val="004C7194"/>
    <w:rsid w:val="004C75CA"/>
    <w:rsid w:val="004C7AF9"/>
    <w:rsid w:val="004C7E4E"/>
    <w:rsid w:val="004D0FCC"/>
    <w:rsid w:val="004D1117"/>
    <w:rsid w:val="004D1355"/>
    <w:rsid w:val="004D14D2"/>
    <w:rsid w:val="004D1533"/>
    <w:rsid w:val="004D1E2F"/>
    <w:rsid w:val="004D2A30"/>
    <w:rsid w:val="004D2BAF"/>
    <w:rsid w:val="004D2F29"/>
    <w:rsid w:val="004D34EF"/>
    <w:rsid w:val="004D37D0"/>
    <w:rsid w:val="004D48D3"/>
    <w:rsid w:val="004D4C3D"/>
    <w:rsid w:val="004D523A"/>
    <w:rsid w:val="004D56E5"/>
    <w:rsid w:val="004D5DC6"/>
    <w:rsid w:val="004D62D5"/>
    <w:rsid w:val="004D6389"/>
    <w:rsid w:val="004D6475"/>
    <w:rsid w:val="004D7017"/>
    <w:rsid w:val="004D7981"/>
    <w:rsid w:val="004D7BEF"/>
    <w:rsid w:val="004E0279"/>
    <w:rsid w:val="004E03BF"/>
    <w:rsid w:val="004E0424"/>
    <w:rsid w:val="004E0BCC"/>
    <w:rsid w:val="004E103C"/>
    <w:rsid w:val="004E13B2"/>
    <w:rsid w:val="004E1765"/>
    <w:rsid w:val="004E2BA3"/>
    <w:rsid w:val="004E333E"/>
    <w:rsid w:val="004E368E"/>
    <w:rsid w:val="004E3847"/>
    <w:rsid w:val="004E3A8E"/>
    <w:rsid w:val="004E3E40"/>
    <w:rsid w:val="004E3E70"/>
    <w:rsid w:val="004E3ED2"/>
    <w:rsid w:val="004E4941"/>
    <w:rsid w:val="004E4F8A"/>
    <w:rsid w:val="004E5468"/>
    <w:rsid w:val="004E5874"/>
    <w:rsid w:val="004E5B50"/>
    <w:rsid w:val="004E600C"/>
    <w:rsid w:val="004E640E"/>
    <w:rsid w:val="004E689C"/>
    <w:rsid w:val="004E6CA0"/>
    <w:rsid w:val="004E6CB0"/>
    <w:rsid w:val="004E7785"/>
    <w:rsid w:val="004E7AE5"/>
    <w:rsid w:val="004E7B27"/>
    <w:rsid w:val="004E7F27"/>
    <w:rsid w:val="004F06A2"/>
    <w:rsid w:val="004F0DB4"/>
    <w:rsid w:val="004F1ADB"/>
    <w:rsid w:val="004F2B60"/>
    <w:rsid w:val="004F2F4D"/>
    <w:rsid w:val="004F3B28"/>
    <w:rsid w:val="004F3C91"/>
    <w:rsid w:val="004F3CA6"/>
    <w:rsid w:val="004F3CF5"/>
    <w:rsid w:val="004F4EE2"/>
    <w:rsid w:val="004F5F28"/>
    <w:rsid w:val="004F6269"/>
    <w:rsid w:val="004F657F"/>
    <w:rsid w:val="004F68AD"/>
    <w:rsid w:val="004F6EDA"/>
    <w:rsid w:val="004F7054"/>
    <w:rsid w:val="004F744E"/>
    <w:rsid w:val="004F799C"/>
    <w:rsid w:val="00500144"/>
    <w:rsid w:val="00500404"/>
    <w:rsid w:val="00500FBE"/>
    <w:rsid w:val="005014D7"/>
    <w:rsid w:val="0050170C"/>
    <w:rsid w:val="00503579"/>
    <w:rsid w:val="005035C3"/>
    <w:rsid w:val="005038B7"/>
    <w:rsid w:val="0050391D"/>
    <w:rsid w:val="005039F1"/>
    <w:rsid w:val="00503A49"/>
    <w:rsid w:val="00503AD4"/>
    <w:rsid w:val="00504258"/>
    <w:rsid w:val="005042D5"/>
    <w:rsid w:val="00504C93"/>
    <w:rsid w:val="00505F8E"/>
    <w:rsid w:val="0050688E"/>
    <w:rsid w:val="00510C67"/>
    <w:rsid w:val="00510CEB"/>
    <w:rsid w:val="005115F3"/>
    <w:rsid w:val="00511A34"/>
    <w:rsid w:val="0051239D"/>
    <w:rsid w:val="00512CBE"/>
    <w:rsid w:val="00513FBA"/>
    <w:rsid w:val="00514012"/>
    <w:rsid w:val="00514374"/>
    <w:rsid w:val="005144BB"/>
    <w:rsid w:val="00514643"/>
    <w:rsid w:val="005158FE"/>
    <w:rsid w:val="00516B77"/>
    <w:rsid w:val="0051747D"/>
    <w:rsid w:val="00517729"/>
    <w:rsid w:val="005177BD"/>
    <w:rsid w:val="00517BFC"/>
    <w:rsid w:val="00517C13"/>
    <w:rsid w:val="00517DC2"/>
    <w:rsid w:val="00517F85"/>
    <w:rsid w:val="0052036A"/>
    <w:rsid w:val="005203E6"/>
    <w:rsid w:val="0052053E"/>
    <w:rsid w:val="005208C0"/>
    <w:rsid w:val="00521268"/>
    <w:rsid w:val="00521440"/>
    <w:rsid w:val="00522009"/>
    <w:rsid w:val="00522115"/>
    <w:rsid w:val="0052283C"/>
    <w:rsid w:val="005234BC"/>
    <w:rsid w:val="00524271"/>
    <w:rsid w:val="005242D8"/>
    <w:rsid w:val="00524309"/>
    <w:rsid w:val="005245CD"/>
    <w:rsid w:val="0052469D"/>
    <w:rsid w:val="005247A6"/>
    <w:rsid w:val="005247AF"/>
    <w:rsid w:val="00524F63"/>
    <w:rsid w:val="00524F64"/>
    <w:rsid w:val="00524F9F"/>
    <w:rsid w:val="00524FC3"/>
    <w:rsid w:val="005251E7"/>
    <w:rsid w:val="005255C9"/>
    <w:rsid w:val="00525E75"/>
    <w:rsid w:val="00525E96"/>
    <w:rsid w:val="005269D3"/>
    <w:rsid w:val="00526D04"/>
    <w:rsid w:val="005273E3"/>
    <w:rsid w:val="00527B60"/>
    <w:rsid w:val="00530E67"/>
    <w:rsid w:val="005320ED"/>
    <w:rsid w:val="00532457"/>
    <w:rsid w:val="00533BA3"/>
    <w:rsid w:val="00533E38"/>
    <w:rsid w:val="005341F8"/>
    <w:rsid w:val="0053549E"/>
    <w:rsid w:val="00535549"/>
    <w:rsid w:val="005355C1"/>
    <w:rsid w:val="00536104"/>
    <w:rsid w:val="00536179"/>
    <w:rsid w:val="005363FC"/>
    <w:rsid w:val="00536975"/>
    <w:rsid w:val="00537324"/>
    <w:rsid w:val="0053763B"/>
    <w:rsid w:val="005400D1"/>
    <w:rsid w:val="0054028D"/>
    <w:rsid w:val="00540851"/>
    <w:rsid w:val="0054194E"/>
    <w:rsid w:val="005427B5"/>
    <w:rsid w:val="005432CB"/>
    <w:rsid w:val="00543C66"/>
    <w:rsid w:val="0054429A"/>
    <w:rsid w:val="005444AE"/>
    <w:rsid w:val="00544717"/>
    <w:rsid w:val="00545559"/>
    <w:rsid w:val="00545C6F"/>
    <w:rsid w:val="00545D8C"/>
    <w:rsid w:val="00546E19"/>
    <w:rsid w:val="0054728C"/>
    <w:rsid w:val="0054792D"/>
    <w:rsid w:val="005500C1"/>
    <w:rsid w:val="005501ED"/>
    <w:rsid w:val="00550434"/>
    <w:rsid w:val="005506A1"/>
    <w:rsid w:val="0055105C"/>
    <w:rsid w:val="00551BC0"/>
    <w:rsid w:val="00551BD6"/>
    <w:rsid w:val="0055201C"/>
    <w:rsid w:val="005528C3"/>
    <w:rsid w:val="00552D55"/>
    <w:rsid w:val="00552FD1"/>
    <w:rsid w:val="0055363B"/>
    <w:rsid w:val="00553B7A"/>
    <w:rsid w:val="00554675"/>
    <w:rsid w:val="0055470E"/>
    <w:rsid w:val="00554D70"/>
    <w:rsid w:val="00554EA7"/>
    <w:rsid w:val="0055538A"/>
    <w:rsid w:val="005554B8"/>
    <w:rsid w:val="005555F2"/>
    <w:rsid w:val="00555F41"/>
    <w:rsid w:val="00555FF7"/>
    <w:rsid w:val="00556414"/>
    <w:rsid w:val="005564B0"/>
    <w:rsid w:val="00556627"/>
    <w:rsid w:val="0055678D"/>
    <w:rsid w:val="00556989"/>
    <w:rsid w:val="00556B82"/>
    <w:rsid w:val="00557019"/>
    <w:rsid w:val="00557E5A"/>
    <w:rsid w:val="005607F4"/>
    <w:rsid w:val="00560BE6"/>
    <w:rsid w:val="00561092"/>
    <w:rsid w:val="005617EF"/>
    <w:rsid w:val="00561DBF"/>
    <w:rsid w:val="00561E92"/>
    <w:rsid w:val="005629C7"/>
    <w:rsid w:val="00562A3B"/>
    <w:rsid w:val="00563114"/>
    <w:rsid w:val="0056325F"/>
    <w:rsid w:val="005632ED"/>
    <w:rsid w:val="00564019"/>
    <w:rsid w:val="005649BA"/>
    <w:rsid w:val="00564B32"/>
    <w:rsid w:val="00564D51"/>
    <w:rsid w:val="00564D89"/>
    <w:rsid w:val="00565539"/>
    <w:rsid w:val="00565553"/>
    <w:rsid w:val="00565CE3"/>
    <w:rsid w:val="00565DA5"/>
    <w:rsid w:val="0056663D"/>
    <w:rsid w:val="00566A66"/>
    <w:rsid w:val="00567E1D"/>
    <w:rsid w:val="00570500"/>
    <w:rsid w:val="0057093E"/>
    <w:rsid w:val="005712E7"/>
    <w:rsid w:val="00571D12"/>
    <w:rsid w:val="00571FF0"/>
    <w:rsid w:val="00572037"/>
    <w:rsid w:val="005722D1"/>
    <w:rsid w:val="005725C3"/>
    <w:rsid w:val="005727C2"/>
    <w:rsid w:val="00572C6B"/>
    <w:rsid w:val="0057315E"/>
    <w:rsid w:val="00573D34"/>
    <w:rsid w:val="00574351"/>
    <w:rsid w:val="00574ACB"/>
    <w:rsid w:val="00574D02"/>
    <w:rsid w:val="00574D65"/>
    <w:rsid w:val="0057571E"/>
    <w:rsid w:val="00576C9E"/>
    <w:rsid w:val="00577880"/>
    <w:rsid w:val="00577AB2"/>
    <w:rsid w:val="00577C1F"/>
    <w:rsid w:val="005808E4"/>
    <w:rsid w:val="00580B3C"/>
    <w:rsid w:val="00580E6D"/>
    <w:rsid w:val="005814DF"/>
    <w:rsid w:val="00581E5E"/>
    <w:rsid w:val="0058207A"/>
    <w:rsid w:val="005823E3"/>
    <w:rsid w:val="005824CE"/>
    <w:rsid w:val="00582760"/>
    <w:rsid w:val="00582764"/>
    <w:rsid w:val="005827FF"/>
    <w:rsid w:val="00582A3B"/>
    <w:rsid w:val="0058307B"/>
    <w:rsid w:val="00583532"/>
    <w:rsid w:val="00583986"/>
    <w:rsid w:val="005839E9"/>
    <w:rsid w:val="00583AB0"/>
    <w:rsid w:val="00583EB5"/>
    <w:rsid w:val="00584FB3"/>
    <w:rsid w:val="005855F5"/>
    <w:rsid w:val="005861FE"/>
    <w:rsid w:val="00586B35"/>
    <w:rsid w:val="005878E4"/>
    <w:rsid w:val="00587EE7"/>
    <w:rsid w:val="00590956"/>
    <w:rsid w:val="00590A91"/>
    <w:rsid w:val="00590D2B"/>
    <w:rsid w:val="005915FF"/>
    <w:rsid w:val="00591BCB"/>
    <w:rsid w:val="0059202D"/>
    <w:rsid w:val="00593F84"/>
    <w:rsid w:val="005943E2"/>
    <w:rsid w:val="00594F4B"/>
    <w:rsid w:val="00595DD0"/>
    <w:rsid w:val="00596CF2"/>
    <w:rsid w:val="005973DB"/>
    <w:rsid w:val="00597894"/>
    <w:rsid w:val="005978B8"/>
    <w:rsid w:val="005A0151"/>
    <w:rsid w:val="005A038C"/>
    <w:rsid w:val="005A054C"/>
    <w:rsid w:val="005A09CD"/>
    <w:rsid w:val="005A18A5"/>
    <w:rsid w:val="005A1E70"/>
    <w:rsid w:val="005A2009"/>
    <w:rsid w:val="005A2064"/>
    <w:rsid w:val="005A2E1A"/>
    <w:rsid w:val="005A2E6B"/>
    <w:rsid w:val="005A367A"/>
    <w:rsid w:val="005A37BF"/>
    <w:rsid w:val="005A4DB3"/>
    <w:rsid w:val="005A5202"/>
    <w:rsid w:val="005A5B26"/>
    <w:rsid w:val="005A600C"/>
    <w:rsid w:val="005A61DA"/>
    <w:rsid w:val="005A63B5"/>
    <w:rsid w:val="005A6696"/>
    <w:rsid w:val="005A675B"/>
    <w:rsid w:val="005A69B6"/>
    <w:rsid w:val="005A6DA3"/>
    <w:rsid w:val="005A77B9"/>
    <w:rsid w:val="005A7950"/>
    <w:rsid w:val="005A7CC4"/>
    <w:rsid w:val="005A7E0F"/>
    <w:rsid w:val="005B018D"/>
    <w:rsid w:val="005B02C3"/>
    <w:rsid w:val="005B075C"/>
    <w:rsid w:val="005B18BA"/>
    <w:rsid w:val="005B1D24"/>
    <w:rsid w:val="005B1F4D"/>
    <w:rsid w:val="005B2590"/>
    <w:rsid w:val="005B276E"/>
    <w:rsid w:val="005B302E"/>
    <w:rsid w:val="005B310D"/>
    <w:rsid w:val="005B3300"/>
    <w:rsid w:val="005B361D"/>
    <w:rsid w:val="005B3AF2"/>
    <w:rsid w:val="005B41D8"/>
    <w:rsid w:val="005B48F2"/>
    <w:rsid w:val="005B498C"/>
    <w:rsid w:val="005B4D81"/>
    <w:rsid w:val="005B5044"/>
    <w:rsid w:val="005B5670"/>
    <w:rsid w:val="005B5A34"/>
    <w:rsid w:val="005B5AA7"/>
    <w:rsid w:val="005B5E6E"/>
    <w:rsid w:val="005B5EF3"/>
    <w:rsid w:val="005B5F00"/>
    <w:rsid w:val="005B6684"/>
    <w:rsid w:val="005B69B5"/>
    <w:rsid w:val="005B69E5"/>
    <w:rsid w:val="005B6ABD"/>
    <w:rsid w:val="005B6B5C"/>
    <w:rsid w:val="005B72F5"/>
    <w:rsid w:val="005C009B"/>
    <w:rsid w:val="005C0CC1"/>
    <w:rsid w:val="005C1178"/>
    <w:rsid w:val="005C137E"/>
    <w:rsid w:val="005C1F77"/>
    <w:rsid w:val="005C1FA2"/>
    <w:rsid w:val="005C2356"/>
    <w:rsid w:val="005C2380"/>
    <w:rsid w:val="005C3349"/>
    <w:rsid w:val="005C339B"/>
    <w:rsid w:val="005C3986"/>
    <w:rsid w:val="005C3A9C"/>
    <w:rsid w:val="005C43E1"/>
    <w:rsid w:val="005C44CA"/>
    <w:rsid w:val="005C48E7"/>
    <w:rsid w:val="005C4C57"/>
    <w:rsid w:val="005C4E24"/>
    <w:rsid w:val="005C54CD"/>
    <w:rsid w:val="005C59F8"/>
    <w:rsid w:val="005C672F"/>
    <w:rsid w:val="005C67B6"/>
    <w:rsid w:val="005C688F"/>
    <w:rsid w:val="005C6B1D"/>
    <w:rsid w:val="005C6B8E"/>
    <w:rsid w:val="005C6C0B"/>
    <w:rsid w:val="005C6E18"/>
    <w:rsid w:val="005C7104"/>
    <w:rsid w:val="005C719F"/>
    <w:rsid w:val="005C7536"/>
    <w:rsid w:val="005C7A3E"/>
    <w:rsid w:val="005C7DED"/>
    <w:rsid w:val="005C7E7A"/>
    <w:rsid w:val="005D08BA"/>
    <w:rsid w:val="005D110B"/>
    <w:rsid w:val="005D114C"/>
    <w:rsid w:val="005D1322"/>
    <w:rsid w:val="005D153F"/>
    <w:rsid w:val="005D27AE"/>
    <w:rsid w:val="005D301B"/>
    <w:rsid w:val="005D3028"/>
    <w:rsid w:val="005D35B9"/>
    <w:rsid w:val="005D37D9"/>
    <w:rsid w:val="005D390E"/>
    <w:rsid w:val="005D3A12"/>
    <w:rsid w:val="005D475F"/>
    <w:rsid w:val="005D4BBC"/>
    <w:rsid w:val="005D50A4"/>
    <w:rsid w:val="005D53DE"/>
    <w:rsid w:val="005D5627"/>
    <w:rsid w:val="005D5D26"/>
    <w:rsid w:val="005D6112"/>
    <w:rsid w:val="005D618E"/>
    <w:rsid w:val="005D6A8F"/>
    <w:rsid w:val="005D6E9A"/>
    <w:rsid w:val="005D786C"/>
    <w:rsid w:val="005D7B54"/>
    <w:rsid w:val="005D7E19"/>
    <w:rsid w:val="005E0069"/>
    <w:rsid w:val="005E0245"/>
    <w:rsid w:val="005E06CF"/>
    <w:rsid w:val="005E0821"/>
    <w:rsid w:val="005E0B5F"/>
    <w:rsid w:val="005E0E6A"/>
    <w:rsid w:val="005E1A05"/>
    <w:rsid w:val="005E1B4C"/>
    <w:rsid w:val="005E1D9F"/>
    <w:rsid w:val="005E231A"/>
    <w:rsid w:val="005E2B9F"/>
    <w:rsid w:val="005E320D"/>
    <w:rsid w:val="005E4614"/>
    <w:rsid w:val="005E4665"/>
    <w:rsid w:val="005E47AA"/>
    <w:rsid w:val="005E4937"/>
    <w:rsid w:val="005E55E7"/>
    <w:rsid w:val="005E59C3"/>
    <w:rsid w:val="005E5D40"/>
    <w:rsid w:val="005E6D3C"/>
    <w:rsid w:val="005E7384"/>
    <w:rsid w:val="005F0A86"/>
    <w:rsid w:val="005F0D89"/>
    <w:rsid w:val="005F1E94"/>
    <w:rsid w:val="005F25D9"/>
    <w:rsid w:val="005F270E"/>
    <w:rsid w:val="005F2759"/>
    <w:rsid w:val="005F2B1C"/>
    <w:rsid w:val="005F32DA"/>
    <w:rsid w:val="005F3590"/>
    <w:rsid w:val="005F3634"/>
    <w:rsid w:val="005F587D"/>
    <w:rsid w:val="005F5E2D"/>
    <w:rsid w:val="005F5E85"/>
    <w:rsid w:val="005F6151"/>
    <w:rsid w:val="005F61FF"/>
    <w:rsid w:val="005F633F"/>
    <w:rsid w:val="005F63A5"/>
    <w:rsid w:val="005F6725"/>
    <w:rsid w:val="005F67F1"/>
    <w:rsid w:val="005F6C6E"/>
    <w:rsid w:val="005F7343"/>
    <w:rsid w:val="005F7531"/>
    <w:rsid w:val="006002F5"/>
    <w:rsid w:val="00600741"/>
    <w:rsid w:val="00601169"/>
    <w:rsid w:val="006018C9"/>
    <w:rsid w:val="00601975"/>
    <w:rsid w:val="00601C06"/>
    <w:rsid w:val="00601D54"/>
    <w:rsid w:val="006023A7"/>
    <w:rsid w:val="0060264A"/>
    <w:rsid w:val="006033C6"/>
    <w:rsid w:val="00603454"/>
    <w:rsid w:val="00603DE2"/>
    <w:rsid w:val="00604257"/>
    <w:rsid w:val="00604755"/>
    <w:rsid w:val="006049B0"/>
    <w:rsid w:val="00604E23"/>
    <w:rsid w:val="00605249"/>
    <w:rsid w:val="00605F3F"/>
    <w:rsid w:val="00606344"/>
    <w:rsid w:val="00606525"/>
    <w:rsid w:val="00607428"/>
    <w:rsid w:val="006074C9"/>
    <w:rsid w:val="006104A5"/>
    <w:rsid w:val="006104F5"/>
    <w:rsid w:val="0061109F"/>
    <w:rsid w:val="006113D4"/>
    <w:rsid w:val="00611CFD"/>
    <w:rsid w:val="00612034"/>
    <w:rsid w:val="00612265"/>
    <w:rsid w:val="006128DF"/>
    <w:rsid w:val="00612A72"/>
    <w:rsid w:val="00612A8D"/>
    <w:rsid w:val="00612FFA"/>
    <w:rsid w:val="00613236"/>
    <w:rsid w:val="006142EF"/>
    <w:rsid w:val="0061450E"/>
    <w:rsid w:val="006145AB"/>
    <w:rsid w:val="00614DF5"/>
    <w:rsid w:val="00616425"/>
    <w:rsid w:val="0061680E"/>
    <w:rsid w:val="00616B6F"/>
    <w:rsid w:val="00617114"/>
    <w:rsid w:val="00617CA6"/>
    <w:rsid w:val="00617E5D"/>
    <w:rsid w:val="00620C11"/>
    <w:rsid w:val="00620DAE"/>
    <w:rsid w:val="00621543"/>
    <w:rsid w:val="006217A2"/>
    <w:rsid w:val="00622698"/>
    <w:rsid w:val="00622762"/>
    <w:rsid w:val="00622999"/>
    <w:rsid w:val="006245CE"/>
    <w:rsid w:val="0062481A"/>
    <w:rsid w:val="00624E97"/>
    <w:rsid w:val="00625989"/>
    <w:rsid w:val="00626562"/>
    <w:rsid w:val="00626818"/>
    <w:rsid w:val="00626B99"/>
    <w:rsid w:val="006271E4"/>
    <w:rsid w:val="00627309"/>
    <w:rsid w:val="006276CC"/>
    <w:rsid w:val="00627761"/>
    <w:rsid w:val="006279AD"/>
    <w:rsid w:val="00627AFF"/>
    <w:rsid w:val="00630231"/>
    <w:rsid w:val="00630588"/>
    <w:rsid w:val="006306C1"/>
    <w:rsid w:val="0063091F"/>
    <w:rsid w:val="0063135B"/>
    <w:rsid w:val="006313C4"/>
    <w:rsid w:val="006317AF"/>
    <w:rsid w:val="00631C55"/>
    <w:rsid w:val="00631C57"/>
    <w:rsid w:val="00631E3D"/>
    <w:rsid w:val="00632F33"/>
    <w:rsid w:val="0063369B"/>
    <w:rsid w:val="00633DD0"/>
    <w:rsid w:val="00634686"/>
    <w:rsid w:val="006347CD"/>
    <w:rsid w:val="00634F68"/>
    <w:rsid w:val="00635033"/>
    <w:rsid w:val="006350DB"/>
    <w:rsid w:val="006354DB"/>
    <w:rsid w:val="00635B47"/>
    <w:rsid w:val="0063605A"/>
    <w:rsid w:val="006363B5"/>
    <w:rsid w:val="00636B36"/>
    <w:rsid w:val="0063721B"/>
    <w:rsid w:val="006377A4"/>
    <w:rsid w:val="00637B5F"/>
    <w:rsid w:val="006408AD"/>
    <w:rsid w:val="00640AF3"/>
    <w:rsid w:val="006414D6"/>
    <w:rsid w:val="0064152B"/>
    <w:rsid w:val="0064178C"/>
    <w:rsid w:val="00641965"/>
    <w:rsid w:val="00641997"/>
    <w:rsid w:val="00641BC2"/>
    <w:rsid w:val="00641C44"/>
    <w:rsid w:val="00641D7D"/>
    <w:rsid w:val="00641E9D"/>
    <w:rsid w:val="0064207C"/>
    <w:rsid w:val="00642428"/>
    <w:rsid w:val="00642887"/>
    <w:rsid w:val="006433BB"/>
    <w:rsid w:val="00643B9D"/>
    <w:rsid w:val="00643C3F"/>
    <w:rsid w:val="006443E6"/>
    <w:rsid w:val="006449F4"/>
    <w:rsid w:val="00644A2A"/>
    <w:rsid w:val="00644D13"/>
    <w:rsid w:val="00645794"/>
    <w:rsid w:val="00645C73"/>
    <w:rsid w:val="00646034"/>
    <w:rsid w:val="00646389"/>
    <w:rsid w:val="00646701"/>
    <w:rsid w:val="006469E2"/>
    <w:rsid w:val="006473C3"/>
    <w:rsid w:val="00647A72"/>
    <w:rsid w:val="00647EC7"/>
    <w:rsid w:val="00647F02"/>
    <w:rsid w:val="006503D4"/>
    <w:rsid w:val="006508FC"/>
    <w:rsid w:val="00650A59"/>
    <w:rsid w:val="00651731"/>
    <w:rsid w:val="0065192F"/>
    <w:rsid w:val="006522C7"/>
    <w:rsid w:val="006524F6"/>
    <w:rsid w:val="0065262E"/>
    <w:rsid w:val="00652C88"/>
    <w:rsid w:val="00653B01"/>
    <w:rsid w:val="006540CC"/>
    <w:rsid w:val="00654363"/>
    <w:rsid w:val="006559FE"/>
    <w:rsid w:val="00655BFE"/>
    <w:rsid w:val="0065661F"/>
    <w:rsid w:val="00657419"/>
    <w:rsid w:val="0065745C"/>
    <w:rsid w:val="00657F1D"/>
    <w:rsid w:val="006603D1"/>
    <w:rsid w:val="00660E07"/>
    <w:rsid w:val="00661052"/>
    <w:rsid w:val="00661295"/>
    <w:rsid w:val="00661BAC"/>
    <w:rsid w:val="006626EB"/>
    <w:rsid w:val="00663857"/>
    <w:rsid w:val="00663DE3"/>
    <w:rsid w:val="006645AD"/>
    <w:rsid w:val="00664731"/>
    <w:rsid w:val="0066491A"/>
    <w:rsid w:val="00664F6E"/>
    <w:rsid w:val="0066550D"/>
    <w:rsid w:val="006656E7"/>
    <w:rsid w:val="006659EC"/>
    <w:rsid w:val="00665B64"/>
    <w:rsid w:val="00665FA5"/>
    <w:rsid w:val="00665FC4"/>
    <w:rsid w:val="00666000"/>
    <w:rsid w:val="00666111"/>
    <w:rsid w:val="00666374"/>
    <w:rsid w:val="00666FE7"/>
    <w:rsid w:val="0066734C"/>
    <w:rsid w:val="006673C2"/>
    <w:rsid w:val="006675D6"/>
    <w:rsid w:val="00670FB5"/>
    <w:rsid w:val="00671BE3"/>
    <w:rsid w:val="00671C79"/>
    <w:rsid w:val="00671EE3"/>
    <w:rsid w:val="0067206D"/>
    <w:rsid w:val="00672458"/>
    <w:rsid w:val="006727AE"/>
    <w:rsid w:val="00672914"/>
    <w:rsid w:val="00672F34"/>
    <w:rsid w:val="00672F81"/>
    <w:rsid w:val="0067306C"/>
    <w:rsid w:val="00673726"/>
    <w:rsid w:val="00673893"/>
    <w:rsid w:val="00673D2E"/>
    <w:rsid w:val="006740A0"/>
    <w:rsid w:val="00674D74"/>
    <w:rsid w:val="006755D6"/>
    <w:rsid w:val="00675637"/>
    <w:rsid w:val="00675C05"/>
    <w:rsid w:val="00675E4C"/>
    <w:rsid w:val="00676B6C"/>
    <w:rsid w:val="006770C7"/>
    <w:rsid w:val="006772FD"/>
    <w:rsid w:val="006774F5"/>
    <w:rsid w:val="00677552"/>
    <w:rsid w:val="006777A5"/>
    <w:rsid w:val="0067780A"/>
    <w:rsid w:val="006778AA"/>
    <w:rsid w:val="006779C4"/>
    <w:rsid w:val="00677CB8"/>
    <w:rsid w:val="00677F6B"/>
    <w:rsid w:val="006806A4"/>
    <w:rsid w:val="006809A4"/>
    <w:rsid w:val="00680CCA"/>
    <w:rsid w:val="00680E70"/>
    <w:rsid w:val="006812FB"/>
    <w:rsid w:val="00682151"/>
    <w:rsid w:val="006822E5"/>
    <w:rsid w:val="006833D1"/>
    <w:rsid w:val="00683491"/>
    <w:rsid w:val="00683827"/>
    <w:rsid w:val="006839D0"/>
    <w:rsid w:val="00684D47"/>
    <w:rsid w:val="00685D73"/>
    <w:rsid w:val="00685DDE"/>
    <w:rsid w:val="00686007"/>
    <w:rsid w:val="00686239"/>
    <w:rsid w:val="006863AE"/>
    <w:rsid w:val="00686946"/>
    <w:rsid w:val="00686BDA"/>
    <w:rsid w:val="0068704E"/>
    <w:rsid w:val="00687264"/>
    <w:rsid w:val="00687EB9"/>
    <w:rsid w:val="00690043"/>
    <w:rsid w:val="006904AD"/>
    <w:rsid w:val="0069066B"/>
    <w:rsid w:val="006909E2"/>
    <w:rsid w:val="0069165D"/>
    <w:rsid w:val="00691D08"/>
    <w:rsid w:val="00691DB1"/>
    <w:rsid w:val="00692033"/>
    <w:rsid w:val="0069245C"/>
    <w:rsid w:val="00693EF9"/>
    <w:rsid w:val="0069416E"/>
    <w:rsid w:val="006944D1"/>
    <w:rsid w:val="00694780"/>
    <w:rsid w:val="0069479A"/>
    <w:rsid w:val="00695026"/>
    <w:rsid w:val="00695227"/>
    <w:rsid w:val="0069566A"/>
    <w:rsid w:val="006958A2"/>
    <w:rsid w:val="00696378"/>
    <w:rsid w:val="0069668D"/>
    <w:rsid w:val="006967BE"/>
    <w:rsid w:val="006969D7"/>
    <w:rsid w:val="006978DF"/>
    <w:rsid w:val="00697A4C"/>
    <w:rsid w:val="006A0374"/>
    <w:rsid w:val="006A0689"/>
    <w:rsid w:val="006A0B1E"/>
    <w:rsid w:val="006A120F"/>
    <w:rsid w:val="006A18E5"/>
    <w:rsid w:val="006A1A0F"/>
    <w:rsid w:val="006A1C2D"/>
    <w:rsid w:val="006A1D1E"/>
    <w:rsid w:val="006A263B"/>
    <w:rsid w:val="006A263F"/>
    <w:rsid w:val="006A30B8"/>
    <w:rsid w:val="006A45B5"/>
    <w:rsid w:val="006A51A0"/>
    <w:rsid w:val="006A5209"/>
    <w:rsid w:val="006A5A9F"/>
    <w:rsid w:val="006A5C79"/>
    <w:rsid w:val="006A5F42"/>
    <w:rsid w:val="006A6152"/>
    <w:rsid w:val="006A7037"/>
    <w:rsid w:val="006A7441"/>
    <w:rsid w:val="006A753B"/>
    <w:rsid w:val="006A7952"/>
    <w:rsid w:val="006A7ACF"/>
    <w:rsid w:val="006A7B75"/>
    <w:rsid w:val="006B056B"/>
    <w:rsid w:val="006B0A16"/>
    <w:rsid w:val="006B11BB"/>
    <w:rsid w:val="006B12FE"/>
    <w:rsid w:val="006B1957"/>
    <w:rsid w:val="006B19B6"/>
    <w:rsid w:val="006B259E"/>
    <w:rsid w:val="006B26DF"/>
    <w:rsid w:val="006B3674"/>
    <w:rsid w:val="006B49BE"/>
    <w:rsid w:val="006B4C89"/>
    <w:rsid w:val="006B5845"/>
    <w:rsid w:val="006B67FE"/>
    <w:rsid w:val="006B6851"/>
    <w:rsid w:val="006B6A0F"/>
    <w:rsid w:val="006B6B03"/>
    <w:rsid w:val="006B6F18"/>
    <w:rsid w:val="006B72DF"/>
    <w:rsid w:val="006C04F0"/>
    <w:rsid w:val="006C05E2"/>
    <w:rsid w:val="006C0AAF"/>
    <w:rsid w:val="006C0FC1"/>
    <w:rsid w:val="006C1F28"/>
    <w:rsid w:val="006C2967"/>
    <w:rsid w:val="006C2F16"/>
    <w:rsid w:val="006C3438"/>
    <w:rsid w:val="006C48D5"/>
    <w:rsid w:val="006C50D4"/>
    <w:rsid w:val="006C538B"/>
    <w:rsid w:val="006C54C2"/>
    <w:rsid w:val="006C5671"/>
    <w:rsid w:val="006C5E81"/>
    <w:rsid w:val="006C6144"/>
    <w:rsid w:val="006C61CA"/>
    <w:rsid w:val="006C62D6"/>
    <w:rsid w:val="006C652C"/>
    <w:rsid w:val="006C6A61"/>
    <w:rsid w:val="006C6BDC"/>
    <w:rsid w:val="006C6D60"/>
    <w:rsid w:val="006C7092"/>
    <w:rsid w:val="006C7BE4"/>
    <w:rsid w:val="006C7D03"/>
    <w:rsid w:val="006C7E7C"/>
    <w:rsid w:val="006D0061"/>
    <w:rsid w:val="006D030E"/>
    <w:rsid w:val="006D1070"/>
    <w:rsid w:val="006D132B"/>
    <w:rsid w:val="006D1BAE"/>
    <w:rsid w:val="006D2415"/>
    <w:rsid w:val="006D24AA"/>
    <w:rsid w:val="006D25F9"/>
    <w:rsid w:val="006D2948"/>
    <w:rsid w:val="006D2C0E"/>
    <w:rsid w:val="006D3201"/>
    <w:rsid w:val="006D33C8"/>
    <w:rsid w:val="006D3D54"/>
    <w:rsid w:val="006D3E13"/>
    <w:rsid w:val="006D4385"/>
    <w:rsid w:val="006D47C5"/>
    <w:rsid w:val="006D4EFE"/>
    <w:rsid w:val="006D500A"/>
    <w:rsid w:val="006D5454"/>
    <w:rsid w:val="006D54D7"/>
    <w:rsid w:val="006D5F43"/>
    <w:rsid w:val="006D62A9"/>
    <w:rsid w:val="006D6CC9"/>
    <w:rsid w:val="006D70C0"/>
    <w:rsid w:val="006E00D3"/>
    <w:rsid w:val="006E03D9"/>
    <w:rsid w:val="006E0C13"/>
    <w:rsid w:val="006E0C47"/>
    <w:rsid w:val="006E0D75"/>
    <w:rsid w:val="006E0F38"/>
    <w:rsid w:val="006E0F74"/>
    <w:rsid w:val="006E1FB3"/>
    <w:rsid w:val="006E2332"/>
    <w:rsid w:val="006E4D06"/>
    <w:rsid w:val="006E4EE8"/>
    <w:rsid w:val="006E52D7"/>
    <w:rsid w:val="006E57B9"/>
    <w:rsid w:val="006E641F"/>
    <w:rsid w:val="006E6590"/>
    <w:rsid w:val="006E680F"/>
    <w:rsid w:val="006E70E9"/>
    <w:rsid w:val="006E7817"/>
    <w:rsid w:val="006E7A61"/>
    <w:rsid w:val="006F0071"/>
    <w:rsid w:val="006F1CE1"/>
    <w:rsid w:val="006F1E34"/>
    <w:rsid w:val="006F1F7F"/>
    <w:rsid w:val="006F232A"/>
    <w:rsid w:val="006F2D6E"/>
    <w:rsid w:val="006F419C"/>
    <w:rsid w:val="006F42F9"/>
    <w:rsid w:val="006F4968"/>
    <w:rsid w:val="006F4C98"/>
    <w:rsid w:val="006F502D"/>
    <w:rsid w:val="006F50A3"/>
    <w:rsid w:val="006F6BE9"/>
    <w:rsid w:val="006F6E26"/>
    <w:rsid w:val="006F70C9"/>
    <w:rsid w:val="006F7475"/>
    <w:rsid w:val="00700169"/>
    <w:rsid w:val="00700224"/>
    <w:rsid w:val="00700C49"/>
    <w:rsid w:val="00702602"/>
    <w:rsid w:val="007027BC"/>
    <w:rsid w:val="00702888"/>
    <w:rsid w:val="00702EC9"/>
    <w:rsid w:val="00703089"/>
    <w:rsid w:val="007034BF"/>
    <w:rsid w:val="007036C6"/>
    <w:rsid w:val="00704550"/>
    <w:rsid w:val="007048D3"/>
    <w:rsid w:val="00704B93"/>
    <w:rsid w:val="00704ED5"/>
    <w:rsid w:val="0070521A"/>
    <w:rsid w:val="00705D5A"/>
    <w:rsid w:val="00705E56"/>
    <w:rsid w:val="00706464"/>
    <w:rsid w:val="0070677A"/>
    <w:rsid w:val="007068C9"/>
    <w:rsid w:val="00706926"/>
    <w:rsid w:val="00706AB9"/>
    <w:rsid w:val="00706F83"/>
    <w:rsid w:val="00707184"/>
    <w:rsid w:val="0070741C"/>
    <w:rsid w:val="00707684"/>
    <w:rsid w:val="00710E19"/>
    <w:rsid w:val="00710F8C"/>
    <w:rsid w:val="007116EC"/>
    <w:rsid w:val="00711F80"/>
    <w:rsid w:val="00711FB7"/>
    <w:rsid w:val="0071206F"/>
    <w:rsid w:val="00712322"/>
    <w:rsid w:val="007125DD"/>
    <w:rsid w:val="007138E0"/>
    <w:rsid w:val="00713D78"/>
    <w:rsid w:val="00713E96"/>
    <w:rsid w:val="00714348"/>
    <w:rsid w:val="007146AC"/>
    <w:rsid w:val="00714FC6"/>
    <w:rsid w:val="00715BA2"/>
    <w:rsid w:val="00716BF3"/>
    <w:rsid w:val="00717A75"/>
    <w:rsid w:val="007202DF"/>
    <w:rsid w:val="00720CD0"/>
    <w:rsid w:val="00720D0A"/>
    <w:rsid w:val="00721090"/>
    <w:rsid w:val="00721814"/>
    <w:rsid w:val="007219AA"/>
    <w:rsid w:val="00722406"/>
    <w:rsid w:val="0072295A"/>
    <w:rsid w:val="00722A64"/>
    <w:rsid w:val="0072365E"/>
    <w:rsid w:val="00723E3F"/>
    <w:rsid w:val="007242CE"/>
    <w:rsid w:val="00725524"/>
    <w:rsid w:val="007262AC"/>
    <w:rsid w:val="00726C4F"/>
    <w:rsid w:val="00726D4B"/>
    <w:rsid w:val="0072729C"/>
    <w:rsid w:val="00727473"/>
    <w:rsid w:val="00730178"/>
    <w:rsid w:val="00730B13"/>
    <w:rsid w:val="00730D53"/>
    <w:rsid w:val="007311B8"/>
    <w:rsid w:val="00731211"/>
    <w:rsid w:val="0073180E"/>
    <w:rsid w:val="00731C7A"/>
    <w:rsid w:val="0073271E"/>
    <w:rsid w:val="0073278C"/>
    <w:rsid w:val="00733C89"/>
    <w:rsid w:val="00734FE1"/>
    <w:rsid w:val="00735FDD"/>
    <w:rsid w:val="0073704E"/>
    <w:rsid w:val="0073720A"/>
    <w:rsid w:val="0073766C"/>
    <w:rsid w:val="00737933"/>
    <w:rsid w:val="007407EE"/>
    <w:rsid w:val="00740892"/>
    <w:rsid w:val="00740DA3"/>
    <w:rsid w:val="00740F6E"/>
    <w:rsid w:val="0074119E"/>
    <w:rsid w:val="007411E8"/>
    <w:rsid w:val="007417E4"/>
    <w:rsid w:val="00741A0A"/>
    <w:rsid w:val="00741B40"/>
    <w:rsid w:val="00741DE6"/>
    <w:rsid w:val="007428BE"/>
    <w:rsid w:val="00742B79"/>
    <w:rsid w:val="0074481B"/>
    <w:rsid w:val="007459C3"/>
    <w:rsid w:val="00745AE4"/>
    <w:rsid w:val="00745CBE"/>
    <w:rsid w:val="00746093"/>
    <w:rsid w:val="0074647F"/>
    <w:rsid w:val="007464F0"/>
    <w:rsid w:val="00746BE1"/>
    <w:rsid w:val="00747038"/>
    <w:rsid w:val="00750186"/>
    <w:rsid w:val="00750BB2"/>
    <w:rsid w:val="007511C6"/>
    <w:rsid w:val="007512D8"/>
    <w:rsid w:val="00751689"/>
    <w:rsid w:val="00751FB4"/>
    <w:rsid w:val="00751FDA"/>
    <w:rsid w:val="00752D90"/>
    <w:rsid w:val="00753D72"/>
    <w:rsid w:val="00753F04"/>
    <w:rsid w:val="00753F4E"/>
    <w:rsid w:val="007546A1"/>
    <w:rsid w:val="00754712"/>
    <w:rsid w:val="007549BC"/>
    <w:rsid w:val="007550C8"/>
    <w:rsid w:val="00755110"/>
    <w:rsid w:val="00755277"/>
    <w:rsid w:val="00755358"/>
    <w:rsid w:val="00756196"/>
    <w:rsid w:val="007562D4"/>
    <w:rsid w:val="00756670"/>
    <w:rsid w:val="007574FB"/>
    <w:rsid w:val="007577BC"/>
    <w:rsid w:val="007577EB"/>
    <w:rsid w:val="0075787E"/>
    <w:rsid w:val="00760F22"/>
    <w:rsid w:val="00761115"/>
    <w:rsid w:val="0076133C"/>
    <w:rsid w:val="007615B4"/>
    <w:rsid w:val="0076212D"/>
    <w:rsid w:val="007624D5"/>
    <w:rsid w:val="007627E2"/>
    <w:rsid w:val="00762BE5"/>
    <w:rsid w:val="00762E7C"/>
    <w:rsid w:val="00763A5A"/>
    <w:rsid w:val="00763C64"/>
    <w:rsid w:val="00764116"/>
    <w:rsid w:val="0076416F"/>
    <w:rsid w:val="0076456C"/>
    <w:rsid w:val="00764CB8"/>
    <w:rsid w:val="00765B01"/>
    <w:rsid w:val="00765C89"/>
    <w:rsid w:val="00765E97"/>
    <w:rsid w:val="00766482"/>
    <w:rsid w:val="0076657F"/>
    <w:rsid w:val="007668F4"/>
    <w:rsid w:val="00766CA6"/>
    <w:rsid w:val="007679EF"/>
    <w:rsid w:val="00770136"/>
    <w:rsid w:val="007703DF"/>
    <w:rsid w:val="0077088E"/>
    <w:rsid w:val="00770928"/>
    <w:rsid w:val="0077116C"/>
    <w:rsid w:val="0077176B"/>
    <w:rsid w:val="007719E6"/>
    <w:rsid w:val="00771C52"/>
    <w:rsid w:val="00771D44"/>
    <w:rsid w:val="00772254"/>
    <w:rsid w:val="0077339F"/>
    <w:rsid w:val="00774939"/>
    <w:rsid w:val="007749E1"/>
    <w:rsid w:val="00775065"/>
    <w:rsid w:val="0077529E"/>
    <w:rsid w:val="00775494"/>
    <w:rsid w:val="00775E35"/>
    <w:rsid w:val="00776003"/>
    <w:rsid w:val="007761B1"/>
    <w:rsid w:val="00776B47"/>
    <w:rsid w:val="007776D3"/>
    <w:rsid w:val="00780489"/>
    <w:rsid w:val="00780596"/>
    <w:rsid w:val="007806FB"/>
    <w:rsid w:val="00780823"/>
    <w:rsid w:val="007815AE"/>
    <w:rsid w:val="00781E35"/>
    <w:rsid w:val="007822E0"/>
    <w:rsid w:val="007824BB"/>
    <w:rsid w:val="00782DC6"/>
    <w:rsid w:val="00783046"/>
    <w:rsid w:val="007830FA"/>
    <w:rsid w:val="007836BE"/>
    <w:rsid w:val="007838DC"/>
    <w:rsid w:val="00783AD1"/>
    <w:rsid w:val="00784B4D"/>
    <w:rsid w:val="00784E4A"/>
    <w:rsid w:val="007852E5"/>
    <w:rsid w:val="0078555A"/>
    <w:rsid w:val="00785861"/>
    <w:rsid w:val="0078622E"/>
    <w:rsid w:val="007866F8"/>
    <w:rsid w:val="00786918"/>
    <w:rsid w:val="007872C1"/>
    <w:rsid w:val="007879E3"/>
    <w:rsid w:val="00787A54"/>
    <w:rsid w:val="00790F94"/>
    <w:rsid w:val="0079196E"/>
    <w:rsid w:val="00792961"/>
    <w:rsid w:val="0079349C"/>
    <w:rsid w:val="00795215"/>
    <w:rsid w:val="0079548D"/>
    <w:rsid w:val="00795909"/>
    <w:rsid w:val="0079659F"/>
    <w:rsid w:val="00796E02"/>
    <w:rsid w:val="007975DF"/>
    <w:rsid w:val="00797AE6"/>
    <w:rsid w:val="007A034A"/>
    <w:rsid w:val="007A03EE"/>
    <w:rsid w:val="007A09BE"/>
    <w:rsid w:val="007A0AB9"/>
    <w:rsid w:val="007A0C30"/>
    <w:rsid w:val="007A1FBB"/>
    <w:rsid w:val="007A21FC"/>
    <w:rsid w:val="007A2D41"/>
    <w:rsid w:val="007A2FA2"/>
    <w:rsid w:val="007A3203"/>
    <w:rsid w:val="007A4A9D"/>
    <w:rsid w:val="007A4FCE"/>
    <w:rsid w:val="007A559B"/>
    <w:rsid w:val="007A5C46"/>
    <w:rsid w:val="007A6114"/>
    <w:rsid w:val="007A6C94"/>
    <w:rsid w:val="007A6F14"/>
    <w:rsid w:val="007A726D"/>
    <w:rsid w:val="007A7ACA"/>
    <w:rsid w:val="007B001F"/>
    <w:rsid w:val="007B0A6F"/>
    <w:rsid w:val="007B0B9E"/>
    <w:rsid w:val="007B17F3"/>
    <w:rsid w:val="007B1B0D"/>
    <w:rsid w:val="007B2ADE"/>
    <w:rsid w:val="007B31E0"/>
    <w:rsid w:val="007B35AB"/>
    <w:rsid w:val="007B3736"/>
    <w:rsid w:val="007B3790"/>
    <w:rsid w:val="007B3CB2"/>
    <w:rsid w:val="007B5114"/>
    <w:rsid w:val="007B52AE"/>
    <w:rsid w:val="007B5B0F"/>
    <w:rsid w:val="007B5D2C"/>
    <w:rsid w:val="007B6724"/>
    <w:rsid w:val="007B7987"/>
    <w:rsid w:val="007B7B33"/>
    <w:rsid w:val="007C0A03"/>
    <w:rsid w:val="007C0DF5"/>
    <w:rsid w:val="007C2458"/>
    <w:rsid w:val="007C2A8B"/>
    <w:rsid w:val="007C2E3F"/>
    <w:rsid w:val="007C3FAC"/>
    <w:rsid w:val="007C4368"/>
    <w:rsid w:val="007C4451"/>
    <w:rsid w:val="007C4FBA"/>
    <w:rsid w:val="007C5F5E"/>
    <w:rsid w:val="007C68B6"/>
    <w:rsid w:val="007C6928"/>
    <w:rsid w:val="007C69BC"/>
    <w:rsid w:val="007C6D42"/>
    <w:rsid w:val="007C713F"/>
    <w:rsid w:val="007C7ACB"/>
    <w:rsid w:val="007D162D"/>
    <w:rsid w:val="007D1D5D"/>
    <w:rsid w:val="007D2D89"/>
    <w:rsid w:val="007D361A"/>
    <w:rsid w:val="007D41DD"/>
    <w:rsid w:val="007D43F9"/>
    <w:rsid w:val="007D4AF9"/>
    <w:rsid w:val="007D4B02"/>
    <w:rsid w:val="007D4CBA"/>
    <w:rsid w:val="007D5C5F"/>
    <w:rsid w:val="007D6620"/>
    <w:rsid w:val="007D68CE"/>
    <w:rsid w:val="007D6CA2"/>
    <w:rsid w:val="007D7682"/>
    <w:rsid w:val="007D7A0C"/>
    <w:rsid w:val="007D7E83"/>
    <w:rsid w:val="007E0770"/>
    <w:rsid w:val="007E07E4"/>
    <w:rsid w:val="007E1284"/>
    <w:rsid w:val="007E16E3"/>
    <w:rsid w:val="007E1895"/>
    <w:rsid w:val="007E19FA"/>
    <w:rsid w:val="007E224F"/>
    <w:rsid w:val="007E2A97"/>
    <w:rsid w:val="007E2DA1"/>
    <w:rsid w:val="007E3495"/>
    <w:rsid w:val="007E3B1E"/>
    <w:rsid w:val="007E3B50"/>
    <w:rsid w:val="007E4272"/>
    <w:rsid w:val="007E4386"/>
    <w:rsid w:val="007E47D7"/>
    <w:rsid w:val="007E4E1E"/>
    <w:rsid w:val="007E4FB6"/>
    <w:rsid w:val="007E51A5"/>
    <w:rsid w:val="007E53BA"/>
    <w:rsid w:val="007E5969"/>
    <w:rsid w:val="007E6109"/>
    <w:rsid w:val="007E71CC"/>
    <w:rsid w:val="007E72E3"/>
    <w:rsid w:val="007F0AB8"/>
    <w:rsid w:val="007F14F9"/>
    <w:rsid w:val="007F1840"/>
    <w:rsid w:val="007F1A06"/>
    <w:rsid w:val="007F1C9B"/>
    <w:rsid w:val="007F1CCA"/>
    <w:rsid w:val="007F1D1B"/>
    <w:rsid w:val="007F299D"/>
    <w:rsid w:val="007F3301"/>
    <w:rsid w:val="007F3C36"/>
    <w:rsid w:val="007F41E5"/>
    <w:rsid w:val="007F41E8"/>
    <w:rsid w:val="007F48F1"/>
    <w:rsid w:val="007F49E9"/>
    <w:rsid w:val="007F4C4C"/>
    <w:rsid w:val="007F5160"/>
    <w:rsid w:val="007F547F"/>
    <w:rsid w:val="007F56D4"/>
    <w:rsid w:val="007F5EBD"/>
    <w:rsid w:val="007F5ED7"/>
    <w:rsid w:val="007F5FA3"/>
    <w:rsid w:val="007F6261"/>
    <w:rsid w:val="007F62E7"/>
    <w:rsid w:val="007F66F4"/>
    <w:rsid w:val="007F6B8B"/>
    <w:rsid w:val="007F6E67"/>
    <w:rsid w:val="007F750D"/>
    <w:rsid w:val="007F7D39"/>
    <w:rsid w:val="007F7DE4"/>
    <w:rsid w:val="008008C2"/>
    <w:rsid w:val="008012BC"/>
    <w:rsid w:val="00802D73"/>
    <w:rsid w:val="008031C6"/>
    <w:rsid w:val="0080346A"/>
    <w:rsid w:val="00803488"/>
    <w:rsid w:val="00803F93"/>
    <w:rsid w:val="008046FD"/>
    <w:rsid w:val="00804C14"/>
    <w:rsid w:val="00805213"/>
    <w:rsid w:val="008052FE"/>
    <w:rsid w:val="00805321"/>
    <w:rsid w:val="00805805"/>
    <w:rsid w:val="00805A8B"/>
    <w:rsid w:val="00806E25"/>
    <w:rsid w:val="008078FD"/>
    <w:rsid w:val="008079B0"/>
    <w:rsid w:val="00807DA2"/>
    <w:rsid w:val="008101B9"/>
    <w:rsid w:val="00810395"/>
    <w:rsid w:val="00810FE8"/>
    <w:rsid w:val="008110A0"/>
    <w:rsid w:val="00811E5A"/>
    <w:rsid w:val="008120A2"/>
    <w:rsid w:val="00812281"/>
    <w:rsid w:val="00812433"/>
    <w:rsid w:val="00812AF9"/>
    <w:rsid w:val="00812C13"/>
    <w:rsid w:val="00813093"/>
    <w:rsid w:val="00813121"/>
    <w:rsid w:val="00813204"/>
    <w:rsid w:val="00813850"/>
    <w:rsid w:val="0081411F"/>
    <w:rsid w:val="008141CC"/>
    <w:rsid w:val="0081443F"/>
    <w:rsid w:val="0081457D"/>
    <w:rsid w:val="00814D2D"/>
    <w:rsid w:val="00814E07"/>
    <w:rsid w:val="00815787"/>
    <w:rsid w:val="00815CF5"/>
    <w:rsid w:val="008165E3"/>
    <w:rsid w:val="00816DFE"/>
    <w:rsid w:val="0082043C"/>
    <w:rsid w:val="008207E2"/>
    <w:rsid w:val="008212E3"/>
    <w:rsid w:val="0082161C"/>
    <w:rsid w:val="00821900"/>
    <w:rsid w:val="00822034"/>
    <w:rsid w:val="008220BA"/>
    <w:rsid w:val="008225BA"/>
    <w:rsid w:val="00822756"/>
    <w:rsid w:val="0082320C"/>
    <w:rsid w:val="008241CB"/>
    <w:rsid w:val="0082498B"/>
    <w:rsid w:val="00824DF4"/>
    <w:rsid w:val="00825711"/>
    <w:rsid w:val="00826318"/>
    <w:rsid w:val="00827162"/>
    <w:rsid w:val="00827FE7"/>
    <w:rsid w:val="00830C10"/>
    <w:rsid w:val="00830C18"/>
    <w:rsid w:val="0083126D"/>
    <w:rsid w:val="00831755"/>
    <w:rsid w:val="00831803"/>
    <w:rsid w:val="00831C23"/>
    <w:rsid w:val="00832367"/>
    <w:rsid w:val="00832574"/>
    <w:rsid w:val="00832762"/>
    <w:rsid w:val="008329FB"/>
    <w:rsid w:val="00833475"/>
    <w:rsid w:val="00833739"/>
    <w:rsid w:val="00833DB1"/>
    <w:rsid w:val="00833E3E"/>
    <w:rsid w:val="008341AC"/>
    <w:rsid w:val="008347E6"/>
    <w:rsid w:val="00835882"/>
    <w:rsid w:val="008359C0"/>
    <w:rsid w:val="00836B1A"/>
    <w:rsid w:val="008376B5"/>
    <w:rsid w:val="008377A3"/>
    <w:rsid w:val="00837B58"/>
    <w:rsid w:val="00837E6E"/>
    <w:rsid w:val="00837EE2"/>
    <w:rsid w:val="0084025A"/>
    <w:rsid w:val="008403C5"/>
    <w:rsid w:val="0084084F"/>
    <w:rsid w:val="0084095F"/>
    <w:rsid w:val="00840D94"/>
    <w:rsid w:val="00841530"/>
    <w:rsid w:val="00841EF4"/>
    <w:rsid w:val="00841F6D"/>
    <w:rsid w:val="00842661"/>
    <w:rsid w:val="00842CCC"/>
    <w:rsid w:val="00843CDA"/>
    <w:rsid w:val="008440B1"/>
    <w:rsid w:val="008441BA"/>
    <w:rsid w:val="00844B8E"/>
    <w:rsid w:val="00845A95"/>
    <w:rsid w:val="008464E3"/>
    <w:rsid w:val="00846BFB"/>
    <w:rsid w:val="00846C34"/>
    <w:rsid w:val="00846E38"/>
    <w:rsid w:val="00846F1C"/>
    <w:rsid w:val="0084744D"/>
    <w:rsid w:val="0084749F"/>
    <w:rsid w:val="00847A94"/>
    <w:rsid w:val="00847D19"/>
    <w:rsid w:val="00850333"/>
    <w:rsid w:val="00850344"/>
    <w:rsid w:val="00851556"/>
    <w:rsid w:val="0085210B"/>
    <w:rsid w:val="00852337"/>
    <w:rsid w:val="008528DC"/>
    <w:rsid w:val="00852A1D"/>
    <w:rsid w:val="00852A2A"/>
    <w:rsid w:val="00854148"/>
    <w:rsid w:val="0085416B"/>
    <w:rsid w:val="0085480D"/>
    <w:rsid w:val="008556B4"/>
    <w:rsid w:val="00855865"/>
    <w:rsid w:val="008558EF"/>
    <w:rsid w:val="00855A54"/>
    <w:rsid w:val="00855B4B"/>
    <w:rsid w:val="008562B7"/>
    <w:rsid w:val="00856D00"/>
    <w:rsid w:val="008571F4"/>
    <w:rsid w:val="00857A94"/>
    <w:rsid w:val="00860145"/>
    <w:rsid w:val="00860637"/>
    <w:rsid w:val="00860A5C"/>
    <w:rsid w:val="00860BED"/>
    <w:rsid w:val="0086150A"/>
    <w:rsid w:val="00861F4D"/>
    <w:rsid w:val="00862179"/>
    <w:rsid w:val="008622D3"/>
    <w:rsid w:val="00863084"/>
    <w:rsid w:val="00863D87"/>
    <w:rsid w:val="00863DD5"/>
    <w:rsid w:val="00864168"/>
    <w:rsid w:val="00864776"/>
    <w:rsid w:val="008649D7"/>
    <w:rsid w:val="008655D5"/>
    <w:rsid w:val="00865C83"/>
    <w:rsid w:val="00865D75"/>
    <w:rsid w:val="00866FB0"/>
    <w:rsid w:val="008673D5"/>
    <w:rsid w:val="00870054"/>
    <w:rsid w:val="00870C4E"/>
    <w:rsid w:val="0087102E"/>
    <w:rsid w:val="008714A6"/>
    <w:rsid w:val="0087176B"/>
    <w:rsid w:val="008722D7"/>
    <w:rsid w:val="008723A6"/>
    <w:rsid w:val="008723EF"/>
    <w:rsid w:val="00872682"/>
    <w:rsid w:val="00872DDE"/>
    <w:rsid w:val="00873DBD"/>
    <w:rsid w:val="00874984"/>
    <w:rsid w:val="00874A54"/>
    <w:rsid w:val="00874C85"/>
    <w:rsid w:val="00874F87"/>
    <w:rsid w:val="00875829"/>
    <w:rsid w:val="00875B65"/>
    <w:rsid w:val="00875ED1"/>
    <w:rsid w:val="00876058"/>
    <w:rsid w:val="00876287"/>
    <w:rsid w:val="008770D9"/>
    <w:rsid w:val="00877243"/>
    <w:rsid w:val="008774FA"/>
    <w:rsid w:val="00877C1A"/>
    <w:rsid w:val="00877C1E"/>
    <w:rsid w:val="008806E7"/>
    <w:rsid w:val="008806FD"/>
    <w:rsid w:val="00880BB7"/>
    <w:rsid w:val="00880CE2"/>
    <w:rsid w:val="0088198E"/>
    <w:rsid w:val="00881B20"/>
    <w:rsid w:val="0088256F"/>
    <w:rsid w:val="00882D11"/>
    <w:rsid w:val="008830D5"/>
    <w:rsid w:val="00883C9C"/>
    <w:rsid w:val="0088478D"/>
    <w:rsid w:val="008849C4"/>
    <w:rsid w:val="00884BD0"/>
    <w:rsid w:val="00884D47"/>
    <w:rsid w:val="00884FC0"/>
    <w:rsid w:val="008852D6"/>
    <w:rsid w:val="00885B66"/>
    <w:rsid w:val="00885B96"/>
    <w:rsid w:val="00885F4A"/>
    <w:rsid w:val="0088615D"/>
    <w:rsid w:val="0088623C"/>
    <w:rsid w:val="00886802"/>
    <w:rsid w:val="00886880"/>
    <w:rsid w:val="00887082"/>
    <w:rsid w:val="0088782B"/>
    <w:rsid w:val="00887AA7"/>
    <w:rsid w:val="00890489"/>
    <w:rsid w:val="00890586"/>
    <w:rsid w:val="00890D07"/>
    <w:rsid w:val="00890F0D"/>
    <w:rsid w:val="0089243A"/>
    <w:rsid w:val="00892668"/>
    <w:rsid w:val="00892962"/>
    <w:rsid w:val="00893045"/>
    <w:rsid w:val="00893B90"/>
    <w:rsid w:val="00893CE0"/>
    <w:rsid w:val="00894440"/>
    <w:rsid w:val="008948A7"/>
    <w:rsid w:val="008949AD"/>
    <w:rsid w:val="00894BF5"/>
    <w:rsid w:val="00894C32"/>
    <w:rsid w:val="00894EE2"/>
    <w:rsid w:val="00894FA5"/>
    <w:rsid w:val="0089516B"/>
    <w:rsid w:val="00895407"/>
    <w:rsid w:val="008954CF"/>
    <w:rsid w:val="008965DF"/>
    <w:rsid w:val="00896C5F"/>
    <w:rsid w:val="00897A59"/>
    <w:rsid w:val="008A0AA5"/>
    <w:rsid w:val="008A0DD1"/>
    <w:rsid w:val="008A1411"/>
    <w:rsid w:val="008A1EDA"/>
    <w:rsid w:val="008A1F82"/>
    <w:rsid w:val="008A2712"/>
    <w:rsid w:val="008A346F"/>
    <w:rsid w:val="008A430D"/>
    <w:rsid w:val="008A441B"/>
    <w:rsid w:val="008A47EA"/>
    <w:rsid w:val="008A4826"/>
    <w:rsid w:val="008A4989"/>
    <w:rsid w:val="008A4A7B"/>
    <w:rsid w:val="008A5497"/>
    <w:rsid w:val="008A558C"/>
    <w:rsid w:val="008A5872"/>
    <w:rsid w:val="008A5A72"/>
    <w:rsid w:val="008A5A7C"/>
    <w:rsid w:val="008A5D53"/>
    <w:rsid w:val="008A6413"/>
    <w:rsid w:val="008A6470"/>
    <w:rsid w:val="008A7390"/>
    <w:rsid w:val="008A74F5"/>
    <w:rsid w:val="008A7FDE"/>
    <w:rsid w:val="008B045F"/>
    <w:rsid w:val="008B04D2"/>
    <w:rsid w:val="008B0667"/>
    <w:rsid w:val="008B0CF4"/>
    <w:rsid w:val="008B1951"/>
    <w:rsid w:val="008B1DB1"/>
    <w:rsid w:val="008B239A"/>
    <w:rsid w:val="008B23AB"/>
    <w:rsid w:val="008B24C4"/>
    <w:rsid w:val="008B2891"/>
    <w:rsid w:val="008B2964"/>
    <w:rsid w:val="008B2C33"/>
    <w:rsid w:val="008B3076"/>
    <w:rsid w:val="008B39A1"/>
    <w:rsid w:val="008B49E1"/>
    <w:rsid w:val="008B4EE3"/>
    <w:rsid w:val="008B54AA"/>
    <w:rsid w:val="008B5B03"/>
    <w:rsid w:val="008B5C94"/>
    <w:rsid w:val="008B7048"/>
    <w:rsid w:val="008B7690"/>
    <w:rsid w:val="008C00C9"/>
    <w:rsid w:val="008C06F9"/>
    <w:rsid w:val="008C0A9F"/>
    <w:rsid w:val="008C13B1"/>
    <w:rsid w:val="008C170C"/>
    <w:rsid w:val="008C1794"/>
    <w:rsid w:val="008C1967"/>
    <w:rsid w:val="008C2270"/>
    <w:rsid w:val="008C22BD"/>
    <w:rsid w:val="008C2E1F"/>
    <w:rsid w:val="008C3467"/>
    <w:rsid w:val="008C3692"/>
    <w:rsid w:val="008C36E5"/>
    <w:rsid w:val="008C375F"/>
    <w:rsid w:val="008C37EF"/>
    <w:rsid w:val="008C38CC"/>
    <w:rsid w:val="008C39FB"/>
    <w:rsid w:val="008C3AFD"/>
    <w:rsid w:val="008C3E16"/>
    <w:rsid w:val="008C3E6F"/>
    <w:rsid w:val="008C40A3"/>
    <w:rsid w:val="008C426D"/>
    <w:rsid w:val="008C426F"/>
    <w:rsid w:val="008C4CCD"/>
    <w:rsid w:val="008C5286"/>
    <w:rsid w:val="008C5557"/>
    <w:rsid w:val="008C5687"/>
    <w:rsid w:val="008C5AD7"/>
    <w:rsid w:val="008C5AF9"/>
    <w:rsid w:val="008C5D95"/>
    <w:rsid w:val="008C6C24"/>
    <w:rsid w:val="008C6D0F"/>
    <w:rsid w:val="008C712D"/>
    <w:rsid w:val="008C7829"/>
    <w:rsid w:val="008D0462"/>
    <w:rsid w:val="008D07A1"/>
    <w:rsid w:val="008D0835"/>
    <w:rsid w:val="008D09D5"/>
    <w:rsid w:val="008D14AA"/>
    <w:rsid w:val="008D1DD1"/>
    <w:rsid w:val="008D22CE"/>
    <w:rsid w:val="008D2382"/>
    <w:rsid w:val="008D24EB"/>
    <w:rsid w:val="008D24FF"/>
    <w:rsid w:val="008D2C37"/>
    <w:rsid w:val="008D2FA9"/>
    <w:rsid w:val="008D311E"/>
    <w:rsid w:val="008D33CC"/>
    <w:rsid w:val="008D3D5E"/>
    <w:rsid w:val="008D41BB"/>
    <w:rsid w:val="008D44AA"/>
    <w:rsid w:val="008D4DB5"/>
    <w:rsid w:val="008D638F"/>
    <w:rsid w:val="008D6551"/>
    <w:rsid w:val="008D65C3"/>
    <w:rsid w:val="008D6967"/>
    <w:rsid w:val="008D6B1E"/>
    <w:rsid w:val="008D6E4D"/>
    <w:rsid w:val="008D70E7"/>
    <w:rsid w:val="008D7BE8"/>
    <w:rsid w:val="008D7D9E"/>
    <w:rsid w:val="008E02EA"/>
    <w:rsid w:val="008E1104"/>
    <w:rsid w:val="008E14DA"/>
    <w:rsid w:val="008E179E"/>
    <w:rsid w:val="008E17A6"/>
    <w:rsid w:val="008E1C84"/>
    <w:rsid w:val="008E1CDD"/>
    <w:rsid w:val="008E2882"/>
    <w:rsid w:val="008E2ACA"/>
    <w:rsid w:val="008E2E48"/>
    <w:rsid w:val="008E2FDD"/>
    <w:rsid w:val="008E3597"/>
    <w:rsid w:val="008E3681"/>
    <w:rsid w:val="008E3F59"/>
    <w:rsid w:val="008E51F5"/>
    <w:rsid w:val="008E59C3"/>
    <w:rsid w:val="008E5F50"/>
    <w:rsid w:val="008E5FC6"/>
    <w:rsid w:val="008E6FB3"/>
    <w:rsid w:val="008E7D4F"/>
    <w:rsid w:val="008F0749"/>
    <w:rsid w:val="008F07C4"/>
    <w:rsid w:val="008F0B63"/>
    <w:rsid w:val="008F0EA6"/>
    <w:rsid w:val="008F10C0"/>
    <w:rsid w:val="008F17C5"/>
    <w:rsid w:val="008F253C"/>
    <w:rsid w:val="008F3101"/>
    <w:rsid w:val="008F3440"/>
    <w:rsid w:val="008F36F8"/>
    <w:rsid w:val="008F395B"/>
    <w:rsid w:val="008F3ED2"/>
    <w:rsid w:val="008F51B7"/>
    <w:rsid w:val="008F53AF"/>
    <w:rsid w:val="008F55B6"/>
    <w:rsid w:val="008F56B5"/>
    <w:rsid w:val="008F573D"/>
    <w:rsid w:val="008F57C4"/>
    <w:rsid w:val="008F6D35"/>
    <w:rsid w:val="008F6F0C"/>
    <w:rsid w:val="008F72DD"/>
    <w:rsid w:val="008F7536"/>
    <w:rsid w:val="008F76F6"/>
    <w:rsid w:val="008F781F"/>
    <w:rsid w:val="008F7A4A"/>
    <w:rsid w:val="0090050A"/>
    <w:rsid w:val="009010AD"/>
    <w:rsid w:val="00901194"/>
    <w:rsid w:val="0090128F"/>
    <w:rsid w:val="00901428"/>
    <w:rsid w:val="00901FE5"/>
    <w:rsid w:val="00902285"/>
    <w:rsid w:val="00902A0B"/>
    <w:rsid w:val="00902A6D"/>
    <w:rsid w:val="0090383B"/>
    <w:rsid w:val="00903CEC"/>
    <w:rsid w:val="00904017"/>
    <w:rsid w:val="00904283"/>
    <w:rsid w:val="0090477F"/>
    <w:rsid w:val="00904826"/>
    <w:rsid w:val="00904B2A"/>
    <w:rsid w:val="009058CE"/>
    <w:rsid w:val="009058F6"/>
    <w:rsid w:val="00905FC4"/>
    <w:rsid w:val="009064A5"/>
    <w:rsid w:val="00906D80"/>
    <w:rsid w:val="0090709D"/>
    <w:rsid w:val="00907BF8"/>
    <w:rsid w:val="0091049D"/>
    <w:rsid w:val="00910B12"/>
    <w:rsid w:val="00910B9B"/>
    <w:rsid w:val="00910BE0"/>
    <w:rsid w:val="00910E13"/>
    <w:rsid w:val="00911247"/>
    <w:rsid w:val="009114C0"/>
    <w:rsid w:val="00911F05"/>
    <w:rsid w:val="009120C3"/>
    <w:rsid w:val="0091213F"/>
    <w:rsid w:val="009126E6"/>
    <w:rsid w:val="00912782"/>
    <w:rsid w:val="00912C1F"/>
    <w:rsid w:val="009132F3"/>
    <w:rsid w:val="00913768"/>
    <w:rsid w:val="00913D6F"/>
    <w:rsid w:val="0091437A"/>
    <w:rsid w:val="0091470A"/>
    <w:rsid w:val="0091487E"/>
    <w:rsid w:val="00914C0B"/>
    <w:rsid w:val="009158B7"/>
    <w:rsid w:val="00915A21"/>
    <w:rsid w:val="00915B0E"/>
    <w:rsid w:val="00915CD3"/>
    <w:rsid w:val="00916016"/>
    <w:rsid w:val="00916212"/>
    <w:rsid w:val="009165E8"/>
    <w:rsid w:val="009166A9"/>
    <w:rsid w:val="00916CE4"/>
    <w:rsid w:val="00916E59"/>
    <w:rsid w:val="00917AD4"/>
    <w:rsid w:val="0092068D"/>
    <w:rsid w:val="00921201"/>
    <w:rsid w:val="00921568"/>
    <w:rsid w:val="00921766"/>
    <w:rsid w:val="00921C7E"/>
    <w:rsid w:val="00921CC4"/>
    <w:rsid w:val="00922830"/>
    <w:rsid w:val="00923B6E"/>
    <w:rsid w:val="009247E1"/>
    <w:rsid w:val="009257C3"/>
    <w:rsid w:val="009259B5"/>
    <w:rsid w:val="00925ABE"/>
    <w:rsid w:val="00925B84"/>
    <w:rsid w:val="00925C4A"/>
    <w:rsid w:val="00925C89"/>
    <w:rsid w:val="00925D69"/>
    <w:rsid w:val="009263B9"/>
    <w:rsid w:val="00927619"/>
    <w:rsid w:val="00927687"/>
    <w:rsid w:val="009278A2"/>
    <w:rsid w:val="00927A94"/>
    <w:rsid w:val="00927CCF"/>
    <w:rsid w:val="00930375"/>
    <w:rsid w:val="0093082F"/>
    <w:rsid w:val="009323C5"/>
    <w:rsid w:val="00932467"/>
    <w:rsid w:val="00932542"/>
    <w:rsid w:val="00932701"/>
    <w:rsid w:val="00932F76"/>
    <w:rsid w:val="00933189"/>
    <w:rsid w:val="00933B21"/>
    <w:rsid w:val="00933C8D"/>
    <w:rsid w:val="00934A97"/>
    <w:rsid w:val="00934AB2"/>
    <w:rsid w:val="00934C66"/>
    <w:rsid w:val="00935206"/>
    <w:rsid w:val="00937100"/>
    <w:rsid w:val="0093712F"/>
    <w:rsid w:val="009372A7"/>
    <w:rsid w:val="009373ED"/>
    <w:rsid w:val="0093741C"/>
    <w:rsid w:val="00937D28"/>
    <w:rsid w:val="00937F38"/>
    <w:rsid w:val="00941897"/>
    <w:rsid w:val="0094229E"/>
    <w:rsid w:val="009426EE"/>
    <w:rsid w:val="00942A83"/>
    <w:rsid w:val="00943727"/>
    <w:rsid w:val="009438E1"/>
    <w:rsid w:val="00943C1E"/>
    <w:rsid w:val="009443B6"/>
    <w:rsid w:val="0094562D"/>
    <w:rsid w:val="009468CA"/>
    <w:rsid w:val="00946D56"/>
    <w:rsid w:val="00946D91"/>
    <w:rsid w:val="00947087"/>
    <w:rsid w:val="009477BF"/>
    <w:rsid w:val="00947CDA"/>
    <w:rsid w:val="00947FE7"/>
    <w:rsid w:val="009505C5"/>
    <w:rsid w:val="00950B1A"/>
    <w:rsid w:val="009513E2"/>
    <w:rsid w:val="00951465"/>
    <w:rsid w:val="00951909"/>
    <w:rsid w:val="00951EE7"/>
    <w:rsid w:val="00952A14"/>
    <w:rsid w:val="00952F04"/>
    <w:rsid w:val="00953CE5"/>
    <w:rsid w:val="00954121"/>
    <w:rsid w:val="0095442E"/>
    <w:rsid w:val="0095460B"/>
    <w:rsid w:val="009546CF"/>
    <w:rsid w:val="009546D8"/>
    <w:rsid w:val="00954B94"/>
    <w:rsid w:val="00954CBA"/>
    <w:rsid w:val="00954F98"/>
    <w:rsid w:val="00954FE9"/>
    <w:rsid w:val="0095513B"/>
    <w:rsid w:val="009556BA"/>
    <w:rsid w:val="009559FF"/>
    <w:rsid w:val="00955AF9"/>
    <w:rsid w:val="00955DC5"/>
    <w:rsid w:val="00955F1C"/>
    <w:rsid w:val="0095624B"/>
    <w:rsid w:val="00956EEE"/>
    <w:rsid w:val="009575DE"/>
    <w:rsid w:val="00957669"/>
    <w:rsid w:val="00957EB0"/>
    <w:rsid w:val="009601F4"/>
    <w:rsid w:val="00960663"/>
    <w:rsid w:val="00960D60"/>
    <w:rsid w:val="0096191E"/>
    <w:rsid w:val="00961DB5"/>
    <w:rsid w:val="009623CF"/>
    <w:rsid w:val="00962F65"/>
    <w:rsid w:val="0096321C"/>
    <w:rsid w:val="00963590"/>
    <w:rsid w:val="0096382A"/>
    <w:rsid w:val="00963A25"/>
    <w:rsid w:val="00963A7F"/>
    <w:rsid w:val="00963EEB"/>
    <w:rsid w:val="0096401D"/>
    <w:rsid w:val="00964641"/>
    <w:rsid w:val="00964946"/>
    <w:rsid w:val="00964A85"/>
    <w:rsid w:val="00964C8F"/>
    <w:rsid w:val="00965699"/>
    <w:rsid w:val="00965A65"/>
    <w:rsid w:val="009669CE"/>
    <w:rsid w:val="00966A24"/>
    <w:rsid w:val="00966CE1"/>
    <w:rsid w:val="00967137"/>
    <w:rsid w:val="00967323"/>
    <w:rsid w:val="00967521"/>
    <w:rsid w:val="0096799E"/>
    <w:rsid w:val="00967A4B"/>
    <w:rsid w:val="00967A6D"/>
    <w:rsid w:val="0097023E"/>
    <w:rsid w:val="00970A04"/>
    <w:rsid w:val="009712D3"/>
    <w:rsid w:val="00971972"/>
    <w:rsid w:val="00971C7B"/>
    <w:rsid w:val="00971ED4"/>
    <w:rsid w:val="00972D61"/>
    <w:rsid w:val="00974528"/>
    <w:rsid w:val="00974739"/>
    <w:rsid w:val="00974B05"/>
    <w:rsid w:val="00974E3A"/>
    <w:rsid w:val="0097504F"/>
    <w:rsid w:val="00975D03"/>
    <w:rsid w:val="009763EB"/>
    <w:rsid w:val="00976B6B"/>
    <w:rsid w:val="00976D65"/>
    <w:rsid w:val="009801E0"/>
    <w:rsid w:val="00980C9E"/>
    <w:rsid w:val="00981364"/>
    <w:rsid w:val="0098143D"/>
    <w:rsid w:val="00981582"/>
    <w:rsid w:val="0098284A"/>
    <w:rsid w:val="00982889"/>
    <w:rsid w:val="009830B0"/>
    <w:rsid w:val="00984085"/>
    <w:rsid w:val="00984152"/>
    <w:rsid w:val="0098445D"/>
    <w:rsid w:val="00985508"/>
    <w:rsid w:val="00985897"/>
    <w:rsid w:val="00986702"/>
    <w:rsid w:val="00986A57"/>
    <w:rsid w:val="00987108"/>
    <w:rsid w:val="0099003A"/>
    <w:rsid w:val="009907A1"/>
    <w:rsid w:val="00990882"/>
    <w:rsid w:val="00990C47"/>
    <w:rsid w:val="00991972"/>
    <w:rsid w:val="00991A3D"/>
    <w:rsid w:val="00991C8D"/>
    <w:rsid w:val="009922E6"/>
    <w:rsid w:val="00992968"/>
    <w:rsid w:val="009929D2"/>
    <w:rsid w:val="00992E6E"/>
    <w:rsid w:val="00992FB9"/>
    <w:rsid w:val="009930FA"/>
    <w:rsid w:val="0099340E"/>
    <w:rsid w:val="00993E98"/>
    <w:rsid w:val="00994492"/>
    <w:rsid w:val="00994B01"/>
    <w:rsid w:val="00994DC8"/>
    <w:rsid w:val="00994E9D"/>
    <w:rsid w:val="00994F26"/>
    <w:rsid w:val="009956D7"/>
    <w:rsid w:val="009957F2"/>
    <w:rsid w:val="009959AD"/>
    <w:rsid w:val="00996134"/>
    <w:rsid w:val="00996751"/>
    <w:rsid w:val="0099743E"/>
    <w:rsid w:val="00997797"/>
    <w:rsid w:val="00997ADC"/>
    <w:rsid w:val="00997CFB"/>
    <w:rsid w:val="009A00F9"/>
    <w:rsid w:val="009A0270"/>
    <w:rsid w:val="009A0664"/>
    <w:rsid w:val="009A0D44"/>
    <w:rsid w:val="009A1140"/>
    <w:rsid w:val="009A11DE"/>
    <w:rsid w:val="009A14F7"/>
    <w:rsid w:val="009A1BC0"/>
    <w:rsid w:val="009A1CB9"/>
    <w:rsid w:val="009A20A1"/>
    <w:rsid w:val="009A26D5"/>
    <w:rsid w:val="009A2A46"/>
    <w:rsid w:val="009A2A7F"/>
    <w:rsid w:val="009A2EF4"/>
    <w:rsid w:val="009A3258"/>
    <w:rsid w:val="009A3A2A"/>
    <w:rsid w:val="009A3EC7"/>
    <w:rsid w:val="009A4EFD"/>
    <w:rsid w:val="009A542D"/>
    <w:rsid w:val="009A5EDA"/>
    <w:rsid w:val="009A60C8"/>
    <w:rsid w:val="009A60E2"/>
    <w:rsid w:val="009A7003"/>
    <w:rsid w:val="009A78CC"/>
    <w:rsid w:val="009A7B03"/>
    <w:rsid w:val="009B08DA"/>
    <w:rsid w:val="009B0C81"/>
    <w:rsid w:val="009B11C9"/>
    <w:rsid w:val="009B1313"/>
    <w:rsid w:val="009B1ED2"/>
    <w:rsid w:val="009B257A"/>
    <w:rsid w:val="009B261F"/>
    <w:rsid w:val="009B2BBC"/>
    <w:rsid w:val="009B2C65"/>
    <w:rsid w:val="009B2C75"/>
    <w:rsid w:val="009B2CB1"/>
    <w:rsid w:val="009B33E8"/>
    <w:rsid w:val="009B3483"/>
    <w:rsid w:val="009B36E6"/>
    <w:rsid w:val="009B49BB"/>
    <w:rsid w:val="009B4B55"/>
    <w:rsid w:val="009B5080"/>
    <w:rsid w:val="009B51B3"/>
    <w:rsid w:val="009B5600"/>
    <w:rsid w:val="009B562F"/>
    <w:rsid w:val="009B5E74"/>
    <w:rsid w:val="009B5F11"/>
    <w:rsid w:val="009B624C"/>
    <w:rsid w:val="009B712D"/>
    <w:rsid w:val="009B7B7D"/>
    <w:rsid w:val="009C0304"/>
    <w:rsid w:val="009C0AD4"/>
    <w:rsid w:val="009C1613"/>
    <w:rsid w:val="009C1CD2"/>
    <w:rsid w:val="009C3571"/>
    <w:rsid w:val="009C3977"/>
    <w:rsid w:val="009C3CB0"/>
    <w:rsid w:val="009C46A2"/>
    <w:rsid w:val="009C4A1D"/>
    <w:rsid w:val="009C4C1E"/>
    <w:rsid w:val="009C4E1A"/>
    <w:rsid w:val="009C5290"/>
    <w:rsid w:val="009C55E2"/>
    <w:rsid w:val="009C5AAB"/>
    <w:rsid w:val="009C62C1"/>
    <w:rsid w:val="009C6574"/>
    <w:rsid w:val="009C6807"/>
    <w:rsid w:val="009C6832"/>
    <w:rsid w:val="009C6AE4"/>
    <w:rsid w:val="009D034A"/>
    <w:rsid w:val="009D07CA"/>
    <w:rsid w:val="009D0CA5"/>
    <w:rsid w:val="009D1B04"/>
    <w:rsid w:val="009D1F5C"/>
    <w:rsid w:val="009D2336"/>
    <w:rsid w:val="009D2994"/>
    <w:rsid w:val="009D3113"/>
    <w:rsid w:val="009D3753"/>
    <w:rsid w:val="009D3DC9"/>
    <w:rsid w:val="009D4ED7"/>
    <w:rsid w:val="009D52C4"/>
    <w:rsid w:val="009D55A4"/>
    <w:rsid w:val="009D58B4"/>
    <w:rsid w:val="009D6F5C"/>
    <w:rsid w:val="009D72BD"/>
    <w:rsid w:val="009D782B"/>
    <w:rsid w:val="009D7A67"/>
    <w:rsid w:val="009E0656"/>
    <w:rsid w:val="009E07DD"/>
    <w:rsid w:val="009E17D5"/>
    <w:rsid w:val="009E1B03"/>
    <w:rsid w:val="009E23DC"/>
    <w:rsid w:val="009E2491"/>
    <w:rsid w:val="009E2512"/>
    <w:rsid w:val="009E2CB5"/>
    <w:rsid w:val="009E352D"/>
    <w:rsid w:val="009E3940"/>
    <w:rsid w:val="009E3AF0"/>
    <w:rsid w:val="009E3F00"/>
    <w:rsid w:val="009E46C1"/>
    <w:rsid w:val="009E47D5"/>
    <w:rsid w:val="009E4AF3"/>
    <w:rsid w:val="009E4DE6"/>
    <w:rsid w:val="009E54D2"/>
    <w:rsid w:val="009E56FF"/>
    <w:rsid w:val="009E60A4"/>
    <w:rsid w:val="009E6DD8"/>
    <w:rsid w:val="009E6F68"/>
    <w:rsid w:val="009F00DC"/>
    <w:rsid w:val="009F15FD"/>
    <w:rsid w:val="009F1989"/>
    <w:rsid w:val="009F27F4"/>
    <w:rsid w:val="009F2910"/>
    <w:rsid w:val="009F2C79"/>
    <w:rsid w:val="009F2D37"/>
    <w:rsid w:val="009F2E71"/>
    <w:rsid w:val="009F3538"/>
    <w:rsid w:val="009F3717"/>
    <w:rsid w:val="009F38EE"/>
    <w:rsid w:val="009F3E85"/>
    <w:rsid w:val="009F40B0"/>
    <w:rsid w:val="009F41E6"/>
    <w:rsid w:val="009F456B"/>
    <w:rsid w:val="009F478E"/>
    <w:rsid w:val="009F47EE"/>
    <w:rsid w:val="009F4A6E"/>
    <w:rsid w:val="009F5513"/>
    <w:rsid w:val="009F6431"/>
    <w:rsid w:val="009F6874"/>
    <w:rsid w:val="009F6DFC"/>
    <w:rsid w:val="009F719B"/>
    <w:rsid w:val="009F7B19"/>
    <w:rsid w:val="009F7E3F"/>
    <w:rsid w:val="00A00A3A"/>
    <w:rsid w:val="00A015C1"/>
    <w:rsid w:val="00A02150"/>
    <w:rsid w:val="00A02263"/>
    <w:rsid w:val="00A0298D"/>
    <w:rsid w:val="00A02BA7"/>
    <w:rsid w:val="00A034C4"/>
    <w:rsid w:val="00A03A78"/>
    <w:rsid w:val="00A03F3B"/>
    <w:rsid w:val="00A040E1"/>
    <w:rsid w:val="00A0458F"/>
    <w:rsid w:val="00A04611"/>
    <w:rsid w:val="00A057D8"/>
    <w:rsid w:val="00A05D68"/>
    <w:rsid w:val="00A05E81"/>
    <w:rsid w:val="00A06444"/>
    <w:rsid w:val="00A06455"/>
    <w:rsid w:val="00A0695F"/>
    <w:rsid w:val="00A06B1A"/>
    <w:rsid w:val="00A07AEE"/>
    <w:rsid w:val="00A07B1F"/>
    <w:rsid w:val="00A104F5"/>
    <w:rsid w:val="00A10989"/>
    <w:rsid w:val="00A11E29"/>
    <w:rsid w:val="00A1208A"/>
    <w:rsid w:val="00A127BD"/>
    <w:rsid w:val="00A1283A"/>
    <w:rsid w:val="00A12C2C"/>
    <w:rsid w:val="00A13035"/>
    <w:rsid w:val="00A1309D"/>
    <w:rsid w:val="00A131D1"/>
    <w:rsid w:val="00A13577"/>
    <w:rsid w:val="00A135F7"/>
    <w:rsid w:val="00A13813"/>
    <w:rsid w:val="00A14442"/>
    <w:rsid w:val="00A1499F"/>
    <w:rsid w:val="00A14C7D"/>
    <w:rsid w:val="00A153F5"/>
    <w:rsid w:val="00A156E8"/>
    <w:rsid w:val="00A15EEE"/>
    <w:rsid w:val="00A16193"/>
    <w:rsid w:val="00A162BB"/>
    <w:rsid w:val="00A16ADF"/>
    <w:rsid w:val="00A16E7D"/>
    <w:rsid w:val="00A172CC"/>
    <w:rsid w:val="00A179C3"/>
    <w:rsid w:val="00A17E49"/>
    <w:rsid w:val="00A17F50"/>
    <w:rsid w:val="00A17F79"/>
    <w:rsid w:val="00A208B7"/>
    <w:rsid w:val="00A20AEE"/>
    <w:rsid w:val="00A20F84"/>
    <w:rsid w:val="00A210B1"/>
    <w:rsid w:val="00A211FC"/>
    <w:rsid w:val="00A2144F"/>
    <w:rsid w:val="00A21FCE"/>
    <w:rsid w:val="00A220A8"/>
    <w:rsid w:val="00A23719"/>
    <w:rsid w:val="00A239DD"/>
    <w:rsid w:val="00A24181"/>
    <w:rsid w:val="00A2424A"/>
    <w:rsid w:val="00A2461C"/>
    <w:rsid w:val="00A2507F"/>
    <w:rsid w:val="00A250E7"/>
    <w:rsid w:val="00A2514D"/>
    <w:rsid w:val="00A25176"/>
    <w:rsid w:val="00A258C8"/>
    <w:rsid w:val="00A26A1D"/>
    <w:rsid w:val="00A273D5"/>
    <w:rsid w:val="00A27699"/>
    <w:rsid w:val="00A30394"/>
    <w:rsid w:val="00A304BF"/>
    <w:rsid w:val="00A304CE"/>
    <w:rsid w:val="00A308F1"/>
    <w:rsid w:val="00A30C08"/>
    <w:rsid w:val="00A30D76"/>
    <w:rsid w:val="00A31191"/>
    <w:rsid w:val="00A31C49"/>
    <w:rsid w:val="00A31CDF"/>
    <w:rsid w:val="00A32D4F"/>
    <w:rsid w:val="00A330D5"/>
    <w:rsid w:val="00A33322"/>
    <w:rsid w:val="00A33635"/>
    <w:rsid w:val="00A33DE6"/>
    <w:rsid w:val="00A33EEC"/>
    <w:rsid w:val="00A33FE1"/>
    <w:rsid w:val="00A34460"/>
    <w:rsid w:val="00A346BE"/>
    <w:rsid w:val="00A34F15"/>
    <w:rsid w:val="00A34F2B"/>
    <w:rsid w:val="00A357EB"/>
    <w:rsid w:val="00A35C06"/>
    <w:rsid w:val="00A368E1"/>
    <w:rsid w:val="00A37762"/>
    <w:rsid w:val="00A402BE"/>
    <w:rsid w:val="00A4082B"/>
    <w:rsid w:val="00A411CE"/>
    <w:rsid w:val="00A416EE"/>
    <w:rsid w:val="00A41CD7"/>
    <w:rsid w:val="00A42216"/>
    <w:rsid w:val="00A43659"/>
    <w:rsid w:val="00A439AA"/>
    <w:rsid w:val="00A43A2F"/>
    <w:rsid w:val="00A43C8E"/>
    <w:rsid w:val="00A43D9C"/>
    <w:rsid w:val="00A44340"/>
    <w:rsid w:val="00A4442D"/>
    <w:rsid w:val="00A44693"/>
    <w:rsid w:val="00A446F5"/>
    <w:rsid w:val="00A455D0"/>
    <w:rsid w:val="00A45733"/>
    <w:rsid w:val="00A46276"/>
    <w:rsid w:val="00A46858"/>
    <w:rsid w:val="00A46A10"/>
    <w:rsid w:val="00A47B4C"/>
    <w:rsid w:val="00A50283"/>
    <w:rsid w:val="00A504A4"/>
    <w:rsid w:val="00A506B9"/>
    <w:rsid w:val="00A50C67"/>
    <w:rsid w:val="00A50CD4"/>
    <w:rsid w:val="00A50E88"/>
    <w:rsid w:val="00A50FFB"/>
    <w:rsid w:val="00A51C59"/>
    <w:rsid w:val="00A52087"/>
    <w:rsid w:val="00A52E80"/>
    <w:rsid w:val="00A53F8E"/>
    <w:rsid w:val="00A54455"/>
    <w:rsid w:val="00A54609"/>
    <w:rsid w:val="00A54812"/>
    <w:rsid w:val="00A54BF5"/>
    <w:rsid w:val="00A5536D"/>
    <w:rsid w:val="00A55501"/>
    <w:rsid w:val="00A55968"/>
    <w:rsid w:val="00A57477"/>
    <w:rsid w:val="00A577ED"/>
    <w:rsid w:val="00A57B9A"/>
    <w:rsid w:val="00A6065F"/>
    <w:rsid w:val="00A60EDE"/>
    <w:rsid w:val="00A61089"/>
    <w:rsid w:val="00A6146A"/>
    <w:rsid w:val="00A61B6D"/>
    <w:rsid w:val="00A61F81"/>
    <w:rsid w:val="00A61FB5"/>
    <w:rsid w:val="00A63006"/>
    <w:rsid w:val="00A630A6"/>
    <w:rsid w:val="00A63604"/>
    <w:rsid w:val="00A63861"/>
    <w:rsid w:val="00A6437B"/>
    <w:rsid w:val="00A643D2"/>
    <w:rsid w:val="00A6483A"/>
    <w:rsid w:val="00A64A31"/>
    <w:rsid w:val="00A651BF"/>
    <w:rsid w:val="00A653C3"/>
    <w:rsid w:val="00A65824"/>
    <w:rsid w:val="00A65A1C"/>
    <w:rsid w:val="00A66D92"/>
    <w:rsid w:val="00A66F50"/>
    <w:rsid w:val="00A67442"/>
    <w:rsid w:val="00A67516"/>
    <w:rsid w:val="00A675C5"/>
    <w:rsid w:val="00A67620"/>
    <w:rsid w:val="00A67858"/>
    <w:rsid w:val="00A67AB7"/>
    <w:rsid w:val="00A67FAA"/>
    <w:rsid w:val="00A70325"/>
    <w:rsid w:val="00A70367"/>
    <w:rsid w:val="00A70CD2"/>
    <w:rsid w:val="00A70DEB"/>
    <w:rsid w:val="00A715CF"/>
    <w:rsid w:val="00A7220B"/>
    <w:rsid w:val="00A723D9"/>
    <w:rsid w:val="00A72594"/>
    <w:rsid w:val="00A727E9"/>
    <w:rsid w:val="00A73153"/>
    <w:rsid w:val="00A73731"/>
    <w:rsid w:val="00A73A86"/>
    <w:rsid w:val="00A73B22"/>
    <w:rsid w:val="00A73EBA"/>
    <w:rsid w:val="00A74761"/>
    <w:rsid w:val="00A754C6"/>
    <w:rsid w:val="00A754DB"/>
    <w:rsid w:val="00A75724"/>
    <w:rsid w:val="00A75908"/>
    <w:rsid w:val="00A7598F"/>
    <w:rsid w:val="00A75D7E"/>
    <w:rsid w:val="00A76208"/>
    <w:rsid w:val="00A76224"/>
    <w:rsid w:val="00A7716E"/>
    <w:rsid w:val="00A77602"/>
    <w:rsid w:val="00A77766"/>
    <w:rsid w:val="00A77D6D"/>
    <w:rsid w:val="00A77E15"/>
    <w:rsid w:val="00A80FD8"/>
    <w:rsid w:val="00A81BB6"/>
    <w:rsid w:val="00A81E90"/>
    <w:rsid w:val="00A822A5"/>
    <w:rsid w:val="00A822F2"/>
    <w:rsid w:val="00A83450"/>
    <w:rsid w:val="00A83467"/>
    <w:rsid w:val="00A835DD"/>
    <w:rsid w:val="00A836FD"/>
    <w:rsid w:val="00A84134"/>
    <w:rsid w:val="00A84481"/>
    <w:rsid w:val="00A84522"/>
    <w:rsid w:val="00A846CE"/>
    <w:rsid w:val="00A84B2C"/>
    <w:rsid w:val="00A84C3F"/>
    <w:rsid w:val="00A85689"/>
    <w:rsid w:val="00A85BA6"/>
    <w:rsid w:val="00A85ECA"/>
    <w:rsid w:val="00A8662D"/>
    <w:rsid w:val="00A868ED"/>
    <w:rsid w:val="00A8693A"/>
    <w:rsid w:val="00A86D0A"/>
    <w:rsid w:val="00A86EC6"/>
    <w:rsid w:val="00A86F91"/>
    <w:rsid w:val="00A87382"/>
    <w:rsid w:val="00A874AD"/>
    <w:rsid w:val="00A87661"/>
    <w:rsid w:val="00A8799C"/>
    <w:rsid w:val="00A87B96"/>
    <w:rsid w:val="00A87CE5"/>
    <w:rsid w:val="00A902FD"/>
    <w:rsid w:val="00A90597"/>
    <w:rsid w:val="00A907CF"/>
    <w:rsid w:val="00A90DA6"/>
    <w:rsid w:val="00A90FD6"/>
    <w:rsid w:val="00A91A70"/>
    <w:rsid w:val="00A92120"/>
    <w:rsid w:val="00A9256F"/>
    <w:rsid w:val="00A92D39"/>
    <w:rsid w:val="00A92E27"/>
    <w:rsid w:val="00A9306C"/>
    <w:rsid w:val="00A933B8"/>
    <w:rsid w:val="00A940D6"/>
    <w:rsid w:val="00A94465"/>
    <w:rsid w:val="00A9464F"/>
    <w:rsid w:val="00A94A61"/>
    <w:rsid w:val="00A94FF4"/>
    <w:rsid w:val="00A957F1"/>
    <w:rsid w:val="00A95A65"/>
    <w:rsid w:val="00A95A78"/>
    <w:rsid w:val="00A95B3E"/>
    <w:rsid w:val="00A95FE6"/>
    <w:rsid w:val="00A96A1F"/>
    <w:rsid w:val="00A97A3C"/>
    <w:rsid w:val="00A97EDB"/>
    <w:rsid w:val="00AA02EB"/>
    <w:rsid w:val="00AA0745"/>
    <w:rsid w:val="00AA08E1"/>
    <w:rsid w:val="00AA0E1B"/>
    <w:rsid w:val="00AA1304"/>
    <w:rsid w:val="00AA14AB"/>
    <w:rsid w:val="00AA159C"/>
    <w:rsid w:val="00AA2BF7"/>
    <w:rsid w:val="00AA2C75"/>
    <w:rsid w:val="00AA3D28"/>
    <w:rsid w:val="00AA40BD"/>
    <w:rsid w:val="00AA58CA"/>
    <w:rsid w:val="00AA67BF"/>
    <w:rsid w:val="00AA6842"/>
    <w:rsid w:val="00AA6D4C"/>
    <w:rsid w:val="00AA6EF7"/>
    <w:rsid w:val="00AB00C9"/>
    <w:rsid w:val="00AB07F7"/>
    <w:rsid w:val="00AB09EF"/>
    <w:rsid w:val="00AB0B65"/>
    <w:rsid w:val="00AB0BCB"/>
    <w:rsid w:val="00AB113C"/>
    <w:rsid w:val="00AB1204"/>
    <w:rsid w:val="00AB16A7"/>
    <w:rsid w:val="00AB207D"/>
    <w:rsid w:val="00AB2D82"/>
    <w:rsid w:val="00AB32E8"/>
    <w:rsid w:val="00AB33AA"/>
    <w:rsid w:val="00AB3A50"/>
    <w:rsid w:val="00AB446D"/>
    <w:rsid w:val="00AB4622"/>
    <w:rsid w:val="00AB50B8"/>
    <w:rsid w:val="00AB57EE"/>
    <w:rsid w:val="00AB59C5"/>
    <w:rsid w:val="00AB5E03"/>
    <w:rsid w:val="00AB6A9B"/>
    <w:rsid w:val="00AB6B44"/>
    <w:rsid w:val="00AB6D9C"/>
    <w:rsid w:val="00AB703C"/>
    <w:rsid w:val="00AB736D"/>
    <w:rsid w:val="00AB7865"/>
    <w:rsid w:val="00AB7B31"/>
    <w:rsid w:val="00AB7F69"/>
    <w:rsid w:val="00AC0681"/>
    <w:rsid w:val="00AC06DB"/>
    <w:rsid w:val="00AC0E21"/>
    <w:rsid w:val="00AC14E5"/>
    <w:rsid w:val="00AC1671"/>
    <w:rsid w:val="00AC2508"/>
    <w:rsid w:val="00AC2562"/>
    <w:rsid w:val="00AC26B4"/>
    <w:rsid w:val="00AC2A6C"/>
    <w:rsid w:val="00AC2BC8"/>
    <w:rsid w:val="00AC2E1B"/>
    <w:rsid w:val="00AC2E24"/>
    <w:rsid w:val="00AC4ECC"/>
    <w:rsid w:val="00AC50B8"/>
    <w:rsid w:val="00AC553B"/>
    <w:rsid w:val="00AC5A19"/>
    <w:rsid w:val="00AC5B05"/>
    <w:rsid w:val="00AC5C01"/>
    <w:rsid w:val="00AC5EEE"/>
    <w:rsid w:val="00AC6492"/>
    <w:rsid w:val="00AC64A8"/>
    <w:rsid w:val="00AC6541"/>
    <w:rsid w:val="00AC7240"/>
    <w:rsid w:val="00AC72E2"/>
    <w:rsid w:val="00AC7708"/>
    <w:rsid w:val="00AC7F1B"/>
    <w:rsid w:val="00AD0C09"/>
    <w:rsid w:val="00AD0C64"/>
    <w:rsid w:val="00AD10EF"/>
    <w:rsid w:val="00AD1A62"/>
    <w:rsid w:val="00AD1CC2"/>
    <w:rsid w:val="00AD24AC"/>
    <w:rsid w:val="00AD312E"/>
    <w:rsid w:val="00AD4005"/>
    <w:rsid w:val="00AD43D0"/>
    <w:rsid w:val="00AD4755"/>
    <w:rsid w:val="00AD4D8B"/>
    <w:rsid w:val="00AD5799"/>
    <w:rsid w:val="00AD601F"/>
    <w:rsid w:val="00AD60DD"/>
    <w:rsid w:val="00AD613E"/>
    <w:rsid w:val="00AD6408"/>
    <w:rsid w:val="00AD659B"/>
    <w:rsid w:val="00AD6655"/>
    <w:rsid w:val="00AD6871"/>
    <w:rsid w:val="00AD6F85"/>
    <w:rsid w:val="00AD74BF"/>
    <w:rsid w:val="00AD7BEC"/>
    <w:rsid w:val="00AD7DEE"/>
    <w:rsid w:val="00AD7FF7"/>
    <w:rsid w:val="00AE0569"/>
    <w:rsid w:val="00AE08BB"/>
    <w:rsid w:val="00AE1517"/>
    <w:rsid w:val="00AE1535"/>
    <w:rsid w:val="00AE1C0A"/>
    <w:rsid w:val="00AE2510"/>
    <w:rsid w:val="00AE348E"/>
    <w:rsid w:val="00AE3AD0"/>
    <w:rsid w:val="00AE430E"/>
    <w:rsid w:val="00AE4D92"/>
    <w:rsid w:val="00AE4F5D"/>
    <w:rsid w:val="00AE58B4"/>
    <w:rsid w:val="00AE599D"/>
    <w:rsid w:val="00AE5D22"/>
    <w:rsid w:val="00AE6493"/>
    <w:rsid w:val="00AE6660"/>
    <w:rsid w:val="00AE6741"/>
    <w:rsid w:val="00AE6E4E"/>
    <w:rsid w:val="00AE732D"/>
    <w:rsid w:val="00AE767C"/>
    <w:rsid w:val="00AE7FA6"/>
    <w:rsid w:val="00AF000E"/>
    <w:rsid w:val="00AF053B"/>
    <w:rsid w:val="00AF056F"/>
    <w:rsid w:val="00AF06AA"/>
    <w:rsid w:val="00AF0868"/>
    <w:rsid w:val="00AF0E4E"/>
    <w:rsid w:val="00AF1123"/>
    <w:rsid w:val="00AF1833"/>
    <w:rsid w:val="00AF2478"/>
    <w:rsid w:val="00AF2EFC"/>
    <w:rsid w:val="00AF3122"/>
    <w:rsid w:val="00AF3236"/>
    <w:rsid w:val="00AF3415"/>
    <w:rsid w:val="00AF3724"/>
    <w:rsid w:val="00AF3B6D"/>
    <w:rsid w:val="00AF438B"/>
    <w:rsid w:val="00AF4868"/>
    <w:rsid w:val="00AF49F5"/>
    <w:rsid w:val="00AF5003"/>
    <w:rsid w:val="00AF53B8"/>
    <w:rsid w:val="00AF5423"/>
    <w:rsid w:val="00AF5526"/>
    <w:rsid w:val="00AF647C"/>
    <w:rsid w:val="00AF66D0"/>
    <w:rsid w:val="00AF6859"/>
    <w:rsid w:val="00AF71BB"/>
    <w:rsid w:val="00AF7459"/>
    <w:rsid w:val="00AF7514"/>
    <w:rsid w:val="00AF7C3F"/>
    <w:rsid w:val="00AF7F7A"/>
    <w:rsid w:val="00B001CC"/>
    <w:rsid w:val="00B00295"/>
    <w:rsid w:val="00B0029D"/>
    <w:rsid w:val="00B00B72"/>
    <w:rsid w:val="00B00F9B"/>
    <w:rsid w:val="00B0102E"/>
    <w:rsid w:val="00B02CA0"/>
    <w:rsid w:val="00B02F18"/>
    <w:rsid w:val="00B030ED"/>
    <w:rsid w:val="00B03AB1"/>
    <w:rsid w:val="00B04D11"/>
    <w:rsid w:val="00B051AE"/>
    <w:rsid w:val="00B05829"/>
    <w:rsid w:val="00B066B2"/>
    <w:rsid w:val="00B0711A"/>
    <w:rsid w:val="00B07149"/>
    <w:rsid w:val="00B0766E"/>
    <w:rsid w:val="00B07FCA"/>
    <w:rsid w:val="00B11240"/>
    <w:rsid w:val="00B112D0"/>
    <w:rsid w:val="00B11913"/>
    <w:rsid w:val="00B1192C"/>
    <w:rsid w:val="00B11C93"/>
    <w:rsid w:val="00B11EFA"/>
    <w:rsid w:val="00B121F1"/>
    <w:rsid w:val="00B126DF"/>
    <w:rsid w:val="00B12C80"/>
    <w:rsid w:val="00B13205"/>
    <w:rsid w:val="00B138AC"/>
    <w:rsid w:val="00B13B19"/>
    <w:rsid w:val="00B141E0"/>
    <w:rsid w:val="00B14391"/>
    <w:rsid w:val="00B14BE7"/>
    <w:rsid w:val="00B14FDB"/>
    <w:rsid w:val="00B15505"/>
    <w:rsid w:val="00B159BC"/>
    <w:rsid w:val="00B15D4E"/>
    <w:rsid w:val="00B1660D"/>
    <w:rsid w:val="00B16F7C"/>
    <w:rsid w:val="00B170CB"/>
    <w:rsid w:val="00B17769"/>
    <w:rsid w:val="00B17B4A"/>
    <w:rsid w:val="00B17E89"/>
    <w:rsid w:val="00B2030E"/>
    <w:rsid w:val="00B206FB"/>
    <w:rsid w:val="00B20708"/>
    <w:rsid w:val="00B208C5"/>
    <w:rsid w:val="00B2095D"/>
    <w:rsid w:val="00B20AE1"/>
    <w:rsid w:val="00B2165C"/>
    <w:rsid w:val="00B2187E"/>
    <w:rsid w:val="00B2195E"/>
    <w:rsid w:val="00B219B9"/>
    <w:rsid w:val="00B21D23"/>
    <w:rsid w:val="00B22E41"/>
    <w:rsid w:val="00B23EB8"/>
    <w:rsid w:val="00B24978"/>
    <w:rsid w:val="00B24D37"/>
    <w:rsid w:val="00B26217"/>
    <w:rsid w:val="00B26AD1"/>
    <w:rsid w:val="00B26C25"/>
    <w:rsid w:val="00B26CC3"/>
    <w:rsid w:val="00B26FFE"/>
    <w:rsid w:val="00B274CC"/>
    <w:rsid w:val="00B27586"/>
    <w:rsid w:val="00B27F20"/>
    <w:rsid w:val="00B27F5D"/>
    <w:rsid w:val="00B306CA"/>
    <w:rsid w:val="00B30805"/>
    <w:rsid w:val="00B30E27"/>
    <w:rsid w:val="00B30ECF"/>
    <w:rsid w:val="00B3107B"/>
    <w:rsid w:val="00B315AE"/>
    <w:rsid w:val="00B31900"/>
    <w:rsid w:val="00B32A4E"/>
    <w:rsid w:val="00B3387C"/>
    <w:rsid w:val="00B33CBA"/>
    <w:rsid w:val="00B33D67"/>
    <w:rsid w:val="00B33F96"/>
    <w:rsid w:val="00B344E7"/>
    <w:rsid w:val="00B34765"/>
    <w:rsid w:val="00B34ADD"/>
    <w:rsid w:val="00B34D67"/>
    <w:rsid w:val="00B34F1E"/>
    <w:rsid w:val="00B358C2"/>
    <w:rsid w:val="00B361D1"/>
    <w:rsid w:val="00B36441"/>
    <w:rsid w:val="00B366D4"/>
    <w:rsid w:val="00B36D37"/>
    <w:rsid w:val="00B37104"/>
    <w:rsid w:val="00B371BF"/>
    <w:rsid w:val="00B373E3"/>
    <w:rsid w:val="00B37457"/>
    <w:rsid w:val="00B3749C"/>
    <w:rsid w:val="00B378E4"/>
    <w:rsid w:val="00B378FF"/>
    <w:rsid w:val="00B40529"/>
    <w:rsid w:val="00B4085D"/>
    <w:rsid w:val="00B40AE4"/>
    <w:rsid w:val="00B40C0C"/>
    <w:rsid w:val="00B40E5E"/>
    <w:rsid w:val="00B4112C"/>
    <w:rsid w:val="00B417FA"/>
    <w:rsid w:val="00B41D07"/>
    <w:rsid w:val="00B4203D"/>
    <w:rsid w:val="00B4231A"/>
    <w:rsid w:val="00B42536"/>
    <w:rsid w:val="00B42AAD"/>
    <w:rsid w:val="00B42CE0"/>
    <w:rsid w:val="00B43844"/>
    <w:rsid w:val="00B44932"/>
    <w:rsid w:val="00B44A3E"/>
    <w:rsid w:val="00B44A70"/>
    <w:rsid w:val="00B45007"/>
    <w:rsid w:val="00B4508E"/>
    <w:rsid w:val="00B45499"/>
    <w:rsid w:val="00B4566D"/>
    <w:rsid w:val="00B45C5E"/>
    <w:rsid w:val="00B45D04"/>
    <w:rsid w:val="00B45F72"/>
    <w:rsid w:val="00B45F93"/>
    <w:rsid w:val="00B46A67"/>
    <w:rsid w:val="00B46DFA"/>
    <w:rsid w:val="00B46F06"/>
    <w:rsid w:val="00B4716B"/>
    <w:rsid w:val="00B47326"/>
    <w:rsid w:val="00B47429"/>
    <w:rsid w:val="00B475DC"/>
    <w:rsid w:val="00B47767"/>
    <w:rsid w:val="00B47DB6"/>
    <w:rsid w:val="00B47DEB"/>
    <w:rsid w:val="00B47FF7"/>
    <w:rsid w:val="00B50E93"/>
    <w:rsid w:val="00B519E5"/>
    <w:rsid w:val="00B5273E"/>
    <w:rsid w:val="00B5287B"/>
    <w:rsid w:val="00B53164"/>
    <w:rsid w:val="00B532A5"/>
    <w:rsid w:val="00B5337C"/>
    <w:rsid w:val="00B53913"/>
    <w:rsid w:val="00B53D7C"/>
    <w:rsid w:val="00B54228"/>
    <w:rsid w:val="00B54562"/>
    <w:rsid w:val="00B54709"/>
    <w:rsid w:val="00B54E33"/>
    <w:rsid w:val="00B54ECC"/>
    <w:rsid w:val="00B55A32"/>
    <w:rsid w:val="00B55A4E"/>
    <w:rsid w:val="00B55ADD"/>
    <w:rsid w:val="00B562CA"/>
    <w:rsid w:val="00B5768E"/>
    <w:rsid w:val="00B57EE4"/>
    <w:rsid w:val="00B608F9"/>
    <w:rsid w:val="00B60D07"/>
    <w:rsid w:val="00B614B5"/>
    <w:rsid w:val="00B616F4"/>
    <w:rsid w:val="00B61A54"/>
    <w:rsid w:val="00B6206F"/>
    <w:rsid w:val="00B6218E"/>
    <w:rsid w:val="00B6261D"/>
    <w:rsid w:val="00B6266F"/>
    <w:rsid w:val="00B62A8A"/>
    <w:rsid w:val="00B62E34"/>
    <w:rsid w:val="00B62FAD"/>
    <w:rsid w:val="00B63083"/>
    <w:rsid w:val="00B6324C"/>
    <w:rsid w:val="00B634F9"/>
    <w:rsid w:val="00B647EC"/>
    <w:rsid w:val="00B65862"/>
    <w:rsid w:val="00B65A26"/>
    <w:rsid w:val="00B66093"/>
    <w:rsid w:val="00B66612"/>
    <w:rsid w:val="00B66BEB"/>
    <w:rsid w:val="00B67C2A"/>
    <w:rsid w:val="00B67D90"/>
    <w:rsid w:val="00B704C2"/>
    <w:rsid w:val="00B70D5F"/>
    <w:rsid w:val="00B70E27"/>
    <w:rsid w:val="00B70FD6"/>
    <w:rsid w:val="00B711EF"/>
    <w:rsid w:val="00B713A3"/>
    <w:rsid w:val="00B71EEF"/>
    <w:rsid w:val="00B725AE"/>
    <w:rsid w:val="00B741E5"/>
    <w:rsid w:val="00B74BB5"/>
    <w:rsid w:val="00B74FEB"/>
    <w:rsid w:val="00B751A8"/>
    <w:rsid w:val="00B751CF"/>
    <w:rsid w:val="00B75743"/>
    <w:rsid w:val="00B75C71"/>
    <w:rsid w:val="00B75DFC"/>
    <w:rsid w:val="00B76202"/>
    <w:rsid w:val="00B7636B"/>
    <w:rsid w:val="00B76829"/>
    <w:rsid w:val="00B76B0E"/>
    <w:rsid w:val="00B77383"/>
    <w:rsid w:val="00B7776A"/>
    <w:rsid w:val="00B77F4E"/>
    <w:rsid w:val="00B8068D"/>
    <w:rsid w:val="00B807F5"/>
    <w:rsid w:val="00B808C7"/>
    <w:rsid w:val="00B8151D"/>
    <w:rsid w:val="00B81560"/>
    <w:rsid w:val="00B8166A"/>
    <w:rsid w:val="00B81FD2"/>
    <w:rsid w:val="00B8264A"/>
    <w:rsid w:val="00B829BE"/>
    <w:rsid w:val="00B82A9B"/>
    <w:rsid w:val="00B82B1B"/>
    <w:rsid w:val="00B83BF0"/>
    <w:rsid w:val="00B83D4A"/>
    <w:rsid w:val="00B847BF"/>
    <w:rsid w:val="00B8496B"/>
    <w:rsid w:val="00B8585F"/>
    <w:rsid w:val="00B85882"/>
    <w:rsid w:val="00B86865"/>
    <w:rsid w:val="00B86E5D"/>
    <w:rsid w:val="00B86E6B"/>
    <w:rsid w:val="00B86E6D"/>
    <w:rsid w:val="00B87024"/>
    <w:rsid w:val="00B8782D"/>
    <w:rsid w:val="00B8786A"/>
    <w:rsid w:val="00B87F1D"/>
    <w:rsid w:val="00B90924"/>
    <w:rsid w:val="00B90D1A"/>
    <w:rsid w:val="00B91381"/>
    <w:rsid w:val="00B92136"/>
    <w:rsid w:val="00B921F8"/>
    <w:rsid w:val="00B92330"/>
    <w:rsid w:val="00B92629"/>
    <w:rsid w:val="00B92948"/>
    <w:rsid w:val="00B929EA"/>
    <w:rsid w:val="00B93E22"/>
    <w:rsid w:val="00B94007"/>
    <w:rsid w:val="00B946D8"/>
    <w:rsid w:val="00B94AA4"/>
    <w:rsid w:val="00B94DA1"/>
    <w:rsid w:val="00B95089"/>
    <w:rsid w:val="00B954D8"/>
    <w:rsid w:val="00B959F4"/>
    <w:rsid w:val="00B95B30"/>
    <w:rsid w:val="00B95E3F"/>
    <w:rsid w:val="00B97183"/>
    <w:rsid w:val="00B97A31"/>
    <w:rsid w:val="00B97BB7"/>
    <w:rsid w:val="00B97DAC"/>
    <w:rsid w:val="00BA1370"/>
    <w:rsid w:val="00BA19CA"/>
    <w:rsid w:val="00BA1A8B"/>
    <w:rsid w:val="00BA1E90"/>
    <w:rsid w:val="00BA22FB"/>
    <w:rsid w:val="00BA2AF0"/>
    <w:rsid w:val="00BA2BA2"/>
    <w:rsid w:val="00BA2C47"/>
    <w:rsid w:val="00BA42D2"/>
    <w:rsid w:val="00BA5251"/>
    <w:rsid w:val="00BA532F"/>
    <w:rsid w:val="00BA536E"/>
    <w:rsid w:val="00BA54A7"/>
    <w:rsid w:val="00BA6553"/>
    <w:rsid w:val="00BA680D"/>
    <w:rsid w:val="00BA74EA"/>
    <w:rsid w:val="00BA7740"/>
    <w:rsid w:val="00BA77EA"/>
    <w:rsid w:val="00BA7995"/>
    <w:rsid w:val="00BA7A57"/>
    <w:rsid w:val="00BA7E1C"/>
    <w:rsid w:val="00BB0250"/>
    <w:rsid w:val="00BB05F3"/>
    <w:rsid w:val="00BB095F"/>
    <w:rsid w:val="00BB1CE8"/>
    <w:rsid w:val="00BB1D44"/>
    <w:rsid w:val="00BB2298"/>
    <w:rsid w:val="00BB23F7"/>
    <w:rsid w:val="00BB26C9"/>
    <w:rsid w:val="00BB2CC0"/>
    <w:rsid w:val="00BB31B6"/>
    <w:rsid w:val="00BB3793"/>
    <w:rsid w:val="00BB3C84"/>
    <w:rsid w:val="00BB3FAC"/>
    <w:rsid w:val="00BB4894"/>
    <w:rsid w:val="00BB4A4E"/>
    <w:rsid w:val="00BB4F11"/>
    <w:rsid w:val="00BB5160"/>
    <w:rsid w:val="00BB5204"/>
    <w:rsid w:val="00BB5662"/>
    <w:rsid w:val="00BB5775"/>
    <w:rsid w:val="00BB6179"/>
    <w:rsid w:val="00BB670A"/>
    <w:rsid w:val="00BB71B7"/>
    <w:rsid w:val="00BB7DB8"/>
    <w:rsid w:val="00BC0105"/>
    <w:rsid w:val="00BC0223"/>
    <w:rsid w:val="00BC0344"/>
    <w:rsid w:val="00BC093B"/>
    <w:rsid w:val="00BC0BBD"/>
    <w:rsid w:val="00BC0FC5"/>
    <w:rsid w:val="00BC142A"/>
    <w:rsid w:val="00BC1E16"/>
    <w:rsid w:val="00BC2050"/>
    <w:rsid w:val="00BC244B"/>
    <w:rsid w:val="00BC289F"/>
    <w:rsid w:val="00BC2EC3"/>
    <w:rsid w:val="00BC37A1"/>
    <w:rsid w:val="00BC3EC5"/>
    <w:rsid w:val="00BC3EDF"/>
    <w:rsid w:val="00BC3FB2"/>
    <w:rsid w:val="00BC42F5"/>
    <w:rsid w:val="00BC4989"/>
    <w:rsid w:val="00BC4B51"/>
    <w:rsid w:val="00BC5220"/>
    <w:rsid w:val="00BC5741"/>
    <w:rsid w:val="00BC5B16"/>
    <w:rsid w:val="00BC5C8F"/>
    <w:rsid w:val="00BC62FA"/>
    <w:rsid w:val="00BC63B6"/>
    <w:rsid w:val="00BC656D"/>
    <w:rsid w:val="00BC66DD"/>
    <w:rsid w:val="00BC672A"/>
    <w:rsid w:val="00BC6AC0"/>
    <w:rsid w:val="00BC6B21"/>
    <w:rsid w:val="00BC6E96"/>
    <w:rsid w:val="00BC705E"/>
    <w:rsid w:val="00BC7560"/>
    <w:rsid w:val="00BC765B"/>
    <w:rsid w:val="00BC7B54"/>
    <w:rsid w:val="00BC7C4D"/>
    <w:rsid w:val="00BC7F64"/>
    <w:rsid w:val="00BD08AE"/>
    <w:rsid w:val="00BD0AA1"/>
    <w:rsid w:val="00BD22DB"/>
    <w:rsid w:val="00BD2395"/>
    <w:rsid w:val="00BD23DF"/>
    <w:rsid w:val="00BD2B33"/>
    <w:rsid w:val="00BD3198"/>
    <w:rsid w:val="00BD37CA"/>
    <w:rsid w:val="00BD3B48"/>
    <w:rsid w:val="00BD3F37"/>
    <w:rsid w:val="00BD40C8"/>
    <w:rsid w:val="00BD42F9"/>
    <w:rsid w:val="00BD4D45"/>
    <w:rsid w:val="00BD523D"/>
    <w:rsid w:val="00BD52E0"/>
    <w:rsid w:val="00BD5B15"/>
    <w:rsid w:val="00BD6852"/>
    <w:rsid w:val="00BD6C44"/>
    <w:rsid w:val="00BD70CF"/>
    <w:rsid w:val="00BE01DD"/>
    <w:rsid w:val="00BE0B45"/>
    <w:rsid w:val="00BE0DF2"/>
    <w:rsid w:val="00BE1238"/>
    <w:rsid w:val="00BE1580"/>
    <w:rsid w:val="00BE1EE6"/>
    <w:rsid w:val="00BE37C2"/>
    <w:rsid w:val="00BE3E63"/>
    <w:rsid w:val="00BE4298"/>
    <w:rsid w:val="00BE5F73"/>
    <w:rsid w:val="00BE6F69"/>
    <w:rsid w:val="00BE72F7"/>
    <w:rsid w:val="00BE73BE"/>
    <w:rsid w:val="00BE796D"/>
    <w:rsid w:val="00BE7F3B"/>
    <w:rsid w:val="00BE7F61"/>
    <w:rsid w:val="00BF061B"/>
    <w:rsid w:val="00BF0C85"/>
    <w:rsid w:val="00BF14E0"/>
    <w:rsid w:val="00BF177E"/>
    <w:rsid w:val="00BF181A"/>
    <w:rsid w:val="00BF1BB3"/>
    <w:rsid w:val="00BF1D51"/>
    <w:rsid w:val="00BF1D53"/>
    <w:rsid w:val="00BF275D"/>
    <w:rsid w:val="00BF2929"/>
    <w:rsid w:val="00BF2D4F"/>
    <w:rsid w:val="00BF2DFF"/>
    <w:rsid w:val="00BF2FF2"/>
    <w:rsid w:val="00BF41D3"/>
    <w:rsid w:val="00BF45E5"/>
    <w:rsid w:val="00BF48C0"/>
    <w:rsid w:val="00BF51C0"/>
    <w:rsid w:val="00BF51E5"/>
    <w:rsid w:val="00BF5884"/>
    <w:rsid w:val="00BF588A"/>
    <w:rsid w:val="00BF5C88"/>
    <w:rsid w:val="00BF6397"/>
    <w:rsid w:val="00BF68DD"/>
    <w:rsid w:val="00BF7658"/>
    <w:rsid w:val="00BF7928"/>
    <w:rsid w:val="00BF79F6"/>
    <w:rsid w:val="00BF7AF9"/>
    <w:rsid w:val="00BF7F41"/>
    <w:rsid w:val="00C00071"/>
    <w:rsid w:val="00C00315"/>
    <w:rsid w:val="00C008A4"/>
    <w:rsid w:val="00C00A3F"/>
    <w:rsid w:val="00C026F8"/>
    <w:rsid w:val="00C0287D"/>
    <w:rsid w:val="00C02B21"/>
    <w:rsid w:val="00C02B4B"/>
    <w:rsid w:val="00C02D61"/>
    <w:rsid w:val="00C03041"/>
    <w:rsid w:val="00C0318A"/>
    <w:rsid w:val="00C03849"/>
    <w:rsid w:val="00C039BE"/>
    <w:rsid w:val="00C03DCF"/>
    <w:rsid w:val="00C03F7C"/>
    <w:rsid w:val="00C04A15"/>
    <w:rsid w:val="00C04F98"/>
    <w:rsid w:val="00C0525E"/>
    <w:rsid w:val="00C055BF"/>
    <w:rsid w:val="00C056A7"/>
    <w:rsid w:val="00C05855"/>
    <w:rsid w:val="00C05A58"/>
    <w:rsid w:val="00C0650C"/>
    <w:rsid w:val="00C0711B"/>
    <w:rsid w:val="00C07B0F"/>
    <w:rsid w:val="00C07BC0"/>
    <w:rsid w:val="00C07BF8"/>
    <w:rsid w:val="00C07E2B"/>
    <w:rsid w:val="00C1071A"/>
    <w:rsid w:val="00C10829"/>
    <w:rsid w:val="00C12171"/>
    <w:rsid w:val="00C12A82"/>
    <w:rsid w:val="00C1331A"/>
    <w:rsid w:val="00C134D1"/>
    <w:rsid w:val="00C13704"/>
    <w:rsid w:val="00C138BC"/>
    <w:rsid w:val="00C13CB5"/>
    <w:rsid w:val="00C13E5D"/>
    <w:rsid w:val="00C14213"/>
    <w:rsid w:val="00C14215"/>
    <w:rsid w:val="00C14B06"/>
    <w:rsid w:val="00C15FDA"/>
    <w:rsid w:val="00C164A8"/>
    <w:rsid w:val="00C1671E"/>
    <w:rsid w:val="00C16780"/>
    <w:rsid w:val="00C1693D"/>
    <w:rsid w:val="00C16A05"/>
    <w:rsid w:val="00C17376"/>
    <w:rsid w:val="00C176C6"/>
    <w:rsid w:val="00C17DB6"/>
    <w:rsid w:val="00C2064A"/>
    <w:rsid w:val="00C2091B"/>
    <w:rsid w:val="00C20C25"/>
    <w:rsid w:val="00C20C28"/>
    <w:rsid w:val="00C20DC9"/>
    <w:rsid w:val="00C21E9C"/>
    <w:rsid w:val="00C21F40"/>
    <w:rsid w:val="00C227A0"/>
    <w:rsid w:val="00C22D19"/>
    <w:rsid w:val="00C22F43"/>
    <w:rsid w:val="00C230AD"/>
    <w:rsid w:val="00C23649"/>
    <w:rsid w:val="00C2368D"/>
    <w:rsid w:val="00C249B1"/>
    <w:rsid w:val="00C24B0F"/>
    <w:rsid w:val="00C24DFD"/>
    <w:rsid w:val="00C250C6"/>
    <w:rsid w:val="00C25CE5"/>
    <w:rsid w:val="00C25FB2"/>
    <w:rsid w:val="00C262D3"/>
    <w:rsid w:val="00C26864"/>
    <w:rsid w:val="00C26B57"/>
    <w:rsid w:val="00C26D83"/>
    <w:rsid w:val="00C26DB2"/>
    <w:rsid w:val="00C26E1F"/>
    <w:rsid w:val="00C271CB"/>
    <w:rsid w:val="00C277B4"/>
    <w:rsid w:val="00C27802"/>
    <w:rsid w:val="00C27F1A"/>
    <w:rsid w:val="00C30AAA"/>
    <w:rsid w:val="00C30DAA"/>
    <w:rsid w:val="00C3150E"/>
    <w:rsid w:val="00C31733"/>
    <w:rsid w:val="00C31778"/>
    <w:rsid w:val="00C322B9"/>
    <w:rsid w:val="00C32A98"/>
    <w:rsid w:val="00C33301"/>
    <w:rsid w:val="00C33AA8"/>
    <w:rsid w:val="00C342BA"/>
    <w:rsid w:val="00C344CB"/>
    <w:rsid w:val="00C34AC6"/>
    <w:rsid w:val="00C35BC2"/>
    <w:rsid w:val="00C35C00"/>
    <w:rsid w:val="00C35D28"/>
    <w:rsid w:val="00C3612F"/>
    <w:rsid w:val="00C36A2C"/>
    <w:rsid w:val="00C36B67"/>
    <w:rsid w:val="00C36EA0"/>
    <w:rsid w:val="00C36FB0"/>
    <w:rsid w:val="00C3708A"/>
    <w:rsid w:val="00C37150"/>
    <w:rsid w:val="00C3757D"/>
    <w:rsid w:val="00C376A6"/>
    <w:rsid w:val="00C37ACF"/>
    <w:rsid w:val="00C40D69"/>
    <w:rsid w:val="00C413E4"/>
    <w:rsid w:val="00C419F1"/>
    <w:rsid w:val="00C41A49"/>
    <w:rsid w:val="00C42095"/>
    <w:rsid w:val="00C42DA0"/>
    <w:rsid w:val="00C43032"/>
    <w:rsid w:val="00C442C1"/>
    <w:rsid w:val="00C4487D"/>
    <w:rsid w:val="00C44E1D"/>
    <w:rsid w:val="00C450DA"/>
    <w:rsid w:val="00C4512F"/>
    <w:rsid w:val="00C45388"/>
    <w:rsid w:val="00C45454"/>
    <w:rsid w:val="00C45907"/>
    <w:rsid w:val="00C45B0D"/>
    <w:rsid w:val="00C45C8C"/>
    <w:rsid w:val="00C46624"/>
    <w:rsid w:val="00C46B81"/>
    <w:rsid w:val="00C47315"/>
    <w:rsid w:val="00C50017"/>
    <w:rsid w:val="00C5013E"/>
    <w:rsid w:val="00C501C2"/>
    <w:rsid w:val="00C504ED"/>
    <w:rsid w:val="00C506F5"/>
    <w:rsid w:val="00C51093"/>
    <w:rsid w:val="00C512B7"/>
    <w:rsid w:val="00C51412"/>
    <w:rsid w:val="00C51612"/>
    <w:rsid w:val="00C51EE9"/>
    <w:rsid w:val="00C529D5"/>
    <w:rsid w:val="00C52BDC"/>
    <w:rsid w:val="00C52DB8"/>
    <w:rsid w:val="00C52ED1"/>
    <w:rsid w:val="00C53025"/>
    <w:rsid w:val="00C534DF"/>
    <w:rsid w:val="00C53511"/>
    <w:rsid w:val="00C53B32"/>
    <w:rsid w:val="00C55733"/>
    <w:rsid w:val="00C55782"/>
    <w:rsid w:val="00C56098"/>
    <w:rsid w:val="00C56F16"/>
    <w:rsid w:val="00C57E01"/>
    <w:rsid w:val="00C57FDC"/>
    <w:rsid w:val="00C6057E"/>
    <w:rsid w:val="00C60A1F"/>
    <w:rsid w:val="00C60AE5"/>
    <w:rsid w:val="00C60C63"/>
    <w:rsid w:val="00C61081"/>
    <w:rsid w:val="00C61583"/>
    <w:rsid w:val="00C62595"/>
    <w:rsid w:val="00C6277E"/>
    <w:rsid w:val="00C629CB"/>
    <w:rsid w:val="00C62C05"/>
    <w:rsid w:val="00C637BF"/>
    <w:rsid w:val="00C63963"/>
    <w:rsid w:val="00C63DB7"/>
    <w:rsid w:val="00C648F0"/>
    <w:rsid w:val="00C64AF1"/>
    <w:rsid w:val="00C64ECE"/>
    <w:rsid w:val="00C64FD0"/>
    <w:rsid w:val="00C65E7C"/>
    <w:rsid w:val="00C67325"/>
    <w:rsid w:val="00C67A35"/>
    <w:rsid w:val="00C702AE"/>
    <w:rsid w:val="00C7044F"/>
    <w:rsid w:val="00C70664"/>
    <w:rsid w:val="00C713BC"/>
    <w:rsid w:val="00C715C2"/>
    <w:rsid w:val="00C71C7E"/>
    <w:rsid w:val="00C71F84"/>
    <w:rsid w:val="00C726B9"/>
    <w:rsid w:val="00C72D96"/>
    <w:rsid w:val="00C733F1"/>
    <w:rsid w:val="00C737C9"/>
    <w:rsid w:val="00C74085"/>
    <w:rsid w:val="00C74D2D"/>
    <w:rsid w:val="00C75A0B"/>
    <w:rsid w:val="00C75CCA"/>
    <w:rsid w:val="00C76077"/>
    <w:rsid w:val="00C7621F"/>
    <w:rsid w:val="00C76AA8"/>
    <w:rsid w:val="00C76F3C"/>
    <w:rsid w:val="00C7769B"/>
    <w:rsid w:val="00C77958"/>
    <w:rsid w:val="00C77959"/>
    <w:rsid w:val="00C77CBC"/>
    <w:rsid w:val="00C80244"/>
    <w:rsid w:val="00C80333"/>
    <w:rsid w:val="00C80801"/>
    <w:rsid w:val="00C808C5"/>
    <w:rsid w:val="00C80CB0"/>
    <w:rsid w:val="00C81128"/>
    <w:rsid w:val="00C8163F"/>
    <w:rsid w:val="00C81922"/>
    <w:rsid w:val="00C81EE4"/>
    <w:rsid w:val="00C828B8"/>
    <w:rsid w:val="00C82C45"/>
    <w:rsid w:val="00C8323E"/>
    <w:rsid w:val="00C8368E"/>
    <w:rsid w:val="00C83E3F"/>
    <w:rsid w:val="00C84099"/>
    <w:rsid w:val="00C847DA"/>
    <w:rsid w:val="00C84973"/>
    <w:rsid w:val="00C857DE"/>
    <w:rsid w:val="00C8648C"/>
    <w:rsid w:val="00C8676A"/>
    <w:rsid w:val="00C86B1D"/>
    <w:rsid w:val="00C91AAD"/>
    <w:rsid w:val="00C92982"/>
    <w:rsid w:val="00C9298B"/>
    <w:rsid w:val="00C92B66"/>
    <w:rsid w:val="00C92D9F"/>
    <w:rsid w:val="00C93622"/>
    <w:rsid w:val="00C937ED"/>
    <w:rsid w:val="00C941AE"/>
    <w:rsid w:val="00C945E9"/>
    <w:rsid w:val="00C9576A"/>
    <w:rsid w:val="00C95AEF"/>
    <w:rsid w:val="00C96714"/>
    <w:rsid w:val="00C9703C"/>
    <w:rsid w:val="00C97414"/>
    <w:rsid w:val="00C97600"/>
    <w:rsid w:val="00C97607"/>
    <w:rsid w:val="00C97B71"/>
    <w:rsid w:val="00C97EE7"/>
    <w:rsid w:val="00CA04C5"/>
    <w:rsid w:val="00CA0845"/>
    <w:rsid w:val="00CA09A7"/>
    <w:rsid w:val="00CA294C"/>
    <w:rsid w:val="00CA3350"/>
    <w:rsid w:val="00CA3537"/>
    <w:rsid w:val="00CA3B15"/>
    <w:rsid w:val="00CA3B9F"/>
    <w:rsid w:val="00CA3C2B"/>
    <w:rsid w:val="00CA3CD0"/>
    <w:rsid w:val="00CA4150"/>
    <w:rsid w:val="00CA48D2"/>
    <w:rsid w:val="00CA5069"/>
    <w:rsid w:val="00CA53CD"/>
    <w:rsid w:val="00CA5D17"/>
    <w:rsid w:val="00CA5D45"/>
    <w:rsid w:val="00CA5DA0"/>
    <w:rsid w:val="00CA6284"/>
    <w:rsid w:val="00CA64DC"/>
    <w:rsid w:val="00CA6A7F"/>
    <w:rsid w:val="00CA77F6"/>
    <w:rsid w:val="00CA7D0D"/>
    <w:rsid w:val="00CB0063"/>
    <w:rsid w:val="00CB0512"/>
    <w:rsid w:val="00CB0F98"/>
    <w:rsid w:val="00CB0FD7"/>
    <w:rsid w:val="00CB1610"/>
    <w:rsid w:val="00CB22E0"/>
    <w:rsid w:val="00CB2935"/>
    <w:rsid w:val="00CB2F4D"/>
    <w:rsid w:val="00CB396B"/>
    <w:rsid w:val="00CB3BF0"/>
    <w:rsid w:val="00CB4289"/>
    <w:rsid w:val="00CB4674"/>
    <w:rsid w:val="00CB4752"/>
    <w:rsid w:val="00CB4F60"/>
    <w:rsid w:val="00CB516F"/>
    <w:rsid w:val="00CB5297"/>
    <w:rsid w:val="00CB576C"/>
    <w:rsid w:val="00CB57E7"/>
    <w:rsid w:val="00CB6220"/>
    <w:rsid w:val="00CB6505"/>
    <w:rsid w:val="00CB7782"/>
    <w:rsid w:val="00CB7AB0"/>
    <w:rsid w:val="00CC0377"/>
    <w:rsid w:val="00CC0A1A"/>
    <w:rsid w:val="00CC119D"/>
    <w:rsid w:val="00CC1773"/>
    <w:rsid w:val="00CC1BE5"/>
    <w:rsid w:val="00CC21DE"/>
    <w:rsid w:val="00CC32C9"/>
    <w:rsid w:val="00CC344D"/>
    <w:rsid w:val="00CC360F"/>
    <w:rsid w:val="00CC39AB"/>
    <w:rsid w:val="00CC3E5D"/>
    <w:rsid w:val="00CC40BA"/>
    <w:rsid w:val="00CC4496"/>
    <w:rsid w:val="00CC4772"/>
    <w:rsid w:val="00CC49CB"/>
    <w:rsid w:val="00CC580B"/>
    <w:rsid w:val="00CC6558"/>
    <w:rsid w:val="00CC669E"/>
    <w:rsid w:val="00CC71D0"/>
    <w:rsid w:val="00CC737E"/>
    <w:rsid w:val="00CC78DE"/>
    <w:rsid w:val="00CD02B9"/>
    <w:rsid w:val="00CD0F8B"/>
    <w:rsid w:val="00CD1593"/>
    <w:rsid w:val="00CD19A6"/>
    <w:rsid w:val="00CD1BF2"/>
    <w:rsid w:val="00CD322A"/>
    <w:rsid w:val="00CD3402"/>
    <w:rsid w:val="00CD4279"/>
    <w:rsid w:val="00CD4A53"/>
    <w:rsid w:val="00CD5353"/>
    <w:rsid w:val="00CD54AA"/>
    <w:rsid w:val="00CD59B2"/>
    <w:rsid w:val="00CD638A"/>
    <w:rsid w:val="00CD641A"/>
    <w:rsid w:val="00CD6847"/>
    <w:rsid w:val="00CD698E"/>
    <w:rsid w:val="00CD6B01"/>
    <w:rsid w:val="00CD7F09"/>
    <w:rsid w:val="00CD7FCB"/>
    <w:rsid w:val="00CE03F2"/>
    <w:rsid w:val="00CE0BD8"/>
    <w:rsid w:val="00CE0CFE"/>
    <w:rsid w:val="00CE0E1B"/>
    <w:rsid w:val="00CE169A"/>
    <w:rsid w:val="00CE2DE8"/>
    <w:rsid w:val="00CE4BEE"/>
    <w:rsid w:val="00CE5905"/>
    <w:rsid w:val="00CE6758"/>
    <w:rsid w:val="00CE718C"/>
    <w:rsid w:val="00CE7347"/>
    <w:rsid w:val="00CE7634"/>
    <w:rsid w:val="00CE7F69"/>
    <w:rsid w:val="00CF02BD"/>
    <w:rsid w:val="00CF042A"/>
    <w:rsid w:val="00CF077A"/>
    <w:rsid w:val="00CF08D5"/>
    <w:rsid w:val="00CF1798"/>
    <w:rsid w:val="00CF37F3"/>
    <w:rsid w:val="00CF3B12"/>
    <w:rsid w:val="00CF576C"/>
    <w:rsid w:val="00CF5ABC"/>
    <w:rsid w:val="00CF5D8E"/>
    <w:rsid w:val="00CF63F6"/>
    <w:rsid w:val="00CF6C51"/>
    <w:rsid w:val="00CF784D"/>
    <w:rsid w:val="00CF7F12"/>
    <w:rsid w:val="00CF7F40"/>
    <w:rsid w:val="00D00748"/>
    <w:rsid w:val="00D009F1"/>
    <w:rsid w:val="00D01260"/>
    <w:rsid w:val="00D018B9"/>
    <w:rsid w:val="00D0206E"/>
    <w:rsid w:val="00D0285C"/>
    <w:rsid w:val="00D03162"/>
    <w:rsid w:val="00D038A7"/>
    <w:rsid w:val="00D048EB"/>
    <w:rsid w:val="00D04EA9"/>
    <w:rsid w:val="00D04FE5"/>
    <w:rsid w:val="00D051B8"/>
    <w:rsid w:val="00D05B6B"/>
    <w:rsid w:val="00D05FC3"/>
    <w:rsid w:val="00D06465"/>
    <w:rsid w:val="00D065DA"/>
    <w:rsid w:val="00D068A9"/>
    <w:rsid w:val="00D06A4B"/>
    <w:rsid w:val="00D06A67"/>
    <w:rsid w:val="00D06A78"/>
    <w:rsid w:val="00D06A7E"/>
    <w:rsid w:val="00D072C7"/>
    <w:rsid w:val="00D07BE8"/>
    <w:rsid w:val="00D07F73"/>
    <w:rsid w:val="00D10CEB"/>
    <w:rsid w:val="00D11187"/>
    <w:rsid w:val="00D117BB"/>
    <w:rsid w:val="00D118D0"/>
    <w:rsid w:val="00D119E3"/>
    <w:rsid w:val="00D11D01"/>
    <w:rsid w:val="00D12357"/>
    <w:rsid w:val="00D129CC"/>
    <w:rsid w:val="00D12D2B"/>
    <w:rsid w:val="00D1341E"/>
    <w:rsid w:val="00D13611"/>
    <w:rsid w:val="00D13EA0"/>
    <w:rsid w:val="00D14791"/>
    <w:rsid w:val="00D15030"/>
    <w:rsid w:val="00D15092"/>
    <w:rsid w:val="00D15E65"/>
    <w:rsid w:val="00D15F71"/>
    <w:rsid w:val="00D165F9"/>
    <w:rsid w:val="00D16CF1"/>
    <w:rsid w:val="00D1729B"/>
    <w:rsid w:val="00D17547"/>
    <w:rsid w:val="00D17926"/>
    <w:rsid w:val="00D17A3D"/>
    <w:rsid w:val="00D2047C"/>
    <w:rsid w:val="00D20F6D"/>
    <w:rsid w:val="00D211A9"/>
    <w:rsid w:val="00D21715"/>
    <w:rsid w:val="00D2182B"/>
    <w:rsid w:val="00D22662"/>
    <w:rsid w:val="00D2274C"/>
    <w:rsid w:val="00D22CEF"/>
    <w:rsid w:val="00D22D05"/>
    <w:rsid w:val="00D2358B"/>
    <w:rsid w:val="00D23774"/>
    <w:rsid w:val="00D24F1F"/>
    <w:rsid w:val="00D25061"/>
    <w:rsid w:val="00D251A0"/>
    <w:rsid w:val="00D25209"/>
    <w:rsid w:val="00D265C8"/>
    <w:rsid w:val="00D27007"/>
    <w:rsid w:val="00D27286"/>
    <w:rsid w:val="00D2769D"/>
    <w:rsid w:val="00D2779A"/>
    <w:rsid w:val="00D27AA5"/>
    <w:rsid w:val="00D3092D"/>
    <w:rsid w:val="00D30AB0"/>
    <w:rsid w:val="00D3171F"/>
    <w:rsid w:val="00D327CD"/>
    <w:rsid w:val="00D3319A"/>
    <w:rsid w:val="00D333EA"/>
    <w:rsid w:val="00D33991"/>
    <w:rsid w:val="00D34092"/>
    <w:rsid w:val="00D3416C"/>
    <w:rsid w:val="00D34422"/>
    <w:rsid w:val="00D34BB4"/>
    <w:rsid w:val="00D357BD"/>
    <w:rsid w:val="00D35BD6"/>
    <w:rsid w:val="00D35E06"/>
    <w:rsid w:val="00D360F0"/>
    <w:rsid w:val="00D36219"/>
    <w:rsid w:val="00D36599"/>
    <w:rsid w:val="00D367A3"/>
    <w:rsid w:val="00D3690E"/>
    <w:rsid w:val="00D36A68"/>
    <w:rsid w:val="00D36C62"/>
    <w:rsid w:val="00D370E5"/>
    <w:rsid w:val="00D37511"/>
    <w:rsid w:val="00D375AD"/>
    <w:rsid w:val="00D37B6E"/>
    <w:rsid w:val="00D37C8B"/>
    <w:rsid w:val="00D37DBC"/>
    <w:rsid w:val="00D4004B"/>
    <w:rsid w:val="00D40111"/>
    <w:rsid w:val="00D4151D"/>
    <w:rsid w:val="00D41FA1"/>
    <w:rsid w:val="00D42762"/>
    <w:rsid w:val="00D4296C"/>
    <w:rsid w:val="00D43DCD"/>
    <w:rsid w:val="00D444B5"/>
    <w:rsid w:val="00D44ABC"/>
    <w:rsid w:val="00D44F4C"/>
    <w:rsid w:val="00D4576F"/>
    <w:rsid w:val="00D46BFD"/>
    <w:rsid w:val="00D47222"/>
    <w:rsid w:val="00D472C0"/>
    <w:rsid w:val="00D47DB1"/>
    <w:rsid w:val="00D50468"/>
    <w:rsid w:val="00D506C2"/>
    <w:rsid w:val="00D50DB2"/>
    <w:rsid w:val="00D50E5E"/>
    <w:rsid w:val="00D51760"/>
    <w:rsid w:val="00D51B5C"/>
    <w:rsid w:val="00D52C13"/>
    <w:rsid w:val="00D53017"/>
    <w:rsid w:val="00D53592"/>
    <w:rsid w:val="00D536D3"/>
    <w:rsid w:val="00D54466"/>
    <w:rsid w:val="00D5449F"/>
    <w:rsid w:val="00D54D71"/>
    <w:rsid w:val="00D54EB1"/>
    <w:rsid w:val="00D54F83"/>
    <w:rsid w:val="00D556C1"/>
    <w:rsid w:val="00D55994"/>
    <w:rsid w:val="00D55A81"/>
    <w:rsid w:val="00D55C87"/>
    <w:rsid w:val="00D569B4"/>
    <w:rsid w:val="00D570E7"/>
    <w:rsid w:val="00D57946"/>
    <w:rsid w:val="00D57FC1"/>
    <w:rsid w:val="00D60084"/>
    <w:rsid w:val="00D60858"/>
    <w:rsid w:val="00D614D8"/>
    <w:rsid w:val="00D6187F"/>
    <w:rsid w:val="00D6244D"/>
    <w:rsid w:val="00D629D0"/>
    <w:rsid w:val="00D62C67"/>
    <w:rsid w:val="00D63666"/>
    <w:rsid w:val="00D63DDE"/>
    <w:rsid w:val="00D6432D"/>
    <w:rsid w:val="00D648A7"/>
    <w:rsid w:val="00D64A54"/>
    <w:rsid w:val="00D65115"/>
    <w:rsid w:val="00D65351"/>
    <w:rsid w:val="00D665CF"/>
    <w:rsid w:val="00D66910"/>
    <w:rsid w:val="00D674D9"/>
    <w:rsid w:val="00D700D6"/>
    <w:rsid w:val="00D70A2E"/>
    <w:rsid w:val="00D70C33"/>
    <w:rsid w:val="00D70E2C"/>
    <w:rsid w:val="00D710A9"/>
    <w:rsid w:val="00D710B2"/>
    <w:rsid w:val="00D7119F"/>
    <w:rsid w:val="00D713F6"/>
    <w:rsid w:val="00D71706"/>
    <w:rsid w:val="00D71DC7"/>
    <w:rsid w:val="00D7254A"/>
    <w:rsid w:val="00D72998"/>
    <w:rsid w:val="00D73CE3"/>
    <w:rsid w:val="00D741A4"/>
    <w:rsid w:val="00D74469"/>
    <w:rsid w:val="00D75092"/>
    <w:rsid w:val="00D75953"/>
    <w:rsid w:val="00D75E69"/>
    <w:rsid w:val="00D76395"/>
    <w:rsid w:val="00D76588"/>
    <w:rsid w:val="00D774F4"/>
    <w:rsid w:val="00D7769A"/>
    <w:rsid w:val="00D77979"/>
    <w:rsid w:val="00D77DB2"/>
    <w:rsid w:val="00D802C3"/>
    <w:rsid w:val="00D80861"/>
    <w:rsid w:val="00D80FF7"/>
    <w:rsid w:val="00D810C6"/>
    <w:rsid w:val="00D817DF"/>
    <w:rsid w:val="00D81E43"/>
    <w:rsid w:val="00D81ED3"/>
    <w:rsid w:val="00D81F1F"/>
    <w:rsid w:val="00D82126"/>
    <w:rsid w:val="00D82389"/>
    <w:rsid w:val="00D82B02"/>
    <w:rsid w:val="00D82EF2"/>
    <w:rsid w:val="00D83937"/>
    <w:rsid w:val="00D839F1"/>
    <w:rsid w:val="00D83CFE"/>
    <w:rsid w:val="00D83D32"/>
    <w:rsid w:val="00D84229"/>
    <w:rsid w:val="00D84339"/>
    <w:rsid w:val="00D854B0"/>
    <w:rsid w:val="00D855D2"/>
    <w:rsid w:val="00D85621"/>
    <w:rsid w:val="00D86859"/>
    <w:rsid w:val="00D87201"/>
    <w:rsid w:val="00D8798D"/>
    <w:rsid w:val="00D879A3"/>
    <w:rsid w:val="00D87B54"/>
    <w:rsid w:val="00D9043E"/>
    <w:rsid w:val="00D908B2"/>
    <w:rsid w:val="00D90941"/>
    <w:rsid w:val="00D90B2F"/>
    <w:rsid w:val="00D911C1"/>
    <w:rsid w:val="00D91210"/>
    <w:rsid w:val="00D91FF9"/>
    <w:rsid w:val="00D9203F"/>
    <w:rsid w:val="00D924A6"/>
    <w:rsid w:val="00D93A5E"/>
    <w:rsid w:val="00D93C70"/>
    <w:rsid w:val="00D94A5B"/>
    <w:rsid w:val="00D94DF1"/>
    <w:rsid w:val="00D94FC1"/>
    <w:rsid w:val="00D951B3"/>
    <w:rsid w:val="00D95B22"/>
    <w:rsid w:val="00D962C0"/>
    <w:rsid w:val="00D96519"/>
    <w:rsid w:val="00D965B1"/>
    <w:rsid w:val="00D96639"/>
    <w:rsid w:val="00D96E63"/>
    <w:rsid w:val="00DA03B4"/>
    <w:rsid w:val="00DA06AC"/>
    <w:rsid w:val="00DA18BC"/>
    <w:rsid w:val="00DA19DF"/>
    <w:rsid w:val="00DA29FF"/>
    <w:rsid w:val="00DA4014"/>
    <w:rsid w:val="00DA4371"/>
    <w:rsid w:val="00DA4625"/>
    <w:rsid w:val="00DA47D0"/>
    <w:rsid w:val="00DA4EEB"/>
    <w:rsid w:val="00DA56ED"/>
    <w:rsid w:val="00DA5E3A"/>
    <w:rsid w:val="00DA68BB"/>
    <w:rsid w:val="00DA6CD1"/>
    <w:rsid w:val="00DA6E52"/>
    <w:rsid w:val="00DA6EBC"/>
    <w:rsid w:val="00DA7C04"/>
    <w:rsid w:val="00DA7E3B"/>
    <w:rsid w:val="00DB0443"/>
    <w:rsid w:val="00DB051F"/>
    <w:rsid w:val="00DB056E"/>
    <w:rsid w:val="00DB0F25"/>
    <w:rsid w:val="00DB1403"/>
    <w:rsid w:val="00DB1C1C"/>
    <w:rsid w:val="00DB1CD6"/>
    <w:rsid w:val="00DB2261"/>
    <w:rsid w:val="00DB273F"/>
    <w:rsid w:val="00DB28D6"/>
    <w:rsid w:val="00DB2BA2"/>
    <w:rsid w:val="00DB2F38"/>
    <w:rsid w:val="00DB3082"/>
    <w:rsid w:val="00DB3CAE"/>
    <w:rsid w:val="00DB4708"/>
    <w:rsid w:val="00DB4FAF"/>
    <w:rsid w:val="00DB500F"/>
    <w:rsid w:val="00DB55A7"/>
    <w:rsid w:val="00DB55AC"/>
    <w:rsid w:val="00DB5ABE"/>
    <w:rsid w:val="00DB6B8A"/>
    <w:rsid w:val="00DB79D4"/>
    <w:rsid w:val="00DC0637"/>
    <w:rsid w:val="00DC0B10"/>
    <w:rsid w:val="00DC0DAD"/>
    <w:rsid w:val="00DC1124"/>
    <w:rsid w:val="00DC16EA"/>
    <w:rsid w:val="00DC21C4"/>
    <w:rsid w:val="00DC2251"/>
    <w:rsid w:val="00DC2549"/>
    <w:rsid w:val="00DC2632"/>
    <w:rsid w:val="00DC269E"/>
    <w:rsid w:val="00DC30D9"/>
    <w:rsid w:val="00DC4339"/>
    <w:rsid w:val="00DC4915"/>
    <w:rsid w:val="00DC4C73"/>
    <w:rsid w:val="00DC4D6D"/>
    <w:rsid w:val="00DC4F06"/>
    <w:rsid w:val="00DC54FC"/>
    <w:rsid w:val="00DC5A99"/>
    <w:rsid w:val="00DC646D"/>
    <w:rsid w:val="00DC6556"/>
    <w:rsid w:val="00DC668E"/>
    <w:rsid w:val="00DC6942"/>
    <w:rsid w:val="00DC6C56"/>
    <w:rsid w:val="00DC6CAA"/>
    <w:rsid w:val="00DC6EE3"/>
    <w:rsid w:val="00DC74CB"/>
    <w:rsid w:val="00DD1450"/>
    <w:rsid w:val="00DD1B87"/>
    <w:rsid w:val="00DD22D9"/>
    <w:rsid w:val="00DD31D6"/>
    <w:rsid w:val="00DD341F"/>
    <w:rsid w:val="00DD3D57"/>
    <w:rsid w:val="00DD43A6"/>
    <w:rsid w:val="00DD4728"/>
    <w:rsid w:val="00DD52B6"/>
    <w:rsid w:val="00DD596C"/>
    <w:rsid w:val="00DD5994"/>
    <w:rsid w:val="00DD5ACC"/>
    <w:rsid w:val="00DD5C0E"/>
    <w:rsid w:val="00DD63FA"/>
    <w:rsid w:val="00DD6983"/>
    <w:rsid w:val="00DD6EB3"/>
    <w:rsid w:val="00DD7759"/>
    <w:rsid w:val="00DD7E66"/>
    <w:rsid w:val="00DD7EEC"/>
    <w:rsid w:val="00DE02D2"/>
    <w:rsid w:val="00DE10C7"/>
    <w:rsid w:val="00DE1D4E"/>
    <w:rsid w:val="00DE2043"/>
    <w:rsid w:val="00DE22F0"/>
    <w:rsid w:val="00DE260D"/>
    <w:rsid w:val="00DE26EE"/>
    <w:rsid w:val="00DE3308"/>
    <w:rsid w:val="00DE3C5D"/>
    <w:rsid w:val="00DE3FEE"/>
    <w:rsid w:val="00DE4A5D"/>
    <w:rsid w:val="00DE4DA6"/>
    <w:rsid w:val="00DE52BC"/>
    <w:rsid w:val="00DE59B1"/>
    <w:rsid w:val="00DE6200"/>
    <w:rsid w:val="00DE7123"/>
    <w:rsid w:val="00DE75C1"/>
    <w:rsid w:val="00DE7630"/>
    <w:rsid w:val="00DE7E75"/>
    <w:rsid w:val="00DF084D"/>
    <w:rsid w:val="00DF084E"/>
    <w:rsid w:val="00DF0C8D"/>
    <w:rsid w:val="00DF144A"/>
    <w:rsid w:val="00DF149A"/>
    <w:rsid w:val="00DF1752"/>
    <w:rsid w:val="00DF1761"/>
    <w:rsid w:val="00DF2370"/>
    <w:rsid w:val="00DF2CFD"/>
    <w:rsid w:val="00DF2ED9"/>
    <w:rsid w:val="00DF31D1"/>
    <w:rsid w:val="00DF32F0"/>
    <w:rsid w:val="00DF3305"/>
    <w:rsid w:val="00DF3332"/>
    <w:rsid w:val="00DF3AF2"/>
    <w:rsid w:val="00DF4710"/>
    <w:rsid w:val="00DF5715"/>
    <w:rsid w:val="00DF585E"/>
    <w:rsid w:val="00DF587F"/>
    <w:rsid w:val="00DF5C7A"/>
    <w:rsid w:val="00DF6076"/>
    <w:rsid w:val="00DF681D"/>
    <w:rsid w:val="00DF6E09"/>
    <w:rsid w:val="00DF777C"/>
    <w:rsid w:val="00DF7B81"/>
    <w:rsid w:val="00E007C2"/>
    <w:rsid w:val="00E01F9E"/>
    <w:rsid w:val="00E024B4"/>
    <w:rsid w:val="00E02614"/>
    <w:rsid w:val="00E02B34"/>
    <w:rsid w:val="00E02F4E"/>
    <w:rsid w:val="00E033C6"/>
    <w:rsid w:val="00E03EF4"/>
    <w:rsid w:val="00E0404C"/>
    <w:rsid w:val="00E0423D"/>
    <w:rsid w:val="00E048E4"/>
    <w:rsid w:val="00E0492F"/>
    <w:rsid w:val="00E04A2B"/>
    <w:rsid w:val="00E054CE"/>
    <w:rsid w:val="00E056E7"/>
    <w:rsid w:val="00E05F08"/>
    <w:rsid w:val="00E06549"/>
    <w:rsid w:val="00E06891"/>
    <w:rsid w:val="00E06F68"/>
    <w:rsid w:val="00E07638"/>
    <w:rsid w:val="00E077D8"/>
    <w:rsid w:val="00E0790F"/>
    <w:rsid w:val="00E07944"/>
    <w:rsid w:val="00E07AD8"/>
    <w:rsid w:val="00E07CB4"/>
    <w:rsid w:val="00E07E5E"/>
    <w:rsid w:val="00E108DF"/>
    <w:rsid w:val="00E11427"/>
    <w:rsid w:val="00E119D1"/>
    <w:rsid w:val="00E11A7C"/>
    <w:rsid w:val="00E11CC8"/>
    <w:rsid w:val="00E12112"/>
    <w:rsid w:val="00E1231D"/>
    <w:rsid w:val="00E12C56"/>
    <w:rsid w:val="00E12C5F"/>
    <w:rsid w:val="00E12C72"/>
    <w:rsid w:val="00E12E6D"/>
    <w:rsid w:val="00E13EDB"/>
    <w:rsid w:val="00E14590"/>
    <w:rsid w:val="00E146D3"/>
    <w:rsid w:val="00E146E9"/>
    <w:rsid w:val="00E14D19"/>
    <w:rsid w:val="00E150B3"/>
    <w:rsid w:val="00E15575"/>
    <w:rsid w:val="00E15A2D"/>
    <w:rsid w:val="00E15E88"/>
    <w:rsid w:val="00E1606D"/>
    <w:rsid w:val="00E160DF"/>
    <w:rsid w:val="00E16128"/>
    <w:rsid w:val="00E163ED"/>
    <w:rsid w:val="00E16598"/>
    <w:rsid w:val="00E167D0"/>
    <w:rsid w:val="00E17447"/>
    <w:rsid w:val="00E17623"/>
    <w:rsid w:val="00E17C45"/>
    <w:rsid w:val="00E17DE8"/>
    <w:rsid w:val="00E17E1A"/>
    <w:rsid w:val="00E20010"/>
    <w:rsid w:val="00E200F3"/>
    <w:rsid w:val="00E20C69"/>
    <w:rsid w:val="00E20E09"/>
    <w:rsid w:val="00E21FEB"/>
    <w:rsid w:val="00E22564"/>
    <w:rsid w:val="00E22E07"/>
    <w:rsid w:val="00E22F0C"/>
    <w:rsid w:val="00E22F22"/>
    <w:rsid w:val="00E23149"/>
    <w:rsid w:val="00E237E4"/>
    <w:rsid w:val="00E242CF"/>
    <w:rsid w:val="00E2449B"/>
    <w:rsid w:val="00E2453C"/>
    <w:rsid w:val="00E25486"/>
    <w:rsid w:val="00E2577B"/>
    <w:rsid w:val="00E26AE5"/>
    <w:rsid w:val="00E26DFC"/>
    <w:rsid w:val="00E270C2"/>
    <w:rsid w:val="00E27B48"/>
    <w:rsid w:val="00E30300"/>
    <w:rsid w:val="00E3068F"/>
    <w:rsid w:val="00E3192D"/>
    <w:rsid w:val="00E31C65"/>
    <w:rsid w:val="00E31DB7"/>
    <w:rsid w:val="00E31DB9"/>
    <w:rsid w:val="00E324BB"/>
    <w:rsid w:val="00E32628"/>
    <w:rsid w:val="00E328F4"/>
    <w:rsid w:val="00E32957"/>
    <w:rsid w:val="00E32EF6"/>
    <w:rsid w:val="00E32F40"/>
    <w:rsid w:val="00E330A0"/>
    <w:rsid w:val="00E334D8"/>
    <w:rsid w:val="00E3364B"/>
    <w:rsid w:val="00E33BE7"/>
    <w:rsid w:val="00E345B1"/>
    <w:rsid w:val="00E346F0"/>
    <w:rsid w:val="00E34B36"/>
    <w:rsid w:val="00E34D2F"/>
    <w:rsid w:val="00E34F5D"/>
    <w:rsid w:val="00E35083"/>
    <w:rsid w:val="00E35086"/>
    <w:rsid w:val="00E35DA7"/>
    <w:rsid w:val="00E35E51"/>
    <w:rsid w:val="00E3678A"/>
    <w:rsid w:val="00E36C2B"/>
    <w:rsid w:val="00E37315"/>
    <w:rsid w:val="00E3732F"/>
    <w:rsid w:val="00E373F5"/>
    <w:rsid w:val="00E379BB"/>
    <w:rsid w:val="00E40075"/>
    <w:rsid w:val="00E408C3"/>
    <w:rsid w:val="00E40FE7"/>
    <w:rsid w:val="00E417EC"/>
    <w:rsid w:val="00E41A23"/>
    <w:rsid w:val="00E420E0"/>
    <w:rsid w:val="00E421F0"/>
    <w:rsid w:val="00E429A3"/>
    <w:rsid w:val="00E42DAC"/>
    <w:rsid w:val="00E435CF"/>
    <w:rsid w:val="00E43BCF"/>
    <w:rsid w:val="00E43F2C"/>
    <w:rsid w:val="00E44649"/>
    <w:rsid w:val="00E456B4"/>
    <w:rsid w:val="00E475FE"/>
    <w:rsid w:val="00E47C4C"/>
    <w:rsid w:val="00E47F8C"/>
    <w:rsid w:val="00E5025A"/>
    <w:rsid w:val="00E502F3"/>
    <w:rsid w:val="00E50337"/>
    <w:rsid w:val="00E50D64"/>
    <w:rsid w:val="00E5102F"/>
    <w:rsid w:val="00E51ABE"/>
    <w:rsid w:val="00E51F70"/>
    <w:rsid w:val="00E53740"/>
    <w:rsid w:val="00E53E00"/>
    <w:rsid w:val="00E53F71"/>
    <w:rsid w:val="00E541AC"/>
    <w:rsid w:val="00E5443E"/>
    <w:rsid w:val="00E54540"/>
    <w:rsid w:val="00E5489D"/>
    <w:rsid w:val="00E54E1B"/>
    <w:rsid w:val="00E551E6"/>
    <w:rsid w:val="00E5535C"/>
    <w:rsid w:val="00E554F1"/>
    <w:rsid w:val="00E55D38"/>
    <w:rsid w:val="00E55FD4"/>
    <w:rsid w:val="00E561C9"/>
    <w:rsid w:val="00E564B7"/>
    <w:rsid w:val="00E564DC"/>
    <w:rsid w:val="00E56F9F"/>
    <w:rsid w:val="00E570B0"/>
    <w:rsid w:val="00E60CDA"/>
    <w:rsid w:val="00E614D2"/>
    <w:rsid w:val="00E618A6"/>
    <w:rsid w:val="00E6249E"/>
    <w:rsid w:val="00E62669"/>
    <w:rsid w:val="00E6291D"/>
    <w:rsid w:val="00E63510"/>
    <w:rsid w:val="00E6397C"/>
    <w:rsid w:val="00E63D93"/>
    <w:rsid w:val="00E64A88"/>
    <w:rsid w:val="00E657FA"/>
    <w:rsid w:val="00E65CC7"/>
    <w:rsid w:val="00E66CF7"/>
    <w:rsid w:val="00E66EFF"/>
    <w:rsid w:val="00E67AAA"/>
    <w:rsid w:val="00E704B2"/>
    <w:rsid w:val="00E70E71"/>
    <w:rsid w:val="00E70E8E"/>
    <w:rsid w:val="00E71159"/>
    <w:rsid w:val="00E71990"/>
    <w:rsid w:val="00E71AB3"/>
    <w:rsid w:val="00E72C00"/>
    <w:rsid w:val="00E72C0B"/>
    <w:rsid w:val="00E7356D"/>
    <w:rsid w:val="00E73B69"/>
    <w:rsid w:val="00E73B8D"/>
    <w:rsid w:val="00E73DD7"/>
    <w:rsid w:val="00E745F9"/>
    <w:rsid w:val="00E749B8"/>
    <w:rsid w:val="00E74A98"/>
    <w:rsid w:val="00E7521C"/>
    <w:rsid w:val="00E75458"/>
    <w:rsid w:val="00E75540"/>
    <w:rsid w:val="00E75712"/>
    <w:rsid w:val="00E75C3E"/>
    <w:rsid w:val="00E77193"/>
    <w:rsid w:val="00E77831"/>
    <w:rsid w:val="00E778B4"/>
    <w:rsid w:val="00E801CA"/>
    <w:rsid w:val="00E80556"/>
    <w:rsid w:val="00E80C7C"/>
    <w:rsid w:val="00E80EC3"/>
    <w:rsid w:val="00E819DC"/>
    <w:rsid w:val="00E81C39"/>
    <w:rsid w:val="00E82CFC"/>
    <w:rsid w:val="00E831CC"/>
    <w:rsid w:val="00E83935"/>
    <w:rsid w:val="00E83CF1"/>
    <w:rsid w:val="00E84399"/>
    <w:rsid w:val="00E84CD6"/>
    <w:rsid w:val="00E85206"/>
    <w:rsid w:val="00E856AA"/>
    <w:rsid w:val="00E85B99"/>
    <w:rsid w:val="00E8627F"/>
    <w:rsid w:val="00E866D1"/>
    <w:rsid w:val="00E869FF"/>
    <w:rsid w:val="00E86C07"/>
    <w:rsid w:val="00E8754D"/>
    <w:rsid w:val="00E87582"/>
    <w:rsid w:val="00E8758C"/>
    <w:rsid w:val="00E875BF"/>
    <w:rsid w:val="00E876E4"/>
    <w:rsid w:val="00E87843"/>
    <w:rsid w:val="00E878A7"/>
    <w:rsid w:val="00E87B19"/>
    <w:rsid w:val="00E90516"/>
    <w:rsid w:val="00E905DF"/>
    <w:rsid w:val="00E90DDC"/>
    <w:rsid w:val="00E90EAF"/>
    <w:rsid w:val="00E91025"/>
    <w:rsid w:val="00E912D4"/>
    <w:rsid w:val="00E925B7"/>
    <w:rsid w:val="00E92894"/>
    <w:rsid w:val="00E92BBC"/>
    <w:rsid w:val="00E92EBB"/>
    <w:rsid w:val="00E92FB8"/>
    <w:rsid w:val="00E936B3"/>
    <w:rsid w:val="00E937ED"/>
    <w:rsid w:val="00E93937"/>
    <w:rsid w:val="00E93BB9"/>
    <w:rsid w:val="00E9470D"/>
    <w:rsid w:val="00E954A4"/>
    <w:rsid w:val="00E95543"/>
    <w:rsid w:val="00E96062"/>
    <w:rsid w:val="00E965F9"/>
    <w:rsid w:val="00E96F97"/>
    <w:rsid w:val="00E97BC2"/>
    <w:rsid w:val="00E97E8E"/>
    <w:rsid w:val="00EA01E3"/>
    <w:rsid w:val="00EA0952"/>
    <w:rsid w:val="00EA0A57"/>
    <w:rsid w:val="00EA0D4B"/>
    <w:rsid w:val="00EA19B9"/>
    <w:rsid w:val="00EA21FC"/>
    <w:rsid w:val="00EA2EBF"/>
    <w:rsid w:val="00EA3045"/>
    <w:rsid w:val="00EA31F1"/>
    <w:rsid w:val="00EA3F05"/>
    <w:rsid w:val="00EA48E3"/>
    <w:rsid w:val="00EA4E7C"/>
    <w:rsid w:val="00EA634B"/>
    <w:rsid w:val="00EA657E"/>
    <w:rsid w:val="00EA6B7C"/>
    <w:rsid w:val="00EA6D46"/>
    <w:rsid w:val="00EA75B5"/>
    <w:rsid w:val="00EA7A1C"/>
    <w:rsid w:val="00EA7B1A"/>
    <w:rsid w:val="00EA7EAA"/>
    <w:rsid w:val="00EB03A9"/>
    <w:rsid w:val="00EB0971"/>
    <w:rsid w:val="00EB0D00"/>
    <w:rsid w:val="00EB1553"/>
    <w:rsid w:val="00EB206A"/>
    <w:rsid w:val="00EB27A8"/>
    <w:rsid w:val="00EB32CD"/>
    <w:rsid w:val="00EB3394"/>
    <w:rsid w:val="00EB42C5"/>
    <w:rsid w:val="00EB473E"/>
    <w:rsid w:val="00EB476B"/>
    <w:rsid w:val="00EB4957"/>
    <w:rsid w:val="00EB4A14"/>
    <w:rsid w:val="00EB4A19"/>
    <w:rsid w:val="00EB4CA4"/>
    <w:rsid w:val="00EB4F8F"/>
    <w:rsid w:val="00EB5083"/>
    <w:rsid w:val="00EB5555"/>
    <w:rsid w:val="00EB56D8"/>
    <w:rsid w:val="00EB5786"/>
    <w:rsid w:val="00EB5AC0"/>
    <w:rsid w:val="00EB5D7F"/>
    <w:rsid w:val="00EB683B"/>
    <w:rsid w:val="00EB7222"/>
    <w:rsid w:val="00EB7D87"/>
    <w:rsid w:val="00EB7F97"/>
    <w:rsid w:val="00EC051A"/>
    <w:rsid w:val="00EC0530"/>
    <w:rsid w:val="00EC064A"/>
    <w:rsid w:val="00EC094B"/>
    <w:rsid w:val="00EC0BD8"/>
    <w:rsid w:val="00EC0CA3"/>
    <w:rsid w:val="00EC117D"/>
    <w:rsid w:val="00EC13B7"/>
    <w:rsid w:val="00EC1438"/>
    <w:rsid w:val="00EC1BC0"/>
    <w:rsid w:val="00EC284E"/>
    <w:rsid w:val="00EC3123"/>
    <w:rsid w:val="00EC38DE"/>
    <w:rsid w:val="00EC39B9"/>
    <w:rsid w:val="00EC3D03"/>
    <w:rsid w:val="00EC3E7E"/>
    <w:rsid w:val="00EC3F83"/>
    <w:rsid w:val="00EC4423"/>
    <w:rsid w:val="00EC4BFB"/>
    <w:rsid w:val="00EC53FA"/>
    <w:rsid w:val="00EC58A6"/>
    <w:rsid w:val="00EC6094"/>
    <w:rsid w:val="00EC62EA"/>
    <w:rsid w:val="00EC675D"/>
    <w:rsid w:val="00EC6ADB"/>
    <w:rsid w:val="00EC6EA5"/>
    <w:rsid w:val="00EC6EDD"/>
    <w:rsid w:val="00EC711B"/>
    <w:rsid w:val="00EC7329"/>
    <w:rsid w:val="00EC7740"/>
    <w:rsid w:val="00EC7BA1"/>
    <w:rsid w:val="00ED06B0"/>
    <w:rsid w:val="00ED085F"/>
    <w:rsid w:val="00ED0947"/>
    <w:rsid w:val="00ED0C57"/>
    <w:rsid w:val="00ED0DBE"/>
    <w:rsid w:val="00ED0FA9"/>
    <w:rsid w:val="00ED1192"/>
    <w:rsid w:val="00ED1930"/>
    <w:rsid w:val="00ED229C"/>
    <w:rsid w:val="00ED22F6"/>
    <w:rsid w:val="00ED340A"/>
    <w:rsid w:val="00ED3B18"/>
    <w:rsid w:val="00ED3E96"/>
    <w:rsid w:val="00ED47A0"/>
    <w:rsid w:val="00ED540E"/>
    <w:rsid w:val="00ED59AD"/>
    <w:rsid w:val="00ED5E37"/>
    <w:rsid w:val="00EE0897"/>
    <w:rsid w:val="00EE10FA"/>
    <w:rsid w:val="00EE18D1"/>
    <w:rsid w:val="00EE1B9D"/>
    <w:rsid w:val="00EE20E9"/>
    <w:rsid w:val="00EE30F1"/>
    <w:rsid w:val="00EE3627"/>
    <w:rsid w:val="00EE3B5D"/>
    <w:rsid w:val="00EE4196"/>
    <w:rsid w:val="00EE41CD"/>
    <w:rsid w:val="00EE457B"/>
    <w:rsid w:val="00EE4C04"/>
    <w:rsid w:val="00EE4F62"/>
    <w:rsid w:val="00EE6408"/>
    <w:rsid w:val="00EE6A2B"/>
    <w:rsid w:val="00EE6D26"/>
    <w:rsid w:val="00EE72DD"/>
    <w:rsid w:val="00EE7677"/>
    <w:rsid w:val="00EE789C"/>
    <w:rsid w:val="00EE7B42"/>
    <w:rsid w:val="00EF007F"/>
    <w:rsid w:val="00EF0095"/>
    <w:rsid w:val="00EF00B8"/>
    <w:rsid w:val="00EF013F"/>
    <w:rsid w:val="00EF03D3"/>
    <w:rsid w:val="00EF0C03"/>
    <w:rsid w:val="00EF0E41"/>
    <w:rsid w:val="00EF1B16"/>
    <w:rsid w:val="00EF1D52"/>
    <w:rsid w:val="00EF1E03"/>
    <w:rsid w:val="00EF2170"/>
    <w:rsid w:val="00EF316D"/>
    <w:rsid w:val="00EF326D"/>
    <w:rsid w:val="00EF3E73"/>
    <w:rsid w:val="00EF47C3"/>
    <w:rsid w:val="00EF6874"/>
    <w:rsid w:val="00EF6942"/>
    <w:rsid w:val="00EF72DC"/>
    <w:rsid w:val="00EF7927"/>
    <w:rsid w:val="00EF7D1F"/>
    <w:rsid w:val="00EF7FB1"/>
    <w:rsid w:val="00F0084E"/>
    <w:rsid w:val="00F00873"/>
    <w:rsid w:val="00F00D7C"/>
    <w:rsid w:val="00F011E4"/>
    <w:rsid w:val="00F01CAC"/>
    <w:rsid w:val="00F020FB"/>
    <w:rsid w:val="00F028D3"/>
    <w:rsid w:val="00F02C63"/>
    <w:rsid w:val="00F037DE"/>
    <w:rsid w:val="00F03955"/>
    <w:rsid w:val="00F03D1B"/>
    <w:rsid w:val="00F046C6"/>
    <w:rsid w:val="00F046F5"/>
    <w:rsid w:val="00F0493F"/>
    <w:rsid w:val="00F04EB7"/>
    <w:rsid w:val="00F04FB3"/>
    <w:rsid w:val="00F058AF"/>
    <w:rsid w:val="00F05BC7"/>
    <w:rsid w:val="00F05D97"/>
    <w:rsid w:val="00F06351"/>
    <w:rsid w:val="00F06CE9"/>
    <w:rsid w:val="00F071AB"/>
    <w:rsid w:val="00F07F31"/>
    <w:rsid w:val="00F1051D"/>
    <w:rsid w:val="00F10F4A"/>
    <w:rsid w:val="00F10FFC"/>
    <w:rsid w:val="00F111CF"/>
    <w:rsid w:val="00F122C6"/>
    <w:rsid w:val="00F125D2"/>
    <w:rsid w:val="00F127CD"/>
    <w:rsid w:val="00F12AFD"/>
    <w:rsid w:val="00F12EBD"/>
    <w:rsid w:val="00F133C2"/>
    <w:rsid w:val="00F1358B"/>
    <w:rsid w:val="00F138D7"/>
    <w:rsid w:val="00F13E8E"/>
    <w:rsid w:val="00F14473"/>
    <w:rsid w:val="00F144F1"/>
    <w:rsid w:val="00F14C86"/>
    <w:rsid w:val="00F14E47"/>
    <w:rsid w:val="00F15200"/>
    <w:rsid w:val="00F152AD"/>
    <w:rsid w:val="00F1536B"/>
    <w:rsid w:val="00F15486"/>
    <w:rsid w:val="00F15493"/>
    <w:rsid w:val="00F154B8"/>
    <w:rsid w:val="00F1580B"/>
    <w:rsid w:val="00F15A3F"/>
    <w:rsid w:val="00F15A8B"/>
    <w:rsid w:val="00F16595"/>
    <w:rsid w:val="00F172D4"/>
    <w:rsid w:val="00F17825"/>
    <w:rsid w:val="00F17E75"/>
    <w:rsid w:val="00F20260"/>
    <w:rsid w:val="00F206A0"/>
    <w:rsid w:val="00F21051"/>
    <w:rsid w:val="00F21421"/>
    <w:rsid w:val="00F21AB8"/>
    <w:rsid w:val="00F220BA"/>
    <w:rsid w:val="00F22272"/>
    <w:rsid w:val="00F22841"/>
    <w:rsid w:val="00F22912"/>
    <w:rsid w:val="00F22D9A"/>
    <w:rsid w:val="00F23CBE"/>
    <w:rsid w:val="00F2442C"/>
    <w:rsid w:val="00F2491F"/>
    <w:rsid w:val="00F24C5C"/>
    <w:rsid w:val="00F253D9"/>
    <w:rsid w:val="00F25485"/>
    <w:rsid w:val="00F25528"/>
    <w:rsid w:val="00F2558C"/>
    <w:rsid w:val="00F25AF4"/>
    <w:rsid w:val="00F25E61"/>
    <w:rsid w:val="00F261D2"/>
    <w:rsid w:val="00F26CF8"/>
    <w:rsid w:val="00F2701D"/>
    <w:rsid w:val="00F2720C"/>
    <w:rsid w:val="00F27C67"/>
    <w:rsid w:val="00F27CB6"/>
    <w:rsid w:val="00F305DA"/>
    <w:rsid w:val="00F30901"/>
    <w:rsid w:val="00F30E4F"/>
    <w:rsid w:val="00F3121E"/>
    <w:rsid w:val="00F3162D"/>
    <w:rsid w:val="00F320D8"/>
    <w:rsid w:val="00F32651"/>
    <w:rsid w:val="00F33D7A"/>
    <w:rsid w:val="00F34331"/>
    <w:rsid w:val="00F34C03"/>
    <w:rsid w:val="00F34E67"/>
    <w:rsid w:val="00F35E5A"/>
    <w:rsid w:val="00F3675F"/>
    <w:rsid w:val="00F36939"/>
    <w:rsid w:val="00F36D3B"/>
    <w:rsid w:val="00F36E10"/>
    <w:rsid w:val="00F36EC2"/>
    <w:rsid w:val="00F37823"/>
    <w:rsid w:val="00F37A5A"/>
    <w:rsid w:val="00F37D08"/>
    <w:rsid w:val="00F404FA"/>
    <w:rsid w:val="00F40B45"/>
    <w:rsid w:val="00F40E68"/>
    <w:rsid w:val="00F40F8D"/>
    <w:rsid w:val="00F41000"/>
    <w:rsid w:val="00F411CA"/>
    <w:rsid w:val="00F412D5"/>
    <w:rsid w:val="00F41D07"/>
    <w:rsid w:val="00F42832"/>
    <w:rsid w:val="00F42868"/>
    <w:rsid w:val="00F42A00"/>
    <w:rsid w:val="00F42C9D"/>
    <w:rsid w:val="00F42D84"/>
    <w:rsid w:val="00F4366F"/>
    <w:rsid w:val="00F45278"/>
    <w:rsid w:val="00F46A7D"/>
    <w:rsid w:val="00F47032"/>
    <w:rsid w:val="00F47204"/>
    <w:rsid w:val="00F47994"/>
    <w:rsid w:val="00F47D0A"/>
    <w:rsid w:val="00F47F54"/>
    <w:rsid w:val="00F5005F"/>
    <w:rsid w:val="00F50501"/>
    <w:rsid w:val="00F507EC"/>
    <w:rsid w:val="00F508D2"/>
    <w:rsid w:val="00F50BA7"/>
    <w:rsid w:val="00F516CA"/>
    <w:rsid w:val="00F5196A"/>
    <w:rsid w:val="00F521AC"/>
    <w:rsid w:val="00F52358"/>
    <w:rsid w:val="00F528F3"/>
    <w:rsid w:val="00F533A2"/>
    <w:rsid w:val="00F538ED"/>
    <w:rsid w:val="00F53928"/>
    <w:rsid w:val="00F5409E"/>
    <w:rsid w:val="00F54783"/>
    <w:rsid w:val="00F548AC"/>
    <w:rsid w:val="00F548C7"/>
    <w:rsid w:val="00F54935"/>
    <w:rsid w:val="00F54A6D"/>
    <w:rsid w:val="00F54FFC"/>
    <w:rsid w:val="00F5608F"/>
    <w:rsid w:val="00F56200"/>
    <w:rsid w:val="00F56296"/>
    <w:rsid w:val="00F564DC"/>
    <w:rsid w:val="00F567F8"/>
    <w:rsid w:val="00F56D19"/>
    <w:rsid w:val="00F56F7D"/>
    <w:rsid w:val="00F56FBD"/>
    <w:rsid w:val="00F56FF6"/>
    <w:rsid w:val="00F577F4"/>
    <w:rsid w:val="00F57E46"/>
    <w:rsid w:val="00F6001B"/>
    <w:rsid w:val="00F60255"/>
    <w:rsid w:val="00F60373"/>
    <w:rsid w:val="00F6045A"/>
    <w:rsid w:val="00F61115"/>
    <w:rsid w:val="00F61598"/>
    <w:rsid w:val="00F617C6"/>
    <w:rsid w:val="00F61A34"/>
    <w:rsid w:val="00F62456"/>
    <w:rsid w:val="00F62975"/>
    <w:rsid w:val="00F62AB8"/>
    <w:rsid w:val="00F63216"/>
    <w:rsid w:val="00F63545"/>
    <w:rsid w:val="00F64A65"/>
    <w:rsid w:val="00F64C86"/>
    <w:rsid w:val="00F64CCD"/>
    <w:rsid w:val="00F6582B"/>
    <w:rsid w:val="00F669B2"/>
    <w:rsid w:val="00F66B7C"/>
    <w:rsid w:val="00F6700F"/>
    <w:rsid w:val="00F673ED"/>
    <w:rsid w:val="00F67683"/>
    <w:rsid w:val="00F67CE2"/>
    <w:rsid w:val="00F70A2C"/>
    <w:rsid w:val="00F71012"/>
    <w:rsid w:val="00F71424"/>
    <w:rsid w:val="00F718FA"/>
    <w:rsid w:val="00F71B8F"/>
    <w:rsid w:val="00F72097"/>
    <w:rsid w:val="00F720C2"/>
    <w:rsid w:val="00F72559"/>
    <w:rsid w:val="00F72575"/>
    <w:rsid w:val="00F72665"/>
    <w:rsid w:val="00F72E5A"/>
    <w:rsid w:val="00F72FBC"/>
    <w:rsid w:val="00F73256"/>
    <w:rsid w:val="00F74A0F"/>
    <w:rsid w:val="00F74E57"/>
    <w:rsid w:val="00F75256"/>
    <w:rsid w:val="00F76297"/>
    <w:rsid w:val="00F76372"/>
    <w:rsid w:val="00F77725"/>
    <w:rsid w:val="00F77D3B"/>
    <w:rsid w:val="00F80130"/>
    <w:rsid w:val="00F808AA"/>
    <w:rsid w:val="00F80CC9"/>
    <w:rsid w:val="00F81403"/>
    <w:rsid w:val="00F8150E"/>
    <w:rsid w:val="00F82643"/>
    <w:rsid w:val="00F82FD4"/>
    <w:rsid w:val="00F8357E"/>
    <w:rsid w:val="00F8379C"/>
    <w:rsid w:val="00F839FA"/>
    <w:rsid w:val="00F83FAC"/>
    <w:rsid w:val="00F84BEF"/>
    <w:rsid w:val="00F84E3D"/>
    <w:rsid w:val="00F8500C"/>
    <w:rsid w:val="00F8524F"/>
    <w:rsid w:val="00F85832"/>
    <w:rsid w:val="00F85921"/>
    <w:rsid w:val="00F85B0C"/>
    <w:rsid w:val="00F85C62"/>
    <w:rsid w:val="00F869DB"/>
    <w:rsid w:val="00F871AC"/>
    <w:rsid w:val="00F8786A"/>
    <w:rsid w:val="00F903FD"/>
    <w:rsid w:val="00F913FA"/>
    <w:rsid w:val="00F919D9"/>
    <w:rsid w:val="00F91C2A"/>
    <w:rsid w:val="00F91CCA"/>
    <w:rsid w:val="00F9287C"/>
    <w:rsid w:val="00F92906"/>
    <w:rsid w:val="00F92B01"/>
    <w:rsid w:val="00F93489"/>
    <w:rsid w:val="00F937B0"/>
    <w:rsid w:val="00F93B84"/>
    <w:rsid w:val="00F94777"/>
    <w:rsid w:val="00F94BCC"/>
    <w:rsid w:val="00F9566D"/>
    <w:rsid w:val="00F95C68"/>
    <w:rsid w:val="00F96468"/>
    <w:rsid w:val="00F96B4C"/>
    <w:rsid w:val="00F96FC5"/>
    <w:rsid w:val="00F972CF"/>
    <w:rsid w:val="00FA11DE"/>
    <w:rsid w:val="00FA1F01"/>
    <w:rsid w:val="00FA25C3"/>
    <w:rsid w:val="00FA25D4"/>
    <w:rsid w:val="00FA360B"/>
    <w:rsid w:val="00FA3796"/>
    <w:rsid w:val="00FA468C"/>
    <w:rsid w:val="00FA4775"/>
    <w:rsid w:val="00FA4B59"/>
    <w:rsid w:val="00FA4C95"/>
    <w:rsid w:val="00FA58F3"/>
    <w:rsid w:val="00FA5C01"/>
    <w:rsid w:val="00FA5C73"/>
    <w:rsid w:val="00FA5D0B"/>
    <w:rsid w:val="00FA5F3A"/>
    <w:rsid w:val="00FA6BAD"/>
    <w:rsid w:val="00FA70A3"/>
    <w:rsid w:val="00FA71D4"/>
    <w:rsid w:val="00FB0CAE"/>
    <w:rsid w:val="00FB12A9"/>
    <w:rsid w:val="00FB14DE"/>
    <w:rsid w:val="00FB22C0"/>
    <w:rsid w:val="00FB3389"/>
    <w:rsid w:val="00FB3776"/>
    <w:rsid w:val="00FB3823"/>
    <w:rsid w:val="00FB4517"/>
    <w:rsid w:val="00FB4F77"/>
    <w:rsid w:val="00FB52AB"/>
    <w:rsid w:val="00FB57C1"/>
    <w:rsid w:val="00FB58A9"/>
    <w:rsid w:val="00FB5980"/>
    <w:rsid w:val="00FB5D04"/>
    <w:rsid w:val="00FB5D12"/>
    <w:rsid w:val="00FB64B9"/>
    <w:rsid w:val="00FB680D"/>
    <w:rsid w:val="00FB6E45"/>
    <w:rsid w:val="00FB7329"/>
    <w:rsid w:val="00FB7D00"/>
    <w:rsid w:val="00FC0D0A"/>
    <w:rsid w:val="00FC1174"/>
    <w:rsid w:val="00FC1279"/>
    <w:rsid w:val="00FC1EA8"/>
    <w:rsid w:val="00FC1FC4"/>
    <w:rsid w:val="00FC2157"/>
    <w:rsid w:val="00FC2428"/>
    <w:rsid w:val="00FC2F99"/>
    <w:rsid w:val="00FC3845"/>
    <w:rsid w:val="00FC3EF3"/>
    <w:rsid w:val="00FC5B0E"/>
    <w:rsid w:val="00FC5B21"/>
    <w:rsid w:val="00FC5BE2"/>
    <w:rsid w:val="00FC5C66"/>
    <w:rsid w:val="00FC5E48"/>
    <w:rsid w:val="00FC72DD"/>
    <w:rsid w:val="00FC7448"/>
    <w:rsid w:val="00FC7A8B"/>
    <w:rsid w:val="00FD009B"/>
    <w:rsid w:val="00FD0122"/>
    <w:rsid w:val="00FD04A6"/>
    <w:rsid w:val="00FD0813"/>
    <w:rsid w:val="00FD08AE"/>
    <w:rsid w:val="00FD0D9C"/>
    <w:rsid w:val="00FD13B1"/>
    <w:rsid w:val="00FD1891"/>
    <w:rsid w:val="00FD1A1A"/>
    <w:rsid w:val="00FD1C3B"/>
    <w:rsid w:val="00FD1E9F"/>
    <w:rsid w:val="00FD1F71"/>
    <w:rsid w:val="00FD1FB4"/>
    <w:rsid w:val="00FD2AF8"/>
    <w:rsid w:val="00FD32E1"/>
    <w:rsid w:val="00FD3846"/>
    <w:rsid w:val="00FD4383"/>
    <w:rsid w:val="00FD4CC9"/>
    <w:rsid w:val="00FD5ADA"/>
    <w:rsid w:val="00FD5D55"/>
    <w:rsid w:val="00FD6796"/>
    <w:rsid w:val="00FD68AF"/>
    <w:rsid w:val="00FD6BCC"/>
    <w:rsid w:val="00FD6E08"/>
    <w:rsid w:val="00FD72CF"/>
    <w:rsid w:val="00FE0911"/>
    <w:rsid w:val="00FE092E"/>
    <w:rsid w:val="00FE1D87"/>
    <w:rsid w:val="00FE1ECA"/>
    <w:rsid w:val="00FE2372"/>
    <w:rsid w:val="00FE2657"/>
    <w:rsid w:val="00FE343A"/>
    <w:rsid w:val="00FE3892"/>
    <w:rsid w:val="00FE39F6"/>
    <w:rsid w:val="00FE4683"/>
    <w:rsid w:val="00FE46B5"/>
    <w:rsid w:val="00FE48E9"/>
    <w:rsid w:val="00FE4B39"/>
    <w:rsid w:val="00FE4C86"/>
    <w:rsid w:val="00FE4CBF"/>
    <w:rsid w:val="00FE5BED"/>
    <w:rsid w:val="00FE6140"/>
    <w:rsid w:val="00FE69E5"/>
    <w:rsid w:val="00FE70EC"/>
    <w:rsid w:val="00FE743B"/>
    <w:rsid w:val="00FE76DF"/>
    <w:rsid w:val="00FE7B9E"/>
    <w:rsid w:val="00FF0BCC"/>
    <w:rsid w:val="00FF0DAD"/>
    <w:rsid w:val="00FF0E5B"/>
    <w:rsid w:val="00FF1898"/>
    <w:rsid w:val="00FF272F"/>
    <w:rsid w:val="00FF280D"/>
    <w:rsid w:val="00FF2F14"/>
    <w:rsid w:val="00FF30A8"/>
    <w:rsid w:val="00FF3444"/>
    <w:rsid w:val="00FF4B91"/>
    <w:rsid w:val="00FF4EBB"/>
    <w:rsid w:val="00FF55B2"/>
    <w:rsid w:val="00FF5659"/>
    <w:rsid w:val="00FF57F3"/>
    <w:rsid w:val="00FF59AD"/>
    <w:rsid w:val="00FF5D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6B7647"/>
  <w15:docId w15:val="{BD9B52AA-82D5-4344-9EC4-FFC80577E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5092"/>
    <w:rPr>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CurrentList1">
    <w:name w:val="Current List1"/>
    <w:rsid w:val="008B5B03"/>
    <w:pPr>
      <w:numPr>
        <w:numId w:val="1"/>
      </w:numPr>
    </w:pPr>
  </w:style>
  <w:style w:type="paragraph" w:styleId="Header">
    <w:name w:val="header"/>
    <w:basedOn w:val="Normal"/>
    <w:rsid w:val="00D15092"/>
    <w:pPr>
      <w:tabs>
        <w:tab w:val="center" w:pos="4320"/>
        <w:tab w:val="right" w:pos="8640"/>
      </w:tabs>
    </w:pPr>
  </w:style>
  <w:style w:type="paragraph" w:styleId="Footer">
    <w:name w:val="footer"/>
    <w:basedOn w:val="Normal"/>
    <w:rsid w:val="00D15092"/>
    <w:pPr>
      <w:tabs>
        <w:tab w:val="center" w:pos="4320"/>
        <w:tab w:val="right" w:pos="8640"/>
      </w:tabs>
    </w:pPr>
  </w:style>
  <w:style w:type="character" w:styleId="PageNumber">
    <w:name w:val="page number"/>
    <w:basedOn w:val="DefaultParagraphFont"/>
    <w:rsid w:val="00D15092"/>
  </w:style>
  <w:style w:type="paragraph" w:styleId="BodyTextIndent">
    <w:name w:val="Body Text Indent"/>
    <w:basedOn w:val="Normal"/>
    <w:link w:val="BodyTextIndentChar"/>
    <w:rsid w:val="00D15092"/>
    <w:pPr>
      <w:spacing w:line="360" w:lineRule="auto"/>
      <w:ind w:left="720" w:firstLine="720"/>
    </w:pPr>
  </w:style>
  <w:style w:type="paragraph" w:styleId="BodyText">
    <w:name w:val="Body Text"/>
    <w:basedOn w:val="Normal"/>
    <w:rsid w:val="00D15092"/>
    <w:pPr>
      <w:tabs>
        <w:tab w:val="left" w:pos="1890"/>
      </w:tabs>
      <w:spacing w:line="360" w:lineRule="auto"/>
    </w:pPr>
    <w:rPr>
      <w:b/>
    </w:rPr>
  </w:style>
  <w:style w:type="paragraph" w:styleId="BalloonText">
    <w:name w:val="Balloon Text"/>
    <w:basedOn w:val="Normal"/>
    <w:semiHidden/>
    <w:rsid w:val="00F15486"/>
    <w:rPr>
      <w:rFonts w:ascii="Tahoma" w:hAnsi="Tahoma" w:cs="Tahoma"/>
      <w:sz w:val="16"/>
      <w:szCs w:val="16"/>
    </w:rPr>
  </w:style>
  <w:style w:type="paragraph" w:styleId="ListParagraph">
    <w:name w:val="List Paragraph"/>
    <w:basedOn w:val="Normal"/>
    <w:uiPriority w:val="34"/>
    <w:qFormat/>
    <w:rsid w:val="006C7092"/>
    <w:pPr>
      <w:ind w:left="720"/>
      <w:contextualSpacing/>
    </w:pPr>
  </w:style>
  <w:style w:type="table" w:styleId="TableGrid">
    <w:name w:val="Table Grid"/>
    <w:basedOn w:val="TableNormal"/>
    <w:uiPriority w:val="59"/>
    <w:rsid w:val="00126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D2948"/>
    <w:rPr>
      <w:color w:val="000000"/>
      <w:sz w:val="26"/>
    </w:rPr>
  </w:style>
  <w:style w:type="character" w:styleId="CommentReference">
    <w:name w:val="annotation reference"/>
    <w:basedOn w:val="DefaultParagraphFont"/>
    <w:rsid w:val="00456056"/>
    <w:rPr>
      <w:sz w:val="16"/>
      <w:szCs w:val="16"/>
    </w:rPr>
  </w:style>
  <w:style w:type="paragraph" w:styleId="CommentText">
    <w:name w:val="annotation text"/>
    <w:basedOn w:val="Normal"/>
    <w:link w:val="CommentTextChar"/>
    <w:rsid w:val="00456056"/>
    <w:rPr>
      <w:sz w:val="20"/>
    </w:rPr>
  </w:style>
  <w:style w:type="character" w:customStyle="1" w:styleId="CommentTextChar">
    <w:name w:val="Comment Text Char"/>
    <w:basedOn w:val="DefaultParagraphFont"/>
    <w:link w:val="CommentText"/>
    <w:rsid w:val="00456056"/>
    <w:rPr>
      <w:color w:val="000000"/>
    </w:rPr>
  </w:style>
  <w:style w:type="paragraph" w:styleId="CommentSubject">
    <w:name w:val="annotation subject"/>
    <w:basedOn w:val="CommentText"/>
    <w:next w:val="CommentText"/>
    <w:link w:val="CommentSubjectChar"/>
    <w:rsid w:val="00456056"/>
    <w:rPr>
      <w:b/>
      <w:bCs/>
    </w:rPr>
  </w:style>
  <w:style w:type="character" w:customStyle="1" w:styleId="CommentSubjectChar">
    <w:name w:val="Comment Subject Char"/>
    <w:basedOn w:val="CommentTextChar"/>
    <w:link w:val="CommentSubject"/>
    <w:rsid w:val="00456056"/>
    <w:rPr>
      <w:b/>
      <w:bCs/>
      <w:color w:val="000000"/>
    </w:rPr>
  </w:style>
  <w:style w:type="character" w:styleId="PlaceholderText">
    <w:name w:val="Placeholder Text"/>
    <w:basedOn w:val="DefaultParagraphFont"/>
    <w:uiPriority w:val="99"/>
    <w:semiHidden/>
    <w:rsid w:val="00293962"/>
    <w:rPr>
      <w:color w:val="808080"/>
    </w:rPr>
  </w:style>
  <w:style w:type="character" w:customStyle="1" w:styleId="BodyTextIndentChar">
    <w:name w:val="Body Text Indent Char"/>
    <w:basedOn w:val="DefaultParagraphFont"/>
    <w:link w:val="BodyTextIndent"/>
    <w:rsid w:val="00A50E88"/>
    <w:rPr>
      <w:color w:val="000000"/>
      <w:sz w:val="26"/>
    </w:rPr>
  </w:style>
  <w:style w:type="paragraph" w:styleId="FootnoteText">
    <w:name w:val="footnote text"/>
    <w:basedOn w:val="Normal"/>
    <w:link w:val="FootnoteTextChar"/>
    <w:rsid w:val="00EA0D4B"/>
    <w:rPr>
      <w:sz w:val="20"/>
    </w:rPr>
  </w:style>
  <w:style w:type="character" w:customStyle="1" w:styleId="FootnoteTextChar">
    <w:name w:val="Footnote Text Char"/>
    <w:basedOn w:val="DefaultParagraphFont"/>
    <w:link w:val="FootnoteText"/>
    <w:rsid w:val="00EA0D4B"/>
    <w:rPr>
      <w:color w:val="000000"/>
    </w:rPr>
  </w:style>
  <w:style w:type="character" w:styleId="FootnoteReference">
    <w:name w:val="footnote reference"/>
    <w:basedOn w:val="DefaultParagraphFont"/>
    <w:rsid w:val="00EA0D4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7A9CA2-CAA0-4A49-A81C-20DC1CAE3B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635</TotalTime>
  <Pages>13</Pages>
  <Words>3249</Words>
  <Characters>18524</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PENNSYLVANIA</vt:lpstr>
    </vt:vector>
  </TitlesOfParts>
  <Company>PA Public Utility Commission</Company>
  <LinksUpToDate>false</LinksUpToDate>
  <CharactersWithSpaces>21730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creator>llash</dc:creator>
  <cp:lastModifiedBy>Sheffer, Ryan</cp:lastModifiedBy>
  <cp:revision>59</cp:revision>
  <cp:lastPrinted>2017-06-29T18:17:00Z</cp:lastPrinted>
  <dcterms:created xsi:type="dcterms:W3CDTF">2019-06-05T13:15:00Z</dcterms:created>
  <dcterms:modified xsi:type="dcterms:W3CDTF">2019-07-11T11:59:00Z</dcterms:modified>
</cp:coreProperties>
</file>