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14:paraId="515FAFA2" w14:textId="77777777" w:rsidTr="00F756DB">
        <w:trPr>
          <w:trHeight w:val="990"/>
        </w:trPr>
        <w:tc>
          <w:tcPr>
            <w:tcW w:w="1363" w:type="dxa"/>
          </w:tcPr>
          <w:p w14:paraId="29DCB6A7" w14:textId="77777777" w:rsidR="00F756DB" w:rsidRDefault="00BE191A" w:rsidP="00F756DB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5D4FFD20" wp14:editId="60AE8E5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357F658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09240FF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5D444DC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BD7DC68" w14:textId="77777777" w:rsidR="00072042" w:rsidRDefault="00072042" w:rsidP="0007204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6B629E09" w14:textId="5453BF1F" w:rsidR="00F756DB" w:rsidRDefault="00F756DB" w:rsidP="00F756D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4155B1AF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F8E6E81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6631FBDD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2698458C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3AB0D3CB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2CB9D49C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701E318C" w14:textId="77777777" w:rsidR="00F756DB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E1C9B8" w14:textId="77777777" w:rsidR="00F756DB" w:rsidRDefault="00F756DB">
      <w:pPr>
        <w:sectPr w:rsidR="00F756DB" w:rsidSect="00F756DB">
          <w:pgSz w:w="12240" w:h="15840"/>
          <w:pgMar w:top="432" w:right="1800" w:bottom="1440" w:left="1800" w:header="720" w:footer="720" w:gutter="0"/>
          <w:cols w:space="720"/>
          <w:docGrid w:linePitch="360"/>
        </w:sectPr>
      </w:pPr>
    </w:p>
    <w:p w14:paraId="21A0EBB4" w14:textId="65E367C0" w:rsidR="00D95E9E" w:rsidRDefault="0005080F" w:rsidP="0005080F">
      <w:pPr>
        <w:jc w:val="center"/>
      </w:pPr>
      <w:r>
        <w:t>July 12, 2019</w:t>
      </w:r>
      <w:bookmarkStart w:id="0" w:name="_GoBack"/>
      <w:bookmarkEnd w:id="0"/>
    </w:p>
    <w:p w14:paraId="357F21AC" w14:textId="42E94BA9" w:rsidR="00473865" w:rsidRPr="00072042" w:rsidRDefault="009261EC" w:rsidP="000F5B19">
      <w:pPr>
        <w:ind w:left="720" w:hanging="720"/>
        <w:rPr>
          <w:sz w:val="22"/>
          <w:szCs w:val="22"/>
          <w:highlight w:val="red"/>
        </w:rPr>
      </w:pP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Pr="00D95E9E">
        <w:rPr>
          <w:sz w:val="22"/>
          <w:szCs w:val="22"/>
        </w:rPr>
        <w:tab/>
      </w:r>
      <w:r w:rsidR="00072042" w:rsidRPr="00814EDA">
        <w:rPr>
          <w:sz w:val="22"/>
          <w:szCs w:val="22"/>
        </w:rPr>
        <w:t>C</w:t>
      </w:r>
      <w:r w:rsidR="00D95E9E" w:rsidRPr="00814EDA">
        <w:rPr>
          <w:sz w:val="22"/>
          <w:szCs w:val="22"/>
        </w:rPr>
        <w:t>-201</w:t>
      </w:r>
      <w:r w:rsidR="00CE66BC" w:rsidRPr="00814EDA">
        <w:rPr>
          <w:sz w:val="22"/>
          <w:szCs w:val="22"/>
        </w:rPr>
        <w:t>8</w:t>
      </w:r>
      <w:r w:rsidR="00D95E9E" w:rsidRPr="00814EDA">
        <w:rPr>
          <w:sz w:val="22"/>
          <w:szCs w:val="22"/>
        </w:rPr>
        <w:t>-</w:t>
      </w:r>
      <w:r w:rsidR="00CE66BC" w:rsidRPr="00814EDA">
        <w:rPr>
          <w:sz w:val="22"/>
          <w:szCs w:val="22"/>
        </w:rPr>
        <w:t>300</w:t>
      </w:r>
      <w:r w:rsidR="00814EDA" w:rsidRPr="00814EDA">
        <w:rPr>
          <w:sz w:val="22"/>
          <w:szCs w:val="22"/>
        </w:rPr>
        <w:t>5530</w:t>
      </w:r>
    </w:p>
    <w:p w14:paraId="693B8FAF" w14:textId="77777777" w:rsidR="00F269B1" w:rsidRPr="00814EDA" w:rsidRDefault="00F269B1" w:rsidP="00F269B1">
      <w:pPr>
        <w:tabs>
          <w:tab w:val="right" w:pos="9360"/>
        </w:tabs>
        <w:outlineLvl w:val="0"/>
      </w:pPr>
    </w:p>
    <w:p w14:paraId="2D04225D" w14:textId="77777777" w:rsidR="00F269B1" w:rsidRPr="00814EDA" w:rsidRDefault="00F269B1" w:rsidP="00F269B1">
      <w:pPr>
        <w:tabs>
          <w:tab w:val="right" w:pos="9360"/>
        </w:tabs>
        <w:outlineLvl w:val="0"/>
      </w:pPr>
      <w:r w:rsidRPr="00814EDA">
        <w:t>TO ALL PARTIES</w:t>
      </w:r>
    </w:p>
    <w:p w14:paraId="12A711F2" w14:textId="77777777" w:rsidR="0028473D" w:rsidRPr="00072042" w:rsidRDefault="0028473D" w:rsidP="00D83C01">
      <w:pPr>
        <w:ind w:right="1440"/>
        <w:rPr>
          <w:highlight w:val="red"/>
        </w:rPr>
      </w:pPr>
    </w:p>
    <w:p w14:paraId="2E682152" w14:textId="77777777" w:rsidR="00EE29EA" w:rsidRPr="0049400B" w:rsidRDefault="00EE29EA" w:rsidP="00D83C01">
      <w:pPr>
        <w:ind w:right="1440"/>
      </w:pPr>
    </w:p>
    <w:p w14:paraId="04E8525E" w14:textId="77777777" w:rsidR="00180939" w:rsidRPr="00233623" w:rsidRDefault="00180939" w:rsidP="00180939">
      <w:pPr>
        <w:tabs>
          <w:tab w:val="left" w:pos="-720"/>
        </w:tabs>
        <w:suppressAutoHyphens/>
        <w:jc w:val="center"/>
        <w:rPr>
          <w:spacing w:val="-3"/>
        </w:rPr>
      </w:pPr>
      <w:bookmarkStart w:id="1" w:name="_Hlk5951559"/>
      <w:r w:rsidRPr="00233623">
        <w:rPr>
          <w:spacing w:val="-3"/>
        </w:rPr>
        <w:t>Reading Blue Mountain &amp; Northern Railroad Company</w:t>
      </w:r>
    </w:p>
    <w:bookmarkEnd w:id="1"/>
    <w:p w14:paraId="5FAC835D" w14:textId="77777777" w:rsidR="00180939" w:rsidRPr="00233623" w:rsidRDefault="00180939" w:rsidP="00180939">
      <w:pPr>
        <w:tabs>
          <w:tab w:val="left" w:pos="-720"/>
        </w:tabs>
        <w:suppressAutoHyphens/>
        <w:jc w:val="center"/>
        <w:rPr>
          <w:spacing w:val="-3"/>
        </w:rPr>
      </w:pPr>
      <w:r w:rsidRPr="00233623">
        <w:rPr>
          <w:spacing w:val="-3"/>
        </w:rPr>
        <w:t>Complainant</w:t>
      </w:r>
    </w:p>
    <w:p w14:paraId="78386EDC" w14:textId="77777777" w:rsidR="00180939" w:rsidRPr="00233623" w:rsidRDefault="00180939" w:rsidP="00180939">
      <w:pPr>
        <w:tabs>
          <w:tab w:val="left" w:pos="-720"/>
        </w:tabs>
        <w:suppressAutoHyphens/>
        <w:jc w:val="center"/>
        <w:rPr>
          <w:spacing w:val="-3"/>
        </w:rPr>
      </w:pPr>
      <w:r w:rsidRPr="00233623">
        <w:rPr>
          <w:spacing w:val="-3"/>
        </w:rPr>
        <w:t>v.</w:t>
      </w:r>
    </w:p>
    <w:p w14:paraId="2801D33A" w14:textId="77777777" w:rsidR="00180939" w:rsidRPr="00233623" w:rsidRDefault="00180939" w:rsidP="00180939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233623">
        <w:rPr>
          <w:spacing w:val="-3"/>
        </w:rPr>
        <w:t>PENNDOT</w:t>
      </w:r>
    </w:p>
    <w:p w14:paraId="691121B9" w14:textId="77777777" w:rsidR="00180939" w:rsidRPr="00975DDF" w:rsidRDefault="00180939" w:rsidP="00180939">
      <w:pPr>
        <w:tabs>
          <w:tab w:val="left" w:pos="-720"/>
        </w:tabs>
        <w:suppressAutoHyphens/>
        <w:spacing w:after="54"/>
        <w:jc w:val="center"/>
        <w:rPr>
          <w:spacing w:val="-3"/>
        </w:rPr>
      </w:pPr>
      <w:r w:rsidRPr="00233623">
        <w:rPr>
          <w:spacing w:val="-3"/>
        </w:rPr>
        <w:t>Respondent</w:t>
      </w:r>
    </w:p>
    <w:p w14:paraId="19CBFDE0" w14:textId="77777777" w:rsidR="00D83C01" w:rsidRPr="00072042" w:rsidRDefault="00D83C01" w:rsidP="001774F1">
      <w:pPr>
        <w:ind w:left="2160" w:right="1440" w:hanging="2160"/>
        <w:rPr>
          <w:highlight w:val="red"/>
        </w:rPr>
      </w:pPr>
    </w:p>
    <w:p w14:paraId="41D7393D" w14:textId="77777777" w:rsidR="009B45F5" w:rsidRPr="00072042" w:rsidRDefault="009B45F5" w:rsidP="009B45F5">
      <w:pPr>
        <w:ind w:left="1440" w:right="2160" w:hanging="720"/>
        <w:rPr>
          <w:b/>
          <w:highlight w:val="red"/>
        </w:rPr>
      </w:pPr>
    </w:p>
    <w:p w14:paraId="78BBC235" w14:textId="77777777" w:rsidR="009B45F5" w:rsidRPr="0049400B" w:rsidRDefault="009B45F5" w:rsidP="009B45F5">
      <w:r w:rsidRPr="0049400B">
        <w:t>To Whom It May Concern:</w:t>
      </w:r>
    </w:p>
    <w:p w14:paraId="56165E6B" w14:textId="77777777" w:rsidR="009B45F5" w:rsidRPr="00072042" w:rsidRDefault="009B45F5" w:rsidP="009B45F5">
      <w:pPr>
        <w:rPr>
          <w:highlight w:val="red"/>
        </w:rPr>
      </w:pPr>
    </w:p>
    <w:p w14:paraId="33310FC1" w14:textId="07F16BAA" w:rsidR="001774F1" w:rsidRPr="0049400B" w:rsidRDefault="001774F1" w:rsidP="00603480">
      <w:pPr>
        <w:ind w:firstLine="1440"/>
      </w:pPr>
      <w:r w:rsidRPr="0049400B">
        <w:t>At</w:t>
      </w:r>
      <w:r w:rsidR="00603480">
        <w:t xml:space="preserve"> </w:t>
      </w:r>
      <w:r w:rsidR="003C2F39">
        <w:t xml:space="preserve">the public crossing </w:t>
      </w:r>
      <w:r w:rsidR="003C2F39" w:rsidRPr="0049400B">
        <w:t xml:space="preserve">(DOT 264 096 W), </w:t>
      </w:r>
      <w:r w:rsidRPr="0049400B">
        <w:t xml:space="preserve">in </w:t>
      </w:r>
      <w:r w:rsidR="0049400B" w:rsidRPr="0049400B">
        <w:t>Taylor Borough, Lackawanna County</w:t>
      </w:r>
      <w:r w:rsidR="003C2F39">
        <w:t>,</w:t>
      </w:r>
      <w:r w:rsidR="00413339">
        <w:t xml:space="preserve"> </w:t>
      </w:r>
      <w:r w:rsidR="0049400B" w:rsidRPr="0049400B">
        <w:t>Oak Street (SR 3012)</w:t>
      </w:r>
      <w:r w:rsidR="003C2F39">
        <w:t>,</w:t>
      </w:r>
      <w:r w:rsidR="0049400B" w:rsidRPr="0049400B">
        <w:t xml:space="preserve"> </w:t>
      </w:r>
      <w:r w:rsidR="00CE66BC" w:rsidRPr="0049400B">
        <w:t xml:space="preserve">crosses, below grade, the track of </w:t>
      </w:r>
      <w:bookmarkStart w:id="2" w:name="_Hlk12965356"/>
      <w:r w:rsidR="0049400B" w:rsidRPr="00603480">
        <w:t>Reading Blue Mountain &amp; Northern Railroad Company</w:t>
      </w:r>
      <w:bookmarkEnd w:id="2"/>
      <w:r w:rsidR="00A602DB" w:rsidRPr="0049400B">
        <w:t>.</w:t>
      </w:r>
      <w:r w:rsidR="003E4602" w:rsidRPr="0049400B">
        <w:t xml:space="preserve"> </w:t>
      </w:r>
    </w:p>
    <w:p w14:paraId="7C3633A1" w14:textId="77777777" w:rsidR="001774F1" w:rsidRPr="00072042" w:rsidRDefault="001774F1" w:rsidP="001774F1">
      <w:pPr>
        <w:jc w:val="both"/>
        <w:rPr>
          <w:highlight w:val="red"/>
        </w:rPr>
      </w:pPr>
    </w:p>
    <w:p w14:paraId="4667A37F" w14:textId="73F07E04" w:rsidR="003E4602" w:rsidRPr="00072042" w:rsidRDefault="0049400B" w:rsidP="003E4602">
      <w:pPr>
        <w:ind w:firstLine="1440"/>
        <w:rPr>
          <w:highlight w:val="red"/>
        </w:rPr>
      </w:pPr>
      <w:r>
        <w:t xml:space="preserve">A </w:t>
      </w:r>
      <w:r w:rsidRPr="0049400B">
        <w:t xml:space="preserve">formal complaint filed by </w:t>
      </w:r>
      <w:r w:rsidRPr="0049400B">
        <w:rPr>
          <w:spacing w:val="-3"/>
        </w:rPr>
        <w:t xml:space="preserve">Reading Blue Mountain &amp; Northern Railroad </w:t>
      </w:r>
      <w:r w:rsidRPr="00603480">
        <w:rPr>
          <w:spacing w:val="-3"/>
        </w:rPr>
        <w:t>Company</w:t>
      </w:r>
      <w:r w:rsidRPr="00603480">
        <w:t xml:space="preserve"> (</w:t>
      </w:r>
      <w:bookmarkStart w:id="3" w:name="_Hlk12967249"/>
      <w:r w:rsidRPr="00603480">
        <w:t>RBM&amp;N RR</w:t>
      </w:r>
      <w:bookmarkEnd w:id="3"/>
      <w:r w:rsidRPr="00603480">
        <w:t xml:space="preserve">) sought resolution to </w:t>
      </w:r>
      <w:r w:rsidR="00603480" w:rsidRPr="00603480">
        <w:t xml:space="preserve">mediate ongoing issues with </w:t>
      </w:r>
      <w:r w:rsidR="003C2F39">
        <w:t xml:space="preserve">motor </w:t>
      </w:r>
      <w:r w:rsidR="00603480" w:rsidRPr="00603480">
        <w:t>vehicle strikes</w:t>
      </w:r>
      <w:r w:rsidR="00293516">
        <w:t>/</w:t>
      </w:r>
      <w:r w:rsidR="00603480" w:rsidRPr="00603480">
        <w:t xml:space="preserve">collisions with the </w:t>
      </w:r>
      <w:r w:rsidR="003C2F39">
        <w:t xml:space="preserve">railroad </w:t>
      </w:r>
      <w:r w:rsidR="00603480" w:rsidRPr="00603480">
        <w:t xml:space="preserve">bridge </w:t>
      </w:r>
      <w:r w:rsidR="00EC1D24" w:rsidRPr="00603480">
        <w:t>owned and maintained by RBM&amp;N RR</w:t>
      </w:r>
      <w:r w:rsidR="00CD063F">
        <w:t>,</w:t>
      </w:r>
      <w:r w:rsidR="00EC1D24" w:rsidRPr="00603480">
        <w:t xml:space="preserve"> </w:t>
      </w:r>
      <w:r w:rsidR="00CD063F">
        <w:t xml:space="preserve">located </w:t>
      </w:r>
      <w:r w:rsidR="00603480" w:rsidRPr="00603480">
        <w:t>a</w:t>
      </w:r>
      <w:r w:rsidR="001B322E">
        <w:t>bove and across</w:t>
      </w:r>
      <w:r w:rsidR="00603480" w:rsidRPr="00603480">
        <w:t xml:space="preserve"> Oak street (SR 3012)</w:t>
      </w:r>
      <w:r w:rsidR="00EC1D24">
        <w:t>, a roadway owned and maintained by the Pennsylvania Department of Transportation (Department).</w:t>
      </w:r>
    </w:p>
    <w:p w14:paraId="4629A0BE" w14:textId="0DC07CFA" w:rsidR="00B90B06" w:rsidRPr="00EC1D24" w:rsidRDefault="00603480" w:rsidP="001774F1">
      <w:pPr>
        <w:jc w:val="both"/>
      </w:pPr>
      <w:r>
        <w:t xml:space="preserve"> </w:t>
      </w:r>
    </w:p>
    <w:p w14:paraId="44F82A7D" w14:textId="0358E12F" w:rsidR="009E1214" w:rsidRDefault="009E1214" w:rsidP="009E1214">
      <w:pPr>
        <w:ind w:firstLine="1440"/>
      </w:pPr>
      <w:r w:rsidRPr="009E1214">
        <w:t xml:space="preserve">In its complaint </w:t>
      </w:r>
      <w:r w:rsidRPr="00603480">
        <w:t>RBM&amp;N RR</w:t>
      </w:r>
      <w:r w:rsidRPr="009E1214">
        <w:t xml:space="preserve"> </w:t>
      </w:r>
      <w:r>
        <w:t xml:space="preserve">averred </w:t>
      </w:r>
      <w:r w:rsidRPr="009E1214">
        <w:t xml:space="preserve">that the subject bridge </w:t>
      </w:r>
      <w:r>
        <w:t>was being hit 15 to 20 times a year by tractor trailers causing property damage and inconvenience to RBM&amp;N RR and Taylor Borough Police</w:t>
      </w:r>
      <w:r w:rsidR="003C2F39">
        <w:t xml:space="preserve"> and </w:t>
      </w:r>
      <w:r w:rsidR="00180939">
        <w:t>emergency services</w:t>
      </w:r>
      <w:r>
        <w:t xml:space="preserve">. </w:t>
      </w:r>
    </w:p>
    <w:p w14:paraId="5B48EFBF" w14:textId="77777777" w:rsidR="009E1214" w:rsidRDefault="009E1214" w:rsidP="009E1214">
      <w:pPr>
        <w:ind w:firstLine="1440"/>
      </w:pPr>
    </w:p>
    <w:p w14:paraId="380396FB" w14:textId="0913A392" w:rsidR="009E1214" w:rsidRDefault="009E1214" w:rsidP="009E1214">
      <w:pPr>
        <w:ind w:firstLine="1440"/>
      </w:pPr>
      <w:r>
        <w:t xml:space="preserve">The </w:t>
      </w:r>
      <w:r w:rsidR="003C2F39">
        <w:t xml:space="preserve">subject </w:t>
      </w:r>
      <w:r>
        <w:t xml:space="preserve">structure is a </w:t>
      </w:r>
      <w:r w:rsidR="00842191">
        <w:t xml:space="preserve">steel </w:t>
      </w:r>
      <w:r w:rsidR="003B2A9C">
        <w:t>multi</w:t>
      </w:r>
      <w:r>
        <w:t xml:space="preserve">-girder simple span </w:t>
      </w:r>
      <w:r w:rsidR="00842191">
        <w:t xml:space="preserve">bridge </w:t>
      </w:r>
      <w:r w:rsidR="00DC46DC">
        <w:t xml:space="preserve">founded on concrete abutments </w:t>
      </w:r>
      <w:r w:rsidR="00842191">
        <w:t>with a vertical restriction to motor vehicles of 11 f</w:t>
      </w:r>
      <w:r w:rsidR="00293516">
        <w:t>ee</w:t>
      </w:r>
      <w:r w:rsidR="00842191">
        <w:t>t -3 inches.</w:t>
      </w:r>
      <w:r>
        <w:t xml:space="preserve"> </w:t>
      </w:r>
    </w:p>
    <w:p w14:paraId="0223554F" w14:textId="77777777" w:rsidR="009E1214" w:rsidRDefault="009E1214" w:rsidP="009E1214">
      <w:pPr>
        <w:ind w:firstLine="1440"/>
      </w:pPr>
    </w:p>
    <w:p w14:paraId="716BEC16" w14:textId="62392E6A" w:rsidR="00842191" w:rsidRDefault="00842191" w:rsidP="00842191">
      <w:pPr>
        <w:ind w:firstLine="1440"/>
      </w:pPr>
      <w:r w:rsidRPr="00842191">
        <w:t xml:space="preserve">Upon receipt of the complaint, a field investigation and conference was arranged by a Commission staff engineer and held on October 5, 2018 and May 9, 2019 at the site of the subject crossing. Representatives of </w:t>
      </w:r>
      <w:r w:rsidRPr="00842191">
        <w:rPr>
          <w:spacing w:val="-3"/>
        </w:rPr>
        <w:t>Reading Blue Mountain and Northern Railroad Company</w:t>
      </w:r>
      <w:r w:rsidRPr="00842191">
        <w:t xml:space="preserve">, Pennsylvania Department of Transportation, </w:t>
      </w:r>
      <w:r w:rsidRPr="003A15C3">
        <w:t>Taylor</w:t>
      </w:r>
      <w:r w:rsidRPr="00842191">
        <w:t xml:space="preserve"> Borough, </w:t>
      </w:r>
      <w:r w:rsidRPr="003A15C3">
        <w:t>Lackawanna</w:t>
      </w:r>
      <w:r w:rsidRPr="00842191">
        <w:t xml:space="preserve"> County</w:t>
      </w:r>
      <w:r w:rsidR="003A15C3" w:rsidRPr="003A15C3">
        <w:t xml:space="preserve"> and Kane Freightliners</w:t>
      </w:r>
      <w:r w:rsidRPr="00842191">
        <w:t xml:space="preserve"> were in attendance.</w:t>
      </w:r>
      <w:r w:rsidRPr="00842191">
        <w:rPr>
          <w:sz w:val="20"/>
          <w:szCs w:val="20"/>
        </w:rPr>
        <w:t xml:space="preserve"> </w:t>
      </w:r>
    </w:p>
    <w:p w14:paraId="5D122903" w14:textId="77777777" w:rsidR="00842191" w:rsidRPr="00842191" w:rsidRDefault="00842191" w:rsidP="00842191">
      <w:pPr>
        <w:ind w:firstLine="1440"/>
        <w:rPr>
          <w:highlight w:val="red"/>
        </w:rPr>
      </w:pPr>
    </w:p>
    <w:p w14:paraId="4608647A" w14:textId="6967E04B" w:rsidR="00980A7B" w:rsidRPr="009E1214" w:rsidRDefault="00B90B06" w:rsidP="009E1214">
      <w:pPr>
        <w:ind w:firstLine="1440"/>
      </w:pPr>
      <w:r w:rsidRPr="003A15C3">
        <w:t>At the field conference</w:t>
      </w:r>
      <w:r w:rsidR="005439F1" w:rsidRPr="003A15C3">
        <w:t>,</w:t>
      </w:r>
      <w:r w:rsidRPr="003A15C3">
        <w:t xml:space="preserve"> it was noted </w:t>
      </w:r>
      <w:r w:rsidR="005439F1" w:rsidRPr="003A15C3">
        <w:t xml:space="preserve">at the crossing location </w:t>
      </w:r>
      <w:r w:rsidRPr="003A15C3">
        <w:t xml:space="preserve">that </w:t>
      </w:r>
      <w:r w:rsidR="003A15C3" w:rsidRPr="003A15C3">
        <w:t>Oak</w:t>
      </w:r>
      <w:r w:rsidR="005439F1" w:rsidRPr="003A15C3">
        <w:t xml:space="preserve"> Street </w:t>
      </w:r>
      <w:r w:rsidR="003A15C3">
        <w:t xml:space="preserve">    </w:t>
      </w:r>
      <w:r w:rsidR="003A15C3" w:rsidRPr="0049400B">
        <w:t xml:space="preserve">(SR 3012) </w:t>
      </w:r>
      <w:r w:rsidR="0048292F" w:rsidRPr="003A15C3">
        <w:t xml:space="preserve">is a </w:t>
      </w:r>
      <w:r w:rsidR="003A15C3" w:rsidRPr="003A15C3">
        <w:t>two</w:t>
      </w:r>
      <w:r w:rsidR="0048292F" w:rsidRPr="003A15C3">
        <w:t xml:space="preserve"> (</w:t>
      </w:r>
      <w:r w:rsidR="003A15C3" w:rsidRPr="003A15C3">
        <w:t>2</w:t>
      </w:r>
      <w:r w:rsidR="0048292F" w:rsidRPr="003A15C3">
        <w:t xml:space="preserve">) </w:t>
      </w:r>
      <w:r w:rsidR="005439F1" w:rsidRPr="003A15C3">
        <w:t xml:space="preserve">lane bituminous paved roadway </w:t>
      </w:r>
      <w:r w:rsidR="0048292F" w:rsidRPr="003A15C3">
        <w:t xml:space="preserve">that crosses below grade the tracks of </w:t>
      </w:r>
      <w:r w:rsidR="003A15C3" w:rsidRPr="00842191">
        <w:rPr>
          <w:spacing w:val="-3"/>
        </w:rPr>
        <w:t>Reading Blue Mountain and Northern Railroad Company</w:t>
      </w:r>
      <w:r w:rsidR="0048292F" w:rsidRPr="003A15C3">
        <w:t xml:space="preserve">. </w:t>
      </w:r>
      <w:r w:rsidR="001B322E">
        <w:t xml:space="preserve">Vertical clearance restriction signs were in place on the </w:t>
      </w:r>
      <w:r w:rsidR="003850FC">
        <w:t xml:space="preserve">roadway approaches to the bridge </w:t>
      </w:r>
      <w:r w:rsidR="00180939">
        <w:t>as well as</w:t>
      </w:r>
      <w:r w:rsidR="003850FC">
        <w:t xml:space="preserve"> on the structure</w:t>
      </w:r>
      <w:r w:rsidR="00957A00">
        <w:t>.</w:t>
      </w:r>
      <w:r w:rsidR="003850FC">
        <w:t xml:space="preserve"> </w:t>
      </w:r>
      <w:r w:rsidR="003A15C3">
        <w:t xml:space="preserve">A drive entrance </w:t>
      </w:r>
      <w:r w:rsidR="003B2A9C">
        <w:t xml:space="preserve">to Stauffer Industrial Park </w:t>
      </w:r>
      <w:r w:rsidR="003A15C3">
        <w:t>is located</w:t>
      </w:r>
      <w:r w:rsidR="003B2A9C">
        <w:t xml:space="preserve"> </w:t>
      </w:r>
      <w:r w:rsidR="00095B76">
        <w:t>on the eastern side of the railroad bridge approximately 10 feet from the structure.</w:t>
      </w:r>
      <w:r w:rsidR="0048292F" w:rsidRPr="003A15C3">
        <w:t xml:space="preserve"> </w:t>
      </w:r>
    </w:p>
    <w:p w14:paraId="4B0372CA" w14:textId="77777777" w:rsidR="002023DD" w:rsidRPr="00072042" w:rsidRDefault="002023DD" w:rsidP="00596E7D">
      <w:pPr>
        <w:ind w:firstLine="1440"/>
        <w:jc w:val="both"/>
        <w:rPr>
          <w:highlight w:val="red"/>
        </w:rPr>
      </w:pPr>
    </w:p>
    <w:p w14:paraId="4A0C6991" w14:textId="28885779" w:rsidR="001774F1" w:rsidRPr="00095B76" w:rsidRDefault="00095B76" w:rsidP="00095B76">
      <w:pPr>
        <w:ind w:firstLine="1440"/>
      </w:pPr>
      <w:r w:rsidRPr="0010442A">
        <w:lastRenderedPageBreak/>
        <w:t xml:space="preserve">Truck traffic in and out of the industrial park </w:t>
      </w:r>
      <w:r w:rsidR="0010442A" w:rsidRPr="0010442A">
        <w:t xml:space="preserve">coming </w:t>
      </w:r>
      <w:r w:rsidRPr="0010442A">
        <w:t xml:space="preserve">from both directions </w:t>
      </w:r>
      <w:r w:rsidR="0010442A" w:rsidRPr="0010442A">
        <w:t xml:space="preserve">on either side of the bridge was the primary source of the vehicle strikes according to the parties. </w:t>
      </w:r>
    </w:p>
    <w:p w14:paraId="06548D08" w14:textId="77777777" w:rsidR="001929D1" w:rsidRPr="00072042" w:rsidRDefault="001929D1" w:rsidP="001774F1">
      <w:pPr>
        <w:ind w:left="720" w:firstLine="720"/>
        <w:jc w:val="both"/>
        <w:rPr>
          <w:highlight w:val="red"/>
        </w:rPr>
      </w:pPr>
    </w:p>
    <w:p w14:paraId="097038D3" w14:textId="2541B587" w:rsidR="00DD4225" w:rsidRDefault="00DD4225" w:rsidP="0010442A">
      <w:pPr>
        <w:ind w:firstLine="1440"/>
      </w:pPr>
      <w:r w:rsidRPr="0010442A">
        <w:t xml:space="preserve">The </w:t>
      </w:r>
      <w:r w:rsidR="0010442A">
        <w:t>Department</w:t>
      </w:r>
      <w:r w:rsidRPr="0010442A">
        <w:t xml:space="preserve"> agreed </w:t>
      </w:r>
      <w:r w:rsidR="003850FC">
        <w:t xml:space="preserve">at the October field conference </w:t>
      </w:r>
      <w:r w:rsidRPr="0010442A">
        <w:t>to</w:t>
      </w:r>
      <w:r w:rsidR="00170131" w:rsidRPr="0010442A">
        <w:t xml:space="preserve"> </w:t>
      </w:r>
      <w:r w:rsidR="0010442A">
        <w:t>restrict truck traffic</w:t>
      </w:r>
      <w:r w:rsidR="00180939">
        <w:t xml:space="preserve"> </w:t>
      </w:r>
      <w:r w:rsidR="00957A00">
        <w:t xml:space="preserve">by weight </w:t>
      </w:r>
      <w:r w:rsidR="0010442A">
        <w:t xml:space="preserve">from the western approach to the railroad structure on Oak Street. It was </w:t>
      </w:r>
      <w:r w:rsidR="003850FC">
        <w:t>determined</w:t>
      </w:r>
      <w:r w:rsidR="0010442A">
        <w:t xml:space="preserve"> that </w:t>
      </w:r>
      <w:r w:rsidR="003850FC">
        <w:t xml:space="preserve">a large portion </w:t>
      </w:r>
      <w:r w:rsidR="00AD4161">
        <w:t xml:space="preserve">of the vehicle strikes were coming from this approach as the </w:t>
      </w:r>
      <w:r w:rsidR="00957A00">
        <w:t>tractor trailers</w:t>
      </w:r>
      <w:r w:rsidR="00AD4161">
        <w:t xml:space="preserve"> were coming from Interstate 476 </w:t>
      </w:r>
      <w:r w:rsidR="003850FC">
        <w:t xml:space="preserve">and using this portion of Oak Street </w:t>
      </w:r>
      <w:r w:rsidR="00957A00">
        <w:t xml:space="preserve">(largely a residential area) </w:t>
      </w:r>
      <w:r w:rsidR="003850FC">
        <w:t xml:space="preserve">as a ingress to the industrial park in lieu of using the other </w:t>
      </w:r>
      <w:r w:rsidR="00180939">
        <w:t xml:space="preserve">northern </w:t>
      </w:r>
      <w:r w:rsidR="003850FC">
        <w:t>entrance to the industrial park</w:t>
      </w:r>
      <w:r w:rsidR="00957A00">
        <w:t xml:space="preserve">. </w:t>
      </w:r>
    </w:p>
    <w:p w14:paraId="601357C9" w14:textId="611BA95C" w:rsidR="00957A00" w:rsidRDefault="00957A00" w:rsidP="0010442A">
      <w:pPr>
        <w:ind w:firstLine="1440"/>
      </w:pPr>
    </w:p>
    <w:p w14:paraId="7D3D2B79" w14:textId="45C20DF4" w:rsidR="00957A00" w:rsidRDefault="00957A00" w:rsidP="0010442A">
      <w:pPr>
        <w:ind w:firstLine="1440"/>
      </w:pPr>
      <w:r>
        <w:t xml:space="preserve">The parties </w:t>
      </w:r>
      <w:r w:rsidR="00293516">
        <w:t>met</w:t>
      </w:r>
      <w:r>
        <w:t xml:space="preserve"> in the spring of 2019 to evaluate the implementation of the truck restriction. As a result of the </w:t>
      </w:r>
      <w:r w:rsidR="006972CB">
        <w:t>weight restriction on this portion of Oak Street a large portion of the vehicle strikes to the railroad bridge were eliminated.</w:t>
      </w:r>
    </w:p>
    <w:p w14:paraId="5F571EF4" w14:textId="2C4B6B15" w:rsidR="006972CB" w:rsidRDefault="006972CB" w:rsidP="0010442A">
      <w:pPr>
        <w:ind w:firstLine="1440"/>
      </w:pPr>
    </w:p>
    <w:p w14:paraId="611772B6" w14:textId="16FFBAE2" w:rsidR="00170131" w:rsidRDefault="006972CB" w:rsidP="006972CB">
      <w:pPr>
        <w:ind w:firstLine="1440"/>
      </w:pPr>
      <w:r w:rsidRPr="00842191">
        <w:t>Reading Blue Mountain and Northern Railroad Company</w:t>
      </w:r>
      <w:r w:rsidRPr="006972CB">
        <w:t xml:space="preserve"> was satisfied with the results of the truck restriction and </w:t>
      </w:r>
      <w:r>
        <w:t>agreed to withdraw their complaint against the Department.</w:t>
      </w:r>
    </w:p>
    <w:p w14:paraId="6BB12406" w14:textId="05BFF5AA" w:rsidR="006972CB" w:rsidRDefault="006972CB" w:rsidP="006972CB">
      <w:pPr>
        <w:ind w:firstLine="1440"/>
      </w:pPr>
    </w:p>
    <w:p w14:paraId="30403B6C" w14:textId="3645DCF9" w:rsidR="006972CB" w:rsidRPr="006972CB" w:rsidRDefault="006972CB" w:rsidP="006972CB">
      <w:pPr>
        <w:ind w:firstLine="1440"/>
      </w:pPr>
      <w:r>
        <w:t xml:space="preserve">By Petition received by the Commission on May 20, 2019, </w:t>
      </w:r>
      <w:r w:rsidRPr="00842191">
        <w:t>Reading Blue Mountain and Northern Railroad Company</w:t>
      </w:r>
      <w:r>
        <w:t xml:space="preserve"> requested to withdraw their complaint against the Department.</w:t>
      </w:r>
    </w:p>
    <w:p w14:paraId="417AA606" w14:textId="45813066" w:rsidR="00170131" w:rsidRDefault="00170131" w:rsidP="00170131">
      <w:pPr>
        <w:overflowPunct w:val="0"/>
        <w:autoSpaceDE w:val="0"/>
        <w:autoSpaceDN w:val="0"/>
        <w:adjustRightInd w:val="0"/>
        <w:ind w:firstLine="1440"/>
        <w:textAlignment w:val="baseline"/>
        <w:rPr>
          <w:highlight w:val="red"/>
        </w:rPr>
      </w:pPr>
    </w:p>
    <w:p w14:paraId="082A9DB0" w14:textId="6A92DCF5" w:rsidR="006972CB" w:rsidRPr="00A33C3D" w:rsidRDefault="006972CB" w:rsidP="00170131">
      <w:pPr>
        <w:overflowPunct w:val="0"/>
        <w:autoSpaceDE w:val="0"/>
        <w:autoSpaceDN w:val="0"/>
        <w:adjustRightInd w:val="0"/>
        <w:ind w:firstLine="1440"/>
        <w:textAlignment w:val="baseline"/>
      </w:pPr>
      <w:r w:rsidRPr="00842191">
        <w:t>Reading Blue Mountain and Northern Railroad Company</w:t>
      </w:r>
      <w:r w:rsidRPr="00A33C3D">
        <w:t xml:space="preserve"> has certified that a copy of the petition to withdraw the comp</w:t>
      </w:r>
      <w:r w:rsidR="00A33C3D" w:rsidRPr="00A33C3D">
        <w:t>l</w:t>
      </w:r>
      <w:r w:rsidRPr="00A33C3D">
        <w:t xml:space="preserve">aint has been served on each party in interest and none have advised that it objects to the </w:t>
      </w:r>
      <w:r w:rsidR="00A33C3D" w:rsidRPr="00A33C3D">
        <w:t xml:space="preserve">withdraw </w:t>
      </w:r>
      <w:r w:rsidR="0046448A">
        <w:t xml:space="preserve">of </w:t>
      </w:r>
      <w:r w:rsidR="00A33C3D" w:rsidRPr="00A33C3D">
        <w:t>the complaint.</w:t>
      </w:r>
      <w:r w:rsidRPr="00A33C3D">
        <w:t xml:space="preserve"> </w:t>
      </w:r>
    </w:p>
    <w:p w14:paraId="464D4B2F" w14:textId="77777777" w:rsidR="00170131" w:rsidRPr="00413339" w:rsidRDefault="00170131" w:rsidP="00170131">
      <w:pPr>
        <w:overflowPunct w:val="0"/>
        <w:autoSpaceDE w:val="0"/>
        <w:autoSpaceDN w:val="0"/>
        <w:adjustRightInd w:val="0"/>
        <w:ind w:firstLine="1440"/>
        <w:textAlignment w:val="baseline"/>
      </w:pPr>
    </w:p>
    <w:p w14:paraId="4776BFDC" w14:textId="663E575D" w:rsidR="00170131" w:rsidRPr="00413339" w:rsidRDefault="00170131" w:rsidP="00170131">
      <w:pPr>
        <w:overflowPunct w:val="0"/>
        <w:autoSpaceDE w:val="0"/>
        <w:autoSpaceDN w:val="0"/>
        <w:adjustRightInd w:val="0"/>
        <w:ind w:firstLine="1440"/>
        <w:textAlignment w:val="baseline"/>
      </w:pPr>
      <w:r w:rsidRPr="00413339">
        <w:t xml:space="preserve">The overall maintenance responsibilities for the </w:t>
      </w:r>
      <w:bookmarkStart w:id="4" w:name="_Hlk13034150"/>
      <w:r w:rsidRPr="00413339">
        <w:t xml:space="preserve">public crossing </w:t>
      </w:r>
      <w:r w:rsidR="00413339" w:rsidRPr="00413339">
        <w:t xml:space="preserve">(DOT 264 096 W) </w:t>
      </w:r>
      <w:bookmarkEnd w:id="4"/>
      <w:r w:rsidRPr="00413339">
        <w:t>appear to have not been memorialized or validated by previous Commission Order or Secretarial Letter, the parties agreed to their various maintenance responsibilities at the subject crossing outlined below.</w:t>
      </w:r>
    </w:p>
    <w:p w14:paraId="19F67836" w14:textId="77777777" w:rsidR="00DD4225" w:rsidRPr="00072042" w:rsidRDefault="00DD4225" w:rsidP="00FD00B7">
      <w:pPr>
        <w:ind w:firstLine="1440"/>
        <w:jc w:val="both"/>
        <w:rPr>
          <w:highlight w:val="red"/>
        </w:rPr>
      </w:pPr>
    </w:p>
    <w:p w14:paraId="593AB22C" w14:textId="1CB0D00C" w:rsidR="001774F1" w:rsidRPr="00072042" w:rsidRDefault="00413339" w:rsidP="00170131">
      <w:pPr>
        <w:overflowPunct w:val="0"/>
        <w:autoSpaceDE w:val="0"/>
        <w:autoSpaceDN w:val="0"/>
        <w:adjustRightInd w:val="0"/>
        <w:ind w:firstLine="1440"/>
        <w:textAlignment w:val="baseline"/>
        <w:rPr>
          <w:highlight w:val="red"/>
        </w:rPr>
      </w:pPr>
      <w:r>
        <w:t xml:space="preserve">The </w:t>
      </w:r>
      <w:r w:rsidRPr="00413339">
        <w:t>Department</w:t>
      </w:r>
      <w:r w:rsidR="00170131" w:rsidRPr="00413339">
        <w:t>, at its sole cost and expense,</w:t>
      </w:r>
      <w:r w:rsidR="00DD4225" w:rsidRPr="00413339">
        <w:t xml:space="preserve"> </w:t>
      </w:r>
      <w:r w:rsidR="00170131" w:rsidRPr="00413339">
        <w:t xml:space="preserve">agrees to maintain the </w:t>
      </w:r>
      <w:r w:rsidR="00BE530D" w:rsidRPr="00413339">
        <w:t xml:space="preserve">advanced vertical clearance signs, </w:t>
      </w:r>
      <w:r w:rsidRPr="00413339">
        <w:t>vertical clearance signs, weight restriction signs</w:t>
      </w:r>
      <w:r w:rsidR="00DC46DC">
        <w:t xml:space="preserve">, </w:t>
      </w:r>
      <w:r w:rsidRPr="00413339">
        <w:t xml:space="preserve">the roadway </w:t>
      </w:r>
      <w:r w:rsidR="00A844CF" w:rsidRPr="00413339">
        <w:t xml:space="preserve">through the subject crossing </w:t>
      </w:r>
      <w:r w:rsidRPr="00413339">
        <w:t>and its approaches</w:t>
      </w:r>
      <w:r w:rsidR="00A844CF">
        <w:t xml:space="preserve"> thereto</w:t>
      </w:r>
      <w:r w:rsidRPr="00413339">
        <w:t>.</w:t>
      </w:r>
    </w:p>
    <w:p w14:paraId="7180B45F" w14:textId="71949206" w:rsidR="0015517C" w:rsidRPr="00072042" w:rsidRDefault="0015517C" w:rsidP="00A820EF">
      <w:pPr>
        <w:jc w:val="both"/>
        <w:rPr>
          <w:highlight w:val="red"/>
        </w:rPr>
      </w:pPr>
    </w:p>
    <w:p w14:paraId="6BB2F793" w14:textId="1208AB1E" w:rsidR="0015517C" w:rsidRPr="00A820EF" w:rsidRDefault="00A820EF" w:rsidP="00A820EF">
      <w:pPr>
        <w:overflowPunct w:val="0"/>
        <w:autoSpaceDE w:val="0"/>
        <w:autoSpaceDN w:val="0"/>
        <w:adjustRightInd w:val="0"/>
        <w:ind w:firstLine="1440"/>
        <w:textAlignment w:val="baseline"/>
      </w:pPr>
      <w:bookmarkStart w:id="5" w:name="_Hlk533163101"/>
      <w:r w:rsidRPr="00842191">
        <w:t>Reading Blue Mountain and Northern Railroad Company</w:t>
      </w:r>
      <w:r w:rsidR="0015517C" w:rsidRPr="00A820EF">
        <w:t xml:space="preserve">, at its sole cost and expense, agrees to </w:t>
      </w:r>
      <w:bookmarkStart w:id="6" w:name="_Hlk533150736"/>
      <w:bookmarkEnd w:id="5"/>
      <w:r w:rsidR="0015517C" w:rsidRPr="00A820EF">
        <w:t xml:space="preserve">maintain the </w:t>
      </w:r>
      <w:r>
        <w:t xml:space="preserve">railroad </w:t>
      </w:r>
      <w:r w:rsidR="0015517C" w:rsidRPr="00A820EF">
        <w:t>bridge structure</w:t>
      </w:r>
      <w:bookmarkEnd w:id="6"/>
      <w:r w:rsidR="00DC46DC">
        <w:t xml:space="preserve"> which includes the steel superstructure and the concrete abutments</w:t>
      </w:r>
      <w:r>
        <w:t>.</w:t>
      </w:r>
    </w:p>
    <w:p w14:paraId="3BD21B4D" w14:textId="77777777" w:rsidR="001774F1" w:rsidRPr="00072042" w:rsidRDefault="001774F1" w:rsidP="001774F1">
      <w:pPr>
        <w:ind w:right="-720"/>
        <w:rPr>
          <w:highlight w:val="red"/>
        </w:rPr>
      </w:pPr>
    </w:p>
    <w:p w14:paraId="066E203C" w14:textId="48E60566" w:rsidR="00867D7F" w:rsidRPr="00A820EF" w:rsidRDefault="00867D7F" w:rsidP="00867D7F">
      <w:pPr>
        <w:ind w:firstLine="1440"/>
      </w:pPr>
      <w:r w:rsidRPr="00A820EF">
        <w:t xml:space="preserve">No party in attendance at the field conference objected to the proposed </w:t>
      </w:r>
      <w:r w:rsidR="00D1071F" w:rsidRPr="00A820EF">
        <w:t>maintenance responsibilities</w:t>
      </w:r>
      <w:r w:rsidRPr="00A820EF">
        <w:t xml:space="preserve"> as discussed.</w:t>
      </w:r>
    </w:p>
    <w:p w14:paraId="49D7474F" w14:textId="77777777" w:rsidR="00867D7F" w:rsidRPr="00072042" w:rsidRDefault="00867D7F" w:rsidP="00867D7F">
      <w:pPr>
        <w:ind w:firstLine="1440"/>
        <w:rPr>
          <w:highlight w:val="red"/>
        </w:rPr>
      </w:pPr>
    </w:p>
    <w:p w14:paraId="7D890760" w14:textId="3619BE4D" w:rsidR="00867D7F" w:rsidRPr="00A820EF" w:rsidRDefault="00D1071F" w:rsidP="00D1071F">
      <w:pPr>
        <w:ind w:firstLine="1440"/>
      </w:pPr>
      <w:r w:rsidRPr="00A820EF">
        <w:t>The Commission hereby establishes its jurisdictional limits at the subject crossing as the area within the confines of the railroad right-of-way and the highway right-of-way.</w:t>
      </w:r>
    </w:p>
    <w:p w14:paraId="14A672F5" w14:textId="77777777" w:rsidR="00D1071F" w:rsidRPr="00072042" w:rsidRDefault="00D1071F" w:rsidP="00867D7F">
      <w:pPr>
        <w:rPr>
          <w:highlight w:val="red"/>
        </w:rPr>
      </w:pPr>
    </w:p>
    <w:p w14:paraId="0CECD701" w14:textId="3F515396" w:rsidR="00867D7F" w:rsidRPr="00A820EF" w:rsidRDefault="00867D7F" w:rsidP="00867D7F">
      <w:pPr>
        <w:ind w:firstLine="1440"/>
      </w:pPr>
      <w:r w:rsidRPr="00A820EF">
        <w:t>Upon full consideration of the matters involved and inasmuch as no objection has been filed with the Commission, we find that a Secretarial Letter can be issued approving the</w:t>
      </w:r>
      <w:r w:rsidR="00DC46DC">
        <w:t xml:space="preserve"> </w:t>
      </w:r>
      <w:r w:rsidR="00DC46DC" w:rsidRPr="00A820EF">
        <w:t>disposition of the public crossing</w:t>
      </w:r>
      <w:r w:rsidR="00DC46DC">
        <w:t xml:space="preserve"> and</w:t>
      </w:r>
      <w:r w:rsidR="00DC46DC" w:rsidRPr="00A820EF">
        <w:t xml:space="preserve"> </w:t>
      </w:r>
      <w:r w:rsidR="00DC46DC">
        <w:t>the settlement</w:t>
      </w:r>
      <w:r w:rsidR="00A820EF" w:rsidRPr="00A820EF">
        <w:t xml:space="preserve"> of the complaint </w:t>
      </w:r>
      <w:r w:rsidRPr="00A820EF">
        <w:t>without a formal hearing.</w:t>
      </w:r>
    </w:p>
    <w:p w14:paraId="7500EED8" w14:textId="77777777" w:rsidR="00867D7F" w:rsidRPr="00A820EF" w:rsidRDefault="00867D7F" w:rsidP="00867D7F">
      <w:pPr>
        <w:ind w:firstLine="1440"/>
      </w:pPr>
    </w:p>
    <w:p w14:paraId="3FD7B820" w14:textId="7C64732C" w:rsidR="00867D7F" w:rsidRDefault="00867D7F" w:rsidP="00867D7F">
      <w:r w:rsidRPr="00A820EF">
        <w:lastRenderedPageBreak/>
        <w:tab/>
      </w:r>
      <w:r w:rsidRPr="00A820EF">
        <w:tab/>
        <w:t xml:space="preserve">The Commission issues this Secretarial Letter in accordance with Section 2702 of the Public Utility Code and finds that the </w:t>
      </w:r>
      <w:r w:rsidR="00955CC3" w:rsidRPr="00A820EF">
        <w:t>maintenance</w:t>
      </w:r>
      <w:r w:rsidRPr="00A820EF">
        <w:t xml:space="preserve"> of</w:t>
      </w:r>
      <w:r w:rsidR="00955CC3" w:rsidRPr="00A820EF">
        <w:t xml:space="preserve"> </w:t>
      </w:r>
      <w:r w:rsidR="00FC0D72" w:rsidRPr="00A820EF">
        <w:t>the</w:t>
      </w:r>
      <w:r w:rsidRPr="00A820EF">
        <w:t xml:space="preserve"> crossing is necessary and proper for the service, accommodation, convenie</w:t>
      </w:r>
      <w:r w:rsidR="00955CC3" w:rsidRPr="00A820EF">
        <w:t>nce or safety of the public;</w:t>
      </w:r>
      <w:r w:rsidR="00980A7B" w:rsidRPr="00A820EF">
        <w:t xml:space="preserve"> </w:t>
      </w:r>
      <w:r w:rsidR="00955CC3" w:rsidRPr="00A820EF">
        <w:t>THEREFORE,</w:t>
      </w:r>
    </w:p>
    <w:p w14:paraId="2AA8200A" w14:textId="5390F102" w:rsidR="001774F1" w:rsidRPr="002451A5" w:rsidRDefault="001774F1" w:rsidP="00C921A3"/>
    <w:p w14:paraId="0EE1F2A8" w14:textId="152707CC" w:rsidR="001774F1" w:rsidRPr="002451A5" w:rsidRDefault="001774F1" w:rsidP="00AF4505">
      <w:pPr>
        <w:ind w:firstLine="720"/>
        <w:jc w:val="both"/>
      </w:pPr>
      <w:r w:rsidRPr="002451A5">
        <w:tab/>
      </w:r>
      <w:r w:rsidR="0078204B" w:rsidRPr="002451A5">
        <w:t>1</w:t>
      </w:r>
      <w:r w:rsidRPr="002451A5">
        <w:t>.</w:t>
      </w:r>
      <w:r w:rsidRPr="002451A5">
        <w:tab/>
      </w:r>
      <w:r w:rsidR="002451A5" w:rsidRPr="002451A5">
        <w:t>Pennsylvania Department of Transportation</w:t>
      </w:r>
      <w:r w:rsidRPr="002451A5">
        <w:t>, at its sole cost and expense</w:t>
      </w:r>
      <w:r w:rsidR="00AA6735" w:rsidRPr="002451A5">
        <w:t xml:space="preserve">, furnish all material and do all work necessary to maintain the </w:t>
      </w:r>
      <w:r w:rsidR="00AF4505" w:rsidRPr="002451A5">
        <w:t>advanced vertical clearance signs,</w:t>
      </w:r>
      <w:r w:rsidR="002451A5" w:rsidRPr="002451A5">
        <w:t xml:space="preserve"> vertical clearance signs, weight restriction signs</w:t>
      </w:r>
      <w:r w:rsidR="002451A5">
        <w:t xml:space="preserve">, the </w:t>
      </w:r>
      <w:r w:rsidR="002451A5" w:rsidRPr="00603480">
        <w:t>Oak street (SR 3012)</w:t>
      </w:r>
      <w:r w:rsidR="002451A5">
        <w:t xml:space="preserve"> roadway</w:t>
      </w:r>
      <w:r w:rsidR="00AA6735" w:rsidRPr="002451A5">
        <w:t xml:space="preserve"> </w:t>
      </w:r>
      <w:r w:rsidR="00E76BF1" w:rsidRPr="002451A5">
        <w:t xml:space="preserve">through the </w:t>
      </w:r>
      <w:r w:rsidR="002451A5" w:rsidRPr="002451A5">
        <w:t xml:space="preserve">public crossing </w:t>
      </w:r>
      <w:bookmarkStart w:id="7" w:name="_Hlk13034571"/>
      <w:r w:rsidR="002451A5" w:rsidRPr="002451A5">
        <w:t xml:space="preserve">(DOT 264 096 W) </w:t>
      </w:r>
      <w:bookmarkEnd w:id="7"/>
      <w:r w:rsidR="00FE2F0F" w:rsidRPr="002451A5">
        <w:t xml:space="preserve">and </w:t>
      </w:r>
      <w:r w:rsidR="00E76BF1" w:rsidRPr="002451A5">
        <w:t>roadway</w:t>
      </w:r>
      <w:r w:rsidR="00FE2F0F" w:rsidRPr="002451A5">
        <w:t xml:space="preserve"> </w:t>
      </w:r>
      <w:r w:rsidR="00E76BF1" w:rsidRPr="002451A5">
        <w:t>approaches thereto.</w:t>
      </w:r>
      <w:r w:rsidR="00C2332C" w:rsidRPr="002451A5">
        <w:t xml:space="preserve"> </w:t>
      </w:r>
    </w:p>
    <w:p w14:paraId="4A182083" w14:textId="77777777" w:rsidR="000E1A70" w:rsidRPr="002451A5" w:rsidRDefault="000E1A70" w:rsidP="002451A5">
      <w:pPr>
        <w:jc w:val="both"/>
      </w:pPr>
    </w:p>
    <w:p w14:paraId="1AA41AE8" w14:textId="71E0B012" w:rsidR="000E1A70" w:rsidRDefault="002E160F" w:rsidP="00554AD0">
      <w:pPr>
        <w:ind w:firstLine="720"/>
        <w:jc w:val="both"/>
      </w:pPr>
      <w:r w:rsidRPr="002451A5">
        <w:tab/>
      </w:r>
      <w:r w:rsidR="002451A5" w:rsidRPr="002451A5">
        <w:t>2</w:t>
      </w:r>
      <w:r w:rsidR="000E1A70" w:rsidRPr="002451A5">
        <w:t>.</w:t>
      </w:r>
      <w:r w:rsidR="000E1A70" w:rsidRPr="002451A5">
        <w:tab/>
      </w:r>
      <w:r w:rsidR="002451A5" w:rsidRPr="002451A5">
        <w:t>Reading Blue Mountain and Northern Railroad Company</w:t>
      </w:r>
      <w:r w:rsidR="00E76BF1" w:rsidRPr="002451A5">
        <w:t>, at its sole cost and expense,</w:t>
      </w:r>
      <w:r w:rsidR="000E1A70" w:rsidRPr="002451A5">
        <w:t xml:space="preserve"> </w:t>
      </w:r>
      <w:r w:rsidR="00E76BF1" w:rsidRPr="002451A5">
        <w:t xml:space="preserve">furnish all material and do all work necessary to maintain the bridge structure at the public crossing </w:t>
      </w:r>
      <w:r w:rsidR="002451A5" w:rsidRPr="002451A5">
        <w:t xml:space="preserve">(DOT 264 096 W) </w:t>
      </w:r>
      <w:r w:rsidR="00EE73CE" w:rsidRPr="002451A5">
        <w:t>and to maintain its tracks, wire lines, and any other railroad facilities, existing or altered, located within the limits of the crossing</w:t>
      </w:r>
      <w:r w:rsidR="00E76BF1" w:rsidRPr="002451A5">
        <w:t>.</w:t>
      </w:r>
    </w:p>
    <w:p w14:paraId="53CF88E4" w14:textId="5BC37176" w:rsidR="00004413" w:rsidRDefault="00004413" w:rsidP="00554AD0">
      <w:pPr>
        <w:ind w:firstLine="720"/>
        <w:jc w:val="both"/>
      </w:pPr>
    </w:p>
    <w:p w14:paraId="73E4A583" w14:textId="55AC5854" w:rsidR="00004413" w:rsidRDefault="00004413" w:rsidP="00004413">
      <w:pPr>
        <w:ind w:firstLine="1440"/>
      </w:pPr>
      <w:r>
        <w:t>3</w:t>
      </w:r>
      <w:r w:rsidRPr="002451A5">
        <w:t>.</w:t>
      </w:r>
      <w:r w:rsidRPr="002451A5">
        <w:tab/>
      </w:r>
      <w:r>
        <w:t xml:space="preserve">The formal complaint filed by </w:t>
      </w:r>
      <w:r w:rsidRPr="002451A5">
        <w:t xml:space="preserve">Reading Blue Mountain and Northern Railroad Company </w:t>
      </w:r>
      <w:r>
        <w:t xml:space="preserve">against </w:t>
      </w:r>
      <w:r w:rsidR="002A756C">
        <w:t xml:space="preserve">the </w:t>
      </w:r>
      <w:r w:rsidRPr="002451A5">
        <w:t>Pennsylvania Department of Transportation</w:t>
      </w:r>
      <w:r w:rsidR="002A756C">
        <w:t xml:space="preserve"> has been settled amicably by the parties and is hereby deemed satisfied.</w:t>
      </w:r>
    </w:p>
    <w:p w14:paraId="25C0273E" w14:textId="77777777" w:rsidR="001774F1" w:rsidRPr="002A756C" w:rsidRDefault="001774F1" w:rsidP="001774F1">
      <w:pPr>
        <w:jc w:val="both"/>
      </w:pPr>
    </w:p>
    <w:p w14:paraId="57AE4DF0" w14:textId="77777777" w:rsidR="001774F1" w:rsidRPr="002A756C" w:rsidRDefault="001774F1" w:rsidP="001774F1">
      <w:pPr>
        <w:ind w:firstLine="1440"/>
      </w:pPr>
      <w:r w:rsidRPr="002A756C">
        <w:t>The Parties are reminded that failure to comply with this or any Order or Secretarial Letter in this proceeding may result in an enforcement action seeking civil penalties and/or other sanctions pursuant to 66 Pa. C.S. § 3301.</w:t>
      </w:r>
    </w:p>
    <w:p w14:paraId="54F0D6EA" w14:textId="77777777" w:rsidR="001774F1" w:rsidRPr="00072042" w:rsidRDefault="001774F1" w:rsidP="001774F1">
      <w:pPr>
        <w:ind w:firstLine="1440"/>
        <w:rPr>
          <w:highlight w:val="red"/>
        </w:rPr>
      </w:pPr>
    </w:p>
    <w:p w14:paraId="3671A9F9" w14:textId="6C06CE2C" w:rsidR="00B5751D" w:rsidRPr="002A756C" w:rsidRDefault="00B5751D" w:rsidP="002A756C">
      <w:pPr>
        <w:ind w:firstLine="1440"/>
      </w:pPr>
      <w:r w:rsidRPr="002A756C"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</w:t>
      </w:r>
      <w:r w:rsidR="00072042" w:rsidRPr="002A756C">
        <w:t>400 North Street, Harrisburg, PA 17120</w:t>
      </w:r>
      <w:r w:rsidRPr="002A756C">
        <w:t xml:space="preserve">, and must be filed within twenty (20) days, or if no timely request is made, the action will be deemed to be a final action of the Commission. </w:t>
      </w:r>
    </w:p>
    <w:p w14:paraId="41927C90" w14:textId="77777777" w:rsidR="00B5751D" w:rsidRPr="00072042" w:rsidRDefault="00B5751D" w:rsidP="00B5751D">
      <w:pPr>
        <w:rPr>
          <w:highlight w:val="red"/>
        </w:rPr>
      </w:pPr>
    </w:p>
    <w:p w14:paraId="2BC1889D" w14:textId="77777777" w:rsidR="00B5751D" w:rsidRPr="002A756C" w:rsidRDefault="00B5751D" w:rsidP="00B5751D">
      <w:pPr>
        <w:ind w:firstLine="1440"/>
      </w:pPr>
      <w:r w:rsidRPr="002A756C"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14:paraId="3AA2C2E1" w14:textId="75DE623C" w:rsidR="00B5751D" w:rsidRPr="002A756C" w:rsidRDefault="00B5751D" w:rsidP="00B5751D"/>
    <w:p w14:paraId="111B1565" w14:textId="6FBA2FD7" w:rsidR="002E160F" w:rsidRPr="002A756C" w:rsidRDefault="002E160F" w:rsidP="00B5751D"/>
    <w:p w14:paraId="57108D7F" w14:textId="54CA4B62" w:rsidR="00B5751D" w:rsidRPr="002A756C" w:rsidRDefault="0005080F" w:rsidP="00B5751D">
      <w:pPr>
        <w:ind w:left="360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13501" wp14:editId="7C6C6543">
            <wp:simplePos x="0" y="0"/>
            <wp:positionH relativeFrom="column">
              <wp:posOffset>2695575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51D" w:rsidRPr="002A756C">
        <w:t>Very truly yours,</w:t>
      </w:r>
    </w:p>
    <w:p w14:paraId="311117C1" w14:textId="77777777" w:rsidR="00B5751D" w:rsidRPr="002A756C" w:rsidRDefault="00B5751D" w:rsidP="00B5751D"/>
    <w:p w14:paraId="77C9200D" w14:textId="77777777" w:rsidR="00B5751D" w:rsidRPr="002A756C" w:rsidRDefault="00B5751D" w:rsidP="00B5751D"/>
    <w:p w14:paraId="79DF83DC" w14:textId="77777777" w:rsidR="00B5751D" w:rsidRPr="002A756C" w:rsidRDefault="00B5751D" w:rsidP="00B5751D"/>
    <w:p w14:paraId="0ED299EB" w14:textId="77777777" w:rsidR="00B5751D" w:rsidRPr="002A756C" w:rsidRDefault="00B5751D" w:rsidP="00B5751D">
      <w:pPr>
        <w:outlineLvl w:val="0"/>
      </w:pPr>
      <w:r w:rsidRPr="002A756C">
        <w:tab/>
      </w:r>
      <w:r w:rsidRPr="002A756C">
        <w:tab/>
      </w:r>
      <w:r w:rsidRPr="002A756C">
        <w:tab/>
      </w:r>
      <w:r w:rsidRPr="002A756C">
        <w:tab/>
      </w:r>
      <w:r w:rsidRPr="002A756C">
        <w:tab/>
      </w:r>
      <w:r w:rsidRPr="002A756C">
        <w:tab/>
        <w:t>Rosemary Chiavetta</w:t>
      </w:r>
    </w:p>
    <w:p w14:paraId="40677DC0" w14:textId="60D3B3EA" w:rsidR="008322D6" w:rsidRDefault="00B5751D" w:rsidP="00F95929">
      <w:r w:rsidRPr="002A756C">
        <w:tab/>
      </w:r>
      <w:r w:rsidRPr="002A756C">
        <w:tab/>
      </w:r>
      <w:r w:rsidRPr="002A756C">
        <w:tab/>
      </w:r>
      <w:r w:rsidRPr="002A756C">
        <w:tab/>
      </w:r>
      <w:r w:rsidRPr="002A756C">
        <w:tab/>
      </w:r>
      <w:r w:rsidRPr="002A756C">
        <w:tab/>
        <w:t>Secretary</w:t>
      </w:r>
    </w:p>
    <w:p w14:paraId="34AA13DE" w14:textId="7BC8E8C9" w:rsidR="00180939" w:rsidRDefault="00180939" w:rsidP="00F95929"/>
    <w:p w14:paraId="65976F9D" w14:textId="77777777" w:rsidR="00180939" w:rsidRPr="002E160F" w:rsidRDefault="00180939" w:rsidP="00F95929"/>
    <w:sectPr w:rsidR="00180939" w:rsidRPr="002E160F" w:rsidSect="00005321">
      <w:type w:val="continuous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FEBE5" w14:textId="77777777" w:rsidR="009F459B" w:rsidRDefault="009F459B">
      <w:r>
        <w:separator/>
      </w:r>
    </w:p>
  </w:endnote>
  <w:endnote w:type="continuationSeparator" w:id="0">
    <w:p w14:paraId="6A210138" w14:textId="77777777" w:rsidR="009F459B" w:rsidRDefault="009F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C416" w14:textId="77777777" w:rsidR="009F459B" w:rsidRDefault="009F459B">
      <w:r>
        <w:separator/>
      </w:r>
    </w:p>
  </w:footnote>
  <w:footnote w:type="continuationSeparator" w:id="0">
    <w:p w14:paraId="3FD1C959" w14:textId="77777777" w:rsidR="009F459B" w:rsidRDefault="009F4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2607"/>
    <w:multiLevelType w:val="hybridMultilevel"/>
    <w:tmpl w:val="00D2E1E0"/>
    <w:lvl w:ilvl="0" w:tplc="D2582A2C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D9F225F"/>
    <w:multiLevelType w:val="hybridMultilevel"/>
    <w:tmpl w:val="BE80E314"/>
    <w:lvl w:ilvl="0" w:tplc="5484E370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3164B6A"/>
    <w:multiLevelType w:val="hybridMultilevel"/>
    <w:tmpl w:val="14C6786C"/>
    <w:lvl w:ilvl="0" w:tplc="550E4F50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BDA0172"/>
    <w:multiLevelType w:val="hybridMultilevel"/>
    <w:tmpl w:val="739CCAAE"/>
    <w:lvl w:ilvl="0" w:tplc="129EA0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30FAA"/>
    <w:multiLevelType w:val="hybridMultilevel"/>
    <w:tmpl w:val="45B83AC6"/>
    <w:lvl w:ilvl="0" w:tplc="0409000F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4106DE0"/>
    <w:multiLevelType w:val="hybridMultilevel"/>
    <w:tmpl w:val="BA8ACFFE"/>
    <w:lvl w:ilvl="0" w:tplc="0409000F">
      <w:start w:val="10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4A30BE9"/>
    <w:multiLevelType w:val="hybridMultilevel"/>
    <w:tmpl w:val="4D7AA53A"/>
    <w:lvl w:ilvl="0" w:tplc="171E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F4D22D0"/>
    <w:multiLevelType w:val="hybridMultilevel"/>
    <w:tmpl w:val="280EE652"/>
    <w:lvl w:ilvl="0" w:tplc="31EA2C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3449B"/>
    <w:multiLevelType w:val="hybridMultilevel"/>
    <w:tmpl w:val="062E86B8"/>
    <w:lvl w:ilvl="0" w:tplc="FEAE2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6DB"/>
    <w:rsid w:val="00001160"/>
    <w:rsid w:val="000018CA"/>
    <w:rsid w:val="000023D9"/>
    <w:rsid w:val="00003315"/>
    <w:rsid w:val="00004413"/>
    <w:rsid w:val="00005321"/>
    <w:rsid w:val="00005749"/>
    <w:rsid w:val="00005DEF"/>
    <w:rsid w:val="00007BAD"/>
    <w:rsid w:val="00010496"/>
    <w:rsid w:val="00012484"/>
    <w:rsid w:val="00013FE5"/>
    <w:rsid w:val="00014210"/>
    <w:rsid w:val="00015174"/>
    <w:rsid w:val="000153C7"/>
    <w:rsid w:val="000161C5"/>
    <w:rsid w:val="0001687F"/>
    <w:rsid w:val="000168B7"/>
    <w:rsid w:val="00016DE5"/>
    <w:rsid w:val="00017A8C"/>
    <w:rsid w:val="00023C17"/>
    <w:rsid w:val="00024A80"/>
    <w:rsid w:val="00026010"/>
    <w:rsid w:val="000276E1"/>
    <w:rsid w:val="00027FEB"/>
    <w:rsid w:val="00030129"/>
    <w:rsid w:val="000309B3"/>
    <w:rsid w:val="00031012"/>
    <w:rsid w:val="0003154D"/>
    <w:rsid w:val="00031641"/>
    <w:rsid w:val="00032D32"/>
    <w:rsid w:val="000332A2"/>
    <w:rsid w:val="00035936"/>
    <w:rsid w:val="00035EB2"/>
    <w:rsid w:val="0003618C"/>
    <w:rsid w:val="00036998"/>
    <w:rsid w:val="00036A45"/>
    <w:rsid w:val="0003723E"/>
    <w:rsid w:val="000373F3"/>
    <w:rsid w:val="0004053E"/>
    <w:rsid w:val="00041014"/>
    <w:rsid w:val="000417EC"/>
    <w:rsid w:val="000419BD"/>
    <w:rsid w:val="00042545"/>
    <w:rsid w:val="00044377"/>
    <w:rsid w:val="000458F8"/>
    <w:rsid w:val="000469BE"/>
    <w:rsid w:val="00046C2D"/>
    <w:rsid w:val="00046EB2"/>
    <w:rsid w:val="0005080F"/>
    <w:rsid w:val="00052805"/>
    <w:rsid w:val="00053819"/>
    <w:rsid w:val="00057622"/>
    <w:rsid w:val="0005764E"/>
    <w:rsid w:val="00060296"/>
    <w:rsid w:val="000606CD"/>
    <w:rsid w:val="00060928"/>
    <w:rsid w:val="00061670"/>
    <w:rsid w:val="000617AB"/>
    <w:rsid w:val="00062255"/>
    <w:rsid w:val="0006382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042"/>
    <w:rsid w:val="00074C6F"/>
    <w:rsid w:val="000755B8"/>
    <w:rsid w:val="0007732D"/>
    <w:rsid w:val="000811A6"/>
    <w:rsid w:val="00082489"/>
    <w:rsid w:val="0008487E"/>
    <w:rsid w:val="0008632D"/>
    <w:rsid w:val="00087727"/>
    <w:rsid w:val="00087DB3"/>
    <w:rsid w:val="00087EB8"/>
    <w:rsid w:val="00090128"/>
    <w:rsid w:val="00090835"/>
    <w:rsid w:val="000922C6"/>
    <w:rsid w:val="00092524"/>
    <w:rsid w:val="000940ED"/>
    <w:rsid w:val="00095B76"/>
    <w:rsid w:val="00096AF3"/>
    <w:rsid w:val="000A0896"/>
    <w:rsid w:val="000A1231"/>
    <w:rsid w:val="000A1B4A"/>
    <w:rsid w:val="000A1FA7"/>
    <w:rsid w:val="000A294D"/>
    <w:rsid w:val="000A368E"/>
    <w:rsid w:val="000A4313"/>
    <w:rsid w:val="000A4E71"/>
    <w:rsid w:val="000A622A"/>
    <w:rsid w:val="000A675F"/>
    <w:rsid w:val="000A69E0"/>
    <w:rsid w:val="000A7861"/>
    <w:rsid w:val="000A7C9C"/>
    <w:rsid w:val="000B352A"/>
    <w:rsid w:val="000B4109"/>
    <w:rsid w:val="000B59B4"/>
    <w:rsid w:val="000B695C"/>
    <w:rsid w:val="000B6DE9"/>
    <w:rsid w:val="000B7FDF"/>
    <w:rsid w:val="000C06DB"/>
    <w:rsid w:val="000C0CA5"/>
    <w:rsid w:val="000C0DF1"/>
    <w:rsid w:val="000C144F"/>
    <w:rsid w:val="000C2AD7"/>
    <w:rsid w:val="000C5554"/>
    <w:rsid w:val="000D0891"/>
    <w:rsid w:val="000D4178"/>
    <w:rsid w:val="000D46E6"/>
    <w:rsid w:val="000D48F4"/>
    <w:rsid w:val="000D6428"/>
    <w:rsid w:val="000D69AD"/>
    <w:rsid w:val="000D69BC"/>
    <w:rsid w:val="000E0BB9"/>
    <w:rsid w:val="000E0DD9"/>
    <w:rsid w:val="000E1A70"/>
    <w:rsid w:val="000E2A3B"/>
    <w:rsid w:val="000E352F"/>
    <w:rsid w:val="000E3F33"/>
    <w:rsid w:val="000E4A05"/>
    <w:rsid w:val="000E529A"/>
    <w:rsid w:val="000E5626"/>
    <w:rsid w:val="000E695D"/>
    <w:rsid w:val="000E71E7"/>
    <w:rsid w:val="000E75C4"/>
    <w:rsid w:val="000E7F07"/>
    <w:rsid w:val="000F0046"/>
    <w:rsid w:val="000F2742"/>
    <w:rsid w:val="000F3434"/>
    <w:rsid w:val="000F5B19"/>
    <w:rsid w:val="000F6AF3"/>
    <w:rsid w:val="000F6E9B"/>
    <w:rsid w:val="000F7215"/>
    <w:rsid w:val="000F7797"/>
    <w:rsid w:val="00100FB3"/>
    <w:rsid w:val="00102549"/>
    <w:rsid w:val="001041FF"/>
    <w:rsid w:val="001043C9"/>
    <w:rsid w:val="0010442A"/>
    <w:rsid w:val="00105C1B"/>
    <w:rsid w:val="00105EFE"/>
    <w:rsid w:val="0010633E"/>
    <w:rsid w:val="001063F2"/>
    <w:rsid w:val="0010658C"/>
    <w:rsid w:val="001125ED"/>
    <w:rsid w:val="00112AA6"/>
    <w:rsid w:val="00116502"/>
    <w:rsid w:val="00120895"/>
    <w:rsid w:val="00121FC5"/>
    <w:rsid w:val="00122D67"/>
    <w:rsid w:val="00124050"/>
    <w:rsid w:val="001256EA"/>
    <w:rsid w:val="00126FC7"/>
    <w:rsid w:val="001273AF"/>
    <w:rsid w:val="001278F8"/>
    <w:rsid w:val="00127D1C"/>
    <w:rsid w:val="00131279"/>
    <w:rsid w:val="001314C7"/>
    <w:rsid w:val="001316D3"/>
    <w:rsid w:val="001323A8"/>
    <w:rsid w:val="00133846"/>
    <w:rsid w:val="001347FF"/>
    <w:rsid w:val="00134CA3"/>
    <w:rsid w:val="00135495"/>
    <w:rsid w:val="00135CE9"/>
    <w:rsid w:val="001363A0"/>
    <w:rsid w:val="00136D69"/>
    <w:rsid w:val="001410F7"/>
    <w:rsid w:val="001437C5"/>
    <w:rsid w:val="00144A2F"/>
    <w:rsid w:val="00147274"/>
    <w:rsid w:val="00147EAA"/>
    <w:rsid w:val="00154714"/>
    <w:rsid w:val="00154F80"/>
    <w:rsid w:val="0015517C"/>
    <w:rsid w:val="00155CE5"/>
    <w:rsid w:val="00155F4E"/>
    <w:rsid w:val="00156096"/>
    <w:rsid w:val="0016239E"/>
    <w:rsid w:val="001624D2"/>
    <w:rsid w:val="0016376F"/>
    <w:rsid w:val="00165C1A"/>
    <w:rsid w:val="0016690D"/>
    <w:rsid w:val="00167878"/>
    <w:rsid w:val="00170131"/>
    <w:rsid w:val="00170C6E"/>
    <w:rsid w:val="001730A1"/>
    <w:rsid w:val="00173BF7"/>
    <w:rsid w:val="001748AC"/>
    <w:rsid w:val="00175FA9"/>
    <w:rsid w:val="001768A0"/>
    <w:rsid w:val="001769D4"/>
    <w:rsid w:val="0017711B"/>
    <w:rsid w:val="001774F1"/>
    <w:rsid w:val="00180939"/>
    <w:rsid w:val="001812F2"/>
    <w:rsid w:val="00184050"/>
    <w:rsid w:val="00184A30"/>
    <w:rsid w:val="00185E5C"/>
    <w:rsid w:val="00185EA1"/>
    <w:rsid w:val="00187437"/>
    <w:rsid w:val="00187C38"/>
    <w:rsid w:val="00191BA4"/>
    <w:rsid w:val="00191F52"/>
    <w:rsid w:val="001929D1"/>
    <w:rsid w:val="00192AAC"/>
    <w:rsid w:val="00193F6D"/>
    <w:rsid w:val="0019488E"/>
    <w:rsid w:val="00195EF3"/>
    <w:rsid w:val="00196830"/>
    <w:rsid w:val="00197357"/>
    <w:rsid w:val="00197F1F"/>
    <w:rsid w:val="001A0A94"/>
    <w:rsid w:val="001A15F8"/>
    <w:rsid w:val="001A1F13"/>
    <w:rsid w:val="001A2F81"/>
    <w:rsid w:val="001A31BF"/>
    <w:rsid w:val="001A544F"/>
    <w:rsid w:val="001A76BC"/>
    <w:rsid w:val="001A7CB8"/>
    <w:rsid w:val="001B0DDE"/>
    <w:rsid w:val="001B2CE2"/>
    <w:rsid w:val="001B322E"/>
    <w:rsid w:val="001B4C74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B69"/>
    <w:rsid w:val="001D5CBA"/>
    <w:rsid w:val="001D635A"/>
    <w:rsid w:val="001D7C13"/>
    <w:rsid w:val="001E030A"/>
    <w:rsid w:val="001E1B1C"/>
    <w:rsid w:val="001E3485"/>
    <w:rsid w:val="001E44BB"/>
    <w:rsid w:val="001E5DAA"/>
    <w:rsid w:val="001F2773"/>
    <w:rsid w:val="001F2ADF"/>
    <w:rsid w:val="001F36FF"/>
    <w:rsid w:val="001F4B64"/>
    <w:rsid w:val="001F67F5"/>
    <w:rsid w:val="001F7767"/>
    <w:rsid w:val="00201088"/>
    <w:rsid w:val="0020177C"/>
    <w:rsid w:val="002023DD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3E8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4015"/>
    <w:rsid w:val="00224CCA"/>
    <w:rsid w:val="00224CCB"/>
    <w:rsid w:val="00225B6F"/>
    <w:rsid w:val="00230699"/>
    <w:rsid w:val="0023074C"/>
    <w:rsid w:val="00230F02"/>
    <w:rsid w:val="0023132F"/>
    <w:rsid w:val="00231FD7"/>
    <w:rsid w:val="002344CF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1A5"/>
    <w:rsid w:val="00245EED"/>
    <w:rsid w:val="0025166B"/>
    <w:rsid w:val="002526D7"/>
    <w:rsid w:val="00254AE0"/>
    <w:rsid w:val="00261474"/>
    <w:rsid w:val="0026266D"/>
    <w:rsid w:val="00266A5B"/>
    <w:rsid w:val="00266ED0"/>
    <w:rsid w:val="002675E9"/>
    <w:rsid w:val="002707A9"/>
    <w:rsid w:val="00270AE6"/>
    <w:rsid w:val="002737E7"/>
    <w:rsid w:val="00274000"/>
    <w:rsid w:val="0027452C"/>
    <w:rsid w:val="00275BB7"/>
    <w:rsid w:val="0027709F"/>
    <w:rsid w:val="00277C38"/>
    <w:rsid w:val="00280AF6"/>
    <w:rsid w:val="0028350C"/>
    <w:rsid w:val="0028473D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3516"/>
    <w:rsid w:val="00294A0E"/>
    <w:rsid w:val="002950AA"/>
    <w:rsid w:val="0029560D"/>
    <w:rsid w:val="00296116"/>
    <w:rsid w:val="00296ECD"/>
    <w:rsid w:val="002976D7"/>
    <w:rsid w:val="002A18FB"/>
    <w:rsid w:val="002A194F"/>
    <w:rsid w:val="002A20C2"/>
    <w:rsid w:val="002A3F4E"/>
    <w:rsid w:val="002A756C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29E4"/>
    <w:rsid w:val="002D3869"/>
    <w:rsid w:val="002D4903"/>
    <w:rsid w:val="002D5B57"/>
    <w:rsid w:val="002E160F"/>
    <w:rsid w:val="002E1C5F"/>
    <w:rsid w:val="002E38AA"/>
    <w:rsid w:val="002E49E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2894"/>
    <w:rsid w:val="003139C5"/>
    <w:rsid w:val="00313BEF"/>
    <w:rsid w:val="003145EB"/>
    <w:rsid w:val="003149EB"/>
    <w:rsid w:val="0031529C"/>
    <w:rsid w:val="003168CD"/>
    <w:rsid w:val="00320FBD"/>
    <w:rsid w:val="003225A1"/>
    <w:rsid w:val="00324B65"/>
    <w:rsid w:val="00324CFE"/>
    <w:rsid w:val="0032601C"/>
    <w:rsid w:val="003261C3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CA0"/>
    <w:rsid w:val="00363DCF"/>
    <w:rsid w:val="00370220"/>
    <w:rsid w:val="00370419"/>
    <w:rsid w:val="003720CF"/>
    <w:rsid w:val="00372BD8"/>
    <w:rsid w:val="003749CD"/>
    <w:rsid w:val="00374C68"/>
    <w:rsid w:val="00374CA5"/>
    <w:rsid w:val="00375004"/>
    <w:rsid w:val="003754D0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E9B"/>
    <w:rsid w:val="003850D1"/>
    <w:rsid w:val="003850FC"/>
    <w:rsid w:val="00385528"/>
    <w:rsid w:val="00385A20"/>
    <w:rsid w:val="00386A95"/>
    <w:rsid w:val="003874F1"/>
    <w:rsid w:val="00392C8B"/>
    <w:rsid w:val="00393D6E"/>
    <w:rsid w:val="0039591F"/>
    <w:rsid w:val="00395ED5"/>
    <w:rsid w:val="003968BD"/>
    <w:rsid w:val="0039718F"/>
    <w:rsid w:val="003974A6"/>
    <w:rsid w:val="003A0F65"/>
    <w:rsid w:val="003A15C3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A9C"/>
    <w:rsid w:val="003B2F79"/>
    <w:rsid w:val="003B3105"/>
    <w:rsid w:val="003B3259"/>
    <w:rsid w:val="003B415F"/>
    <w:rsid w:val="003B4960"/>
    <w:rsid w:val="003B51EF"/>
    <w:rsid w:val="003B5362"/>
    <w:rsid w:val="003B5A49"/>
    <w:rsid w:val="003C1E97"/>
    <w:rsid w:val="003C24FA"/>
    <w:rsid w:val="003C2E0E"/>
    <w:rsid w:val="003C2E43"/>
    <w:rsid w:val="003C2F39"/>
    <w:rsid w:val="003C377D"/>
    <w:rsid w:val="003C475A"/>
    <w:rsid w:val="003C4E94"/>
    <w:rsid w:val="003D18B7"/>
    <w:rsid w:val="003D2DF3"/>
    <w:rsid w:val="003D2FEB"/>
    <w:rsid w:val="003D3860"/>
    <w:rsid w:val="003D3DEA"/>
    <w:rsid w:val="003D4C5E"/>
    <w:rsid w:val="003D67EC"/>
    <w:rsid w:val="003D7ADB"/>
    <w:rsid w:val="003E4602"/>
    <w:rsid w:val="003E5400"/>
    <w:rsid w:val="003E6825"/>
    <w:rsid w:val="003E7C96"/>
    <w:rsid w:val="003F1A22"/>
    <w:rsid w:val="003F1CB3"/>
    <w:rsid w:val="003F3237"/>
    <w:rsid w:val="003F5E0C"/>
    <w:rsid w:val="003F67A0"/>
    <w:rsid w:val="003F6C8E"/>
    <w:rsid w:val="00400369"/>
    <w:rsid w:val="00400AB1"/>
    <w:rsid w:val="00401604"/>
    <w:rsid w:val="0040398C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3339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420"/>
    <w:rsid w:val="00447444"/>
    <w:rsid w:val="00447C6D"/>
    <w:rsid w:val="004505CA"/>
    <w:rsid w:val="00451A53"/>
    <w:rsid w:val="00451B0A"/>
    <w:rsid w:val="00453085"/>
    <w:rsid w:val="00453921"/>
    <w:rsid w:val="00454477"/>
    <w:rsid w:val="00454C78"/>
    <w:rsid w:val="004558A6"/>
    <w:rsid w:val="00455CD1"/>
    <w:rsid w:val="00456400"/>
    <w:rsid w:val="00456A16"/>
    <w:rsid w:val="00460068"/>
    <w:rsid w:val="0046069B"/>
    <w:rsid w:val="00462BAF"/>
    <w:rsid w:val="00463347"/>
    <w:rsid w:val="00463ED2"/>
    <w:rsid w:val="0046448A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865"/>
    <w:rsid w:val="00473E26"/>
    <w:rsid w:val="00473F32"/>
    <w:rsid w:val="004741F6"/>
    <w:rsid w:val="004759EB"/>
    <w:rsid w:val="00481564"/>
    <w:rsid w:val="0048292F"/>
    <w:rsid w:val="00482ACA"/>
    <w:rsid w:val="0048331C"/>
    <w:rsid w:val="00483C97"/>
    <w:rsid w:val="00484B36"/>
    <w:rsid w:val="0048514C"/>
    <w:rsid w:val="00485441"/>
    <w:rsid w:val="004906E8"/>
    <w:rsid w:val="00490B0A"/>
    <w:rsid w:val="00490C37"/>
    <w:rsid w:val="00490E8E"/>
    <w:rsid w:val="00490F17"/>
    <w:rsid w:val="004919FB"/>
    <w:rsid w:val="00492241"/>
    <w:rsid w:val="00492762"/>
    <w:rsid w:val="0049400B"/>
    <w:rsid w:val="004972D0"/>
    <w:rsid w:val="004A0A9F"/>
    <w:rsid w:val="004A2857"/>
    <w:rsid w:val="004A3206"/>
    <w:rsid w:val="004A397D"/>
    <w:rsid w:val="004A5237"/>
    <w:rsid w:val="004A5347"/>
    <w:rsid w:val="004A559E"/>
    <w:rsid w:val="004A55E1"/>
    <w:rsid w:val="004A58AC"/>
    <w:rsid w:val="004A6D46"/>
    <w:rsid w:val="004A717E"/>
    <w:rsid w:val="004B337C"/>
    <w:rsid w:val="004B4130"/>
    <w:rsid w:val="004B4E9B"/>
    <w:rsid w:val="004B5A8B"/>
    <w:rsid w:val="004B71CD"/>
    <w:rsid w:val="004B7A3D"/>
    <w:rsid w:val="004C052F"/>
    <w:rsid w:val="004C0A39"/>
    <w:rsid w:val="004C13CE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626"/>
    <w:rsid w:val="004D0D4C"/>
    <w:rsid w:val="004D170D"/>
    <w:rsid w:val="004D1D99"/>
    <w:rsid w:val="004D20E3"/>
    <w:rsid w:val="004D627E"/>
    <w:rsid w:val="004D6B16"/>
    <w:rsid w:val="004D74AE"/>
    <w:rsid w:val="004D7679"/>
    <w:rsid w:val="004E12EB"/>
    <w:rsid w:val="004E450F"/>
    <w:rsid w:val="004E4E04"/>
    <w:rsid w:val="004E5E16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503301"/>
    <w:rsid w:val="00504182"/>
    <w:rsid w:val="0050606C"/>
    <w:rsid w:val="00506B5E"/>
    <w:rsid w:val="00507831"/>
    <w:rsid w:val="0051010B"/>
    <w:rsid w:val="005107B4"/>
    <w:rsid w:val="005124CE"/>
    <w:rsid w:val="00513AA7"/>
    <w:rsid w:val="005140BB"/>
    <w:rsid w:val="00514705"/>
    <w:rsid w:val="005150E5"/>
    <w:rsid w:val="0051579F"/>
    <w:rsid w:val="0051751C"/>
    <w:rsid w:val="00522B61"/>
    <w:rsid w:val="005237AB"/>
    <w:rsid w:val="00523A5C"/>
    <w:rsid w:val="00524587"/>
    <w:rsid w:val="00525514"/>
    <w:rsid w:val="00527419"/>
    <w:rsid w:val="0052786D"/>
    <w:rsid w:val="00527A4A"/>
    <w:rsid w:val="00530621"/>
    <w:rsid w:val="00530CE5"/>
    <w:rsid w:val="00530FE9"/>
    <w:rsid w:val="00531546"/>
    <w:rsid w:val="0053394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39F1"/>
    <w:rsid w:val="00544309"/>
    <w:rsid w:val="00544EB8"/>
    <w:rsid w:val="00546757"/>
    <w:rsid w:val="00546820"/>
    <w:rsid w:val="00550F37"/>
    <w:rsid w:val="00553996"/>
    <w:rsid w:val="00553C2F"/>
    <w:rsid w:val="00554AD0"/>
    <w:rsid w:val="00555777"/>
    <w:rsid w:val="005557F2"/>
    <w:rsid w:val="00555CEA"/>
    <w:rsid w:val="00555FC7"/>
    <w:rsid w:val="005568E5"/>
    <w:rsid w:val="00556922"/>
    <w:rsid w:val="00557206"/>
    <w:rsid w:val="00557F76"/>
    <w:rsid w:val="005657C4"/>
    <w:rsid w:val="005660AE"/>
    <w:rsid w:val="00566824"/>
    <w:rsid w:val="0057062B"/>
    <w:rsid w:val="00570B3B"/>
    <w:rsid w:val="0057119D"/>
    <w:rsid w:val="0057136F"/>
    <w:rsid w:val="00571EB1"/>
    <w:rsid w:val="005723A3"/>
    <w:rsid w:val="005727D2"/>
    <w:rsid w:val="00573E56"/>
    <w:rsid w:val="00574D5E"/>
    <w:rsid w:val="00575B87"/>
    <w:rsid w:val="00580158"/>
    <w:rsid w:val="005836EE"/>
    <w:rsid w:val="00584D9D"/>
    <w:rsid w:val="00584E55"/>
    <w:rsid w:val="00584E6D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6E7D"/>
    <w:rsid w:val="0059704A"/>
    <w:rsid w:val="005A1668"/>
    <w:rsid w:val="005A18B1"/>
    <w:rsid w:val="005A204A"/>
    <w:rsid w:val="005A269E"/>
    <w:rsid w:val="005A3DD8"/>
    <w:rsid w:val="005A5A37"/>
    <w:rsid w:val="005A7974"/>
    <w:rsid w:val="005B01D6"/>
    <w:rsid w:val="005B028A"/>
    <w:rsid w:val="005B030E"/>
    <w:rsid w:val="005B1D35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4A1E"/>
    <w:rsid w:val="005C5D0E"/>
    <w:rsid w:val="005C6884"/>
    <w:rsid w:val="005C6E71"/>
    <w:rsid w:val="005D214F"/>
    <w:rsid w:val="005D37A3"/>
    <w:rsid w:val="005D6884"/>
    <w:rsid w:val="005D6A0F"/>
    <w:rsid w:val="005E02A8"/>
    <w:rsid w:val="005E0CA6"/>
    <w:rsid w:val="005E138B"/>
    <w:rsid w:val="005E19EA"/>
    <w:rsid w:val="005E2E4F"/>
    <w:rsid w:val="005E47CB"/>
    <w:rsid w:val="005F016D"/>
    <w:rsid w:val="005F14EF"/>
    <w:rsid w:val="005F1F3F"/>
    <w:rsid w:val="005F2226"/>
    <w:rsid w:val="005F2CD1"/>
    <w:rsid w:val="005F4E90"/>
    <w:rsid w:val="005F7077"/>
    <w:rsid w:val="0060046F"/>
    <w:rsid w:val="00600EBD"/>
    <w:rsid w:val="0060319D"/>
    <w:rsid w:val="0060320F"/>
    <w:rsid w:val="00603480"/>
    <w:rsid w:val="00605D3C"/>
    <w:rsid w:val="00606558"/>
    <w:rsid w:val="00606D0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496"/>
    <w:rsid w:val="00623A9C"/>
    <w:rsid w:val="006246D8"/>
    <w:rsid w:val="00624AE0"/>
    <w:rsid w:val="00627C55"/>
    <w:rsid w:val="00634482"/>
    <w:rsid w:val="00634A9A"/>
    <w:rsid w:val="00635584"/>
    <w:rsid w:val="00635785"/>
    <w:rsid w:val="00637A5C"/>
    <w:rsid w:val="00637B91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49"/>
    <w:rsid w:val="006526D7"/>
    <w:rsid w:val="0065306F"/>
    <w:rsid w:val="006541FC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1D83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FC9"/>
    <w:rsid w:val="0069620C"/>
    <w:rsid w:val="00696500"/>
    <w:rsid w:val="006972CB"/>
    <w:rsid w:val="0069733C"/>
    <w:rsid w:val="006977AD"/>
    <w:rsid w:val="006A0163"/>
    <w:rsid w:val="006A16B0"/>
    <w:rsid w:val="006A2647"/>
    <w:rsid w:val="006A349C"/>
    <w:rsid w:val="006A487F"/>
    <w:rsid w:val="006A5A17"/>
    <w:rsid w:val="006A6754"/>
    <w:rsid w:val="006A78F4"/>
    <w:rsid w:val="006B05B5"/>
    <w:rsid w:val="006B07D3"/>
    <w:rsid w:val="006B0AF5"/>
    <w:rsid w:val="006B1676"/>
    <w:rsid w:val="006B16C8"/>
    <w:rsid w:val="006B1B8E"/>
    <w:rsid w:val="006B2E10"/>
    <w:rsid w:val="006B55AB"/>
    <w:rsid w:val="006B6553"/>
    <w:rsid w:val="006B6FB8"/>
    <w:rsid w:val="006B7838"/>
    <w:rsid w:val="006B7B6D"/>
    <w:rsid w:val="006B7C32"/>
    <w:rsid w:val="006B7D7B"/>
    <w:rsid w:val="006C1E2A"/>
    <w:rsid w:val="006C3026"/>
    <w:rsid w:val="006C417E"/>
    <w:rsid w:val="006C475E"/>
    <w:rsid w:val="006C47B5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D7C5D"/>
    <w:rsid w:val="006E0A9D"/>
    <w:rsid w:val="006E1074"/>
    <w:rsid w:val="006E1231"/>
    <w:rsid w:val="006E2DB2"/>
    <w:rsid w:val="006E3E5E"/>
    <w:rsid w:val="006E41B2"/>
    <w:rsid w:val="006E41E7"/>
    <w:rsid w:val="006F08F4"/>
    <w:rsid w:val="006F2556"/>
    <w:rsid w:val="006F3A28"/>
    <w:rsid w:val="006F68B1"/>
    <w:rsid w:val="006F72D4"/>
    <w:rsid w:val="006F7348"/>
    <w:rsid w:val="00704C5E"/>
    <w:rsid w:val="007055C6"/>
    <w:rsid w:val="00706062"/>
    <w:rsid w:val="00706F4E"/>
    <w:rsid w:val="00707BB8"/>
    <w:rsid w:val="007109B8"/>
    <w:rsid w:val="00711C51"/>
    <w:rsid w:val="00713AED"/>
    <w:rsid w:val="00713ECA"/>
    <w:rsid w:val="00715A97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638"/>
    <w:rsid w:val="0072589B"/>
    <w:rsid w:val="00727C5C"/>
    <w:rsid w:val="00727E68"/>
    <w:rsid w:val="00731BAE"/>
    <w:rsid w:val="00731EAC"/>
    <w:rsid w:val="00732ABB"/>
    <w:rsid w:val="00734632"/>
    <w:rsid w:val="00734B53"/>
    <w:rsid w:val="007352B9"/>
    <w:rsid w:val="00736852"/>
    <w:rsid w:val="00736953"/>
    <w:rsid w:val="00736BCA"/>
    <w:rsid w:val="0073781F"/>
    <w:rsid w:val="00744126"/>
    <w:rsid w:val="00745221"/>
    <w:rsid w:val="00745D84"/>
    <w:rsid w:val="00746A77"/>
    <w:rsid w:val="007501DC"/>
    <w:rsid w:val="007518B0"/>
    <w:rsid w:val="007547C7"/>
    <w:rsid w:val="00756E85"/>
    <w:rsid w:val="00757DC7"/>
    <w:rsid w:val="007624C9"/>
    <w:rsid w:val="00762606"/>
    <w:rsid w:val="007627B1"/>
    <w:rsid w:val="0076344B"/>
    <w:rsid w:val="007637AB"/>
    <w:rsid w:val="00765A5C"/>
    <w:rsid w:val="00767790"/>
    <w:rsid w:val="00770047"/>
    <w:rsid w:val="00770622"/>
    <w:rsid w:val="00770CCA"/>
    <w:rsid w:val="0077170D"/>
    <w:rsid w:val="00771D63"/>
    <w:rsid w:val="00772DB0"/>
    <w:rsid w:val="00772E4A"/>
    <w:rsid w:val="007747B5"/>
    <w:rsid w:val="00775DA4"/>
    <w:rsid w:val="00781A8B"/>
    <w:rsid w:val="00781B5E"/>
    <w:rsid w:val="00781C54"/>
    <w:rsid w:val="0078204B"/>
    <w:rsid w:val="00785179"/>
    <w:rsid w:val="007871B6"/>
    <w:rsid w:val="007927DB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F23"/>
    <w:rsid w:val="007A1CA0"/>
    <w:rsid w:val="007A2073"/>
    <w:rsid w:val="007A2770"/>
    <w:rsid w:val="007A279A"/>
    <w:rsid w:val="007A4567"/>
    <w:rsid w:val="007A541B"/>
    <w:rsid w:val="007A6B8B"/>
    <w:rsid w:val="007B04C7"/>
    <w:rsid w:val="007B0C34"/>
    <w:rsid w:val="007B25E7"/>
    <w:rsid w:val="007B2F6A"/>
    <w:rsid w:val="007B505B"/>
    <w:rsid w:val="007B571E"/>
    <w:rsid w:val="007B5C8F"/>
    <w:rsid w:val="007B68A1"/>
    <w:rsid w:val="007B72C1"/>
    <w:rsid w:val="007C2B8E"/>
    <w:rsid w:val="007C2FB1"/>
    <w:rsid w:val="007C39B4"/>
    <w:rsid w:val="007C5675"/>
    <w:rsid w:val="007C56F1"/>
    <w:rsid w:val="007C6059"/>
    <w:rsid w:val="007C7B2A"/>
    <w:rsid w:val="007D0D41"/>
    <w:rsid w:val="007D1641"/>
    <w:rsid w:val="007D36BE"/>
    <w:rsid w:val="007D4652"/>
    <w:rsid w:val="007D6201"/>
    <w:rsid w:val="007D64BD"/>
    <w:rsid w:val="007D6DBD"/>
    <w:rsid w:val="007E0078"/>
    <w:rsid w:val="007E03F5"/>
    <w:rsid w:val="007E257D"/>
    <w:rsid w:val="007E320A"/>
    <w:rsid w:val="007F080E"/>
    <w:rsid w:val="007F249C"/>
    <w:rsid w:val="007F267A"/>
    <w:rsid w:val="007F2C90"/>
    <w:rsid w:val="007F3239"/>
    <w:rsid w:val="007F38D0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4EDA"/>
    <w:rsid w:val="008167F3"/>
    <w:rsid w:val="00820751"/>
    <w:rsid w:val="00822521"/>
    <w:rsid w:val="008238A4"/>
    <w:rsid w:val="00824247"/>
    <w:rsid w:val="00825035"/>
    <w:rsid w:val="00827923"/>
    <w:rsid w:val="008322D6"/>
    <w:rsid w:val="008323BC"/>
    <w:rsid w:val="00832699"/>
    <w:rsid w:val="00834A62"/>
    <w:rsid w:val="008356C6"/>
    <w:rsid w:val="00835B4B"/>
    <w:rsid w:val="00837565"/>
    <w:rsid w:val="00842191"/>
    <w:rsid w:val="008428D0"/>
    <w:rsid w:val="00842AD4"/>
    <w:rsid w:val="00842F50"/>
    <w:rsid w:val="00843589"/>
    <w:rsid w:val="00844A22"/>
    <w:rsid w:val="008456C5"/>
    <w:rsid w:val="0085072C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205E"/>
    <w:rsid w:val="00863C08"/>
    <w:rsid w:val="0086627D"/>
    <w:rsid w:val="00866972"/>
    <w:rsid w:val="00867B2A"/>
    <w:rsid w:val="00867D7F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06AF"/>
    <w:rsid w:val="00883703"/>
    <w:rsid w:val="00884866"/>
    <w:rsid w:val="008849DF"/>
    <w:rsid w:val="00886943"/>
    <w:rsid w:val="008914EF"/>
    <w:rsid w:val="00892454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B083D"/>
    <w:rsid w:val="008B0843"/>
    <w:rsid w:val="008B1364"/>
    <w:rsid w:val="008B3811"/>
    <w:rsid w:val="008B3E63"/>
    <w:rsid w:val="008B51C3"/>
    <w:rsid w:val="008B566B"/>
    <w:rsid w:val="008B6893"/>
    <w:rsid w:val="008B74D2"/>
    <w:rsid w:val="008C02DE"/>
    <w:rsid w:val="008C02F6"/>
    <w:rsid w:val="008C057E"/>
    <w:rsid w:val="008C14CD"/>
    <w:rsid w:val="008C326F"/>
    <w:rsid w:val="008C44A7"/>
    <w:rsid w:val="008C5BDB"/>
    <w:rsid w:val="008C6BFE"/>
    <w:rsid w:val="008C7132"/>
    <w:rsid w:val="008C7635"/>
    <w:rsid w:val="008D2177"/>
    <w:rsid w:val="008D4941"/>
    <w:rsid w:val="008D5605"/>
    <w:rsid w:val="008D69B3"/>
    <w:rsid w:val="008E1F37"/>
    <w:rsid w:val="008E227C"/>
    <w:rsid w:val="008E30D3"/>
    <w:rsid w:val="008E310E"/>
    <w:rsid w:val="008E389A"/>
    <w:rsid w:val="008E4B9B"/>
    <w:rsid w:val="008E6607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4EC9"/>
    <w:rsid w:val="008F6CE6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1EC"/>
    <w:rsid w:val="00927386"/>
    <w:rsid w:val="00934E3D"/>
    <w:rsid w:val="0093537E"/>
    <w:rsid w:val="009357AA"/>
    <w:rsid w:val="00935942"/>
    <w:rsid w:val="00936214"/>
    <w:rsid w:val="00937319"/>
    <w:rsid w:val="00937F2C"/>
    <w:rsid w:val="00940D7E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5CC3"/>
    <w:rsid w:val="0095737E"/>
    <w:rsid w:val="00957A00"/>
    <w:rsid w:val="00957ACE"/>
    <w:rsid w:val="009614B8"/>
    <w:rsid w:val="00962829"/>
    <w:rsid w:val="00964064"/>
    <w:rsid w:val="009669CF"/>
    <w:rsid w:val="00966A56"/>
    <w:rsid w:val="00966F64"/>
    <w:rsid w:val="009678A5"/>
    <w:rsid w:val="00970416"/>
    <w:rsid w:val="00970E6B"/>
    <w:rsid w:val="00971F37"/>
    <w:rsid w:val="009723B5"/>
    <w:rsid w:val="00980A7B"/>
    <w:rsid w:val="00981094"/>
    <w:rsid w:val="00981DC9"/>
    <w:rsid w:val="0098287B"/>
    <w:rsid w:val="00983B37"/>
    <w:rsid w:val="0098488D"/>
    <w:rsid w:val="00984ADF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93D4B"/>
    <w:rsid w:val="009A19C1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5F5"/>
    <w:rsid w:val="009B4D11"/>
    <w:rsid w:val="009B575D"/>
    <w:rsid w:val="009C06E9"/>
    <w:rsid w:val="009C0EC4"/>
    <w:rsid w:val="009C0FEC"/>
    <w:rsid w:val="009C2E53"/>
    <w:rsid w:val="009C36CA"/>
    <w:rsid w:val="009C6BB8"/>
    <w:rsid w:val="009D0F30"/>
    <w:rsid w:val="009D263A"/>
    <w:rsid w:val="009D356F"/>
    <w:rsid w:val="009D3D67"/>
    <w:rsid w:val="009D602B"/>
    <w:rsid w:val="009E0004"/>
    <w:rsid w:val="009E0082"/>
    <w:rsid w:val="009E04FD"/>
    <w:rsid w:val="009E1214"/>
    <w:rsid w:val="009E1253"/>
    <w:rsid w:val="009E1C42"/>
    <w:rsid w:val="009E1F1E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3C29"/>
    <w:rsid w:val="009F406D"/>
    <w:rsid w:val="009F459B"/>
    <w:rsid w:val="009F5AA6"/>
    <w:rsid w:val="009F66F6"/>
    <w:rsid w:val="009F6DD2"/>
    <w:rsid w:val="009F7585"/>
    <w:rsid w:val="00A003F0"/>
    <w:rsid w:val="00A02367"/>
    <w:rsid w:val="00A03AB6"/>
    <w:rsid w:val="00A03FEF"/>
    <w:rsid w:val="00A0463D"/>
    <w:rsid w:val="00A05A40"/>
    <w:rsid w:val="00A05AD9"/>
    <w:rsid w:val="00A0617B"/>
    <w:rsid w:val="00A06E85"/>
    <w:rsid w:val="00A06F93"/>
    <w:rsid w:val="00A07340"/>
    <w:rsid w:val="00A074F2"/>
    <w:rsid w:val="00A07542"/>
    <w:rsid w:val="00A1118C"/>
    <w:rsid w:val="00A11A6C"/>
    <w:rsid w:val="00A1203A"/>
    <w:rsid w:val="00A12075"/>
    <w:rsid w:val="00A16653"/>
    <w:rsid w:val="00A23084"/>
    <w:rsid w:val="00A31314"/>
    <w:rsid w:val="00A32962"/>
    <w:rsid w:val="00A33C3D"/>
    <w:rsid w:val="00A34168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0DF1"/>
    <w:rsid w:val="00A53B26"/>
    <w:rsid w:val="00A55014"/>
    <w:rsid w:val="00A5592F"/>
    <w:rsid w:val="00A5735F"/>
    <w:rsid w:val="00A576E1"/>
    <w:rsid w:val="00A602DB"/>
    <w:rsid w:val="00A60861"/>
    <w:rsid w:val="00A60D15"/>
    <w:rsid w:val="00A64083"/>
    <w:rsid w:val="00A65A39"/>
    <w:rsid w:val="00A70587"/>
    <w:rsid w:val="00A70951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0EF"/>
    <w:rsid w:val="00A82509"/>
    <w:rsid w:val="00A83DE2"/>
    <w:rsid w:val="00A844CF"/>
    <w:rsid w:val="00A846CD"/>
    <w:rsid w:val="00A84E53"/>
    <w:rsid w:val="00A84FAE"/>
    <w:rsid w:val="00A857A5"/>
    <w:rsid w:val="00A860B1"/>
    <w:rsid w:val="00A86EDB"/>
    <w:rsid w:val="00A8739D"/>
    <w:rsid w:val="00A90A45"/>
    <w:rsid w:val="00A90AB2"/>
    <w:rsid w:val="00A90C6E"/>
    <w:rsid w:val="00A92BCD"/>
    <w:rsid w:val="00A9345C"/>
    <w:rsid w:val="00A94FDD"/>
    <w:rsid w:val="00A97CAD"/>
    <w:rsid w:val="00AA11EE"/>
    <w:rsid w:val="00AA1ACB"/>
    <w:rsid w:val="00AA2942"/>
    <w:rsid w:val="00AA3ADB"/>
    <w:rsid w:val="00AA4A97"/>
    <w:rsid w:val="00AA5A2F"/>
    <w:rsid w:val="00AA672D"/>
    <w:rsid w:val="00AA6735"/>
    <w:rsid w:val="00AA6977"/>
    <w:rsid w:val="00AB3E33"/>
    <w:rsid w:val="00AB41E1"/>
    <w:rsid w:val="00AB44E1"/>
    <w:rsid w:val="00AB47F5"/>
    <w:rsid w:val="00AB490D"/>
    <w:rsid w:val="00AB4C7E"/>
    <w:rsid w:val="00AB57AD"/>
    <w:rsid w:val="00AB5BA9"/>
    <w:rsid w:val="00AB5E13"/>
    <w:rsid w:val="00AC1C62"/>
    <w:rsid w:val="00AC27D9"/>
    <w:rsid w:val="00AC2BA0"/>
    <w:rsid w:val="00AC2F59"/>
    <w:rsid w:val="00AC35BD"/>
    <w:rsid w:val="00AC58EC"/>
    <w:rsid w:val="00AC593F"/>
    <w:rsid w:val="00AC655A"/>
    <w:rsid w:val="00AC7277"/>
    <w:rsid w:val="00AC75F4"/>
    <w:rsid w:val="00AC7913"/>
    <w:rsid w:val="00AD07A5"/>
    <w:rsid w:val="00AD37EB"/>
    <w:rsid w:val="00AD4161"/>
    <w:rsid w:val="00AD4DB9"/>
    <w:rsid w:val="00AD53B9"/>
    <w:rsid w:val="00AE059C"/>
    <w:rsid w:val="00AE1AC9"/>
    <w:rsid w:val="00AE1B32"/>
    <w:rsid w:val="00AE3A46"/>
    <w:rsid w:val="00AE61DE"/>
    <w:rsid w:val="00AE6B09"/>
    <w:rsid w:val="00AF042C"/>
    <w:rsid w:val="00AF22F8"/>
    <w:rsid w:val="00AF26B4"/>
    <w:rsid w:val="00AF2817"/>
    <w:rsid w:val="00AF4505"/>
    <w:rsid w:val="00AF6303"/>
    <w:rsid w:val="00AF65DF"/>
    <w:rsid w:val="00B000F2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31B8"/>
    <w:rsid w:val="00B14389"/>
    <w:rsid w:val="00B14A13"/>
    <w:rsid w:val="00B207CC"/>
    <w:rsid w:val="00B2281C"/>
    <w:rsid w:val="00B22AD0"/>
    <w:rsid w:val="00B23D9C"/>
    <w:rsid w:val="00B24F08"/>
    <w:rsid w:val="00B25F8C"/>
    <w:rsid w:val="00B27006"/>
    <w:rsid w:val="00B3122F"/>
    <w:rsid w:val="00B31E4C"/>
    <w:rsid w:val="00B33C97"/>
    <w:rsid w:val="00B35942"/>
    <w:rsid w:val="00B36541"/>
    <w:rsid w:val="00B3674B"/>
    <w:rsid w:val="00B3728E"/>
    <w:rsid w:val="00B40376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55217"/>
    <w:rsid w:val="00B55DD5"/>
    <w:rsid w:val="00B5751D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67515"/>
    <w:rsid w:val="00B7001C"/>
    <w:rsid w:val="00B70B75"/>
    <w:rsid w:val="00B7126A"/>
    <w:rsid w:val="00B7165C"/>
    <w:rsid w:val="00B71B52"/>
    <w:rsid w:val="00B72126"/>
    <w:rsid w:val="00B72466"/>
    <w:rsid w:val="00B73025"/>
    <w:rsid w:val="00B74094"/>
    <w:rsid w:val="00B74306"/>
    <w:rsid w:val="00B76441"/>
    <w:rsid w:val="00B779A0"/>
    <w:rsid w:val="00B77CEE"/>
    <w:rsid w:val="00B80209"/>
    <w:rsid w:val="00B8187D"/>
    <w:rsid w:val="00B85702"/>
    <w:rsid w:val="00B857C3"/>
    <w:rsid w:val="00B85879"/>
    <w:rsid w:val="00B865F1"/>
    <w:rsid w:val="00B9027C"/>
    <w:rsid w:val="00B90B06"/>
    <w:rsid w:val="00B921D0"/>
    <w:rsid w:val="00B92B63"/>
    <w:rsid w:val="00B94359"/>
    <w:rsid w:val="00B955E0"/>
    <w:rsid w:val="00B973A5"/>
    <w:rsid w:val="00B976BA"/>
    <w:rsid w:val="00BA0208"/>
    <w:rsid w:val="00BA5850"/>
    <w:rsid w:val="00BA5D44"/>
    <w:rsid w:val="00BA61AD"/>
    <w:rsid w:val="00BA6317"/>
    <w:rsid w:val="00BA6375"/>
    <w:rsid w:val="00BA7E79"/>
    <w:rsid w:val="00BB20E4"/>
    <w:rsid w:val="00BB23FC"/>
    <w:rsid w:val="00BB2E0E"/>
    <w:rsid w:val="00BB3875"/>
    <w:rsid w:val="00BB42DA"/>
    <w:rsid w:val="00BB6EC0"/>
    <w:rsid w:val="00BB798D"/>
    <w:rsid w:val="00BB7D11"/>
    <w:rsid w:val="00BC076D"/>
    <w:rsid w:val="00BC0DBC"/>
    <w:rsid w:val="00BC217F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CF7"/>
    <w:rsid w:val="00BD6F59"/>
    <w:rsid w:val="00BD70F8"/>
    <w:rsid w:val="00BD7457"/>
    <w:rsid w:val="00BD79AC"/>
    <w:rsid w:val="00BE0231"/>
    <w:rsid w:val="00BE0EDF"/>
    <w:rsid w:val="00BE191A"/>
    <w:rsid w:val="00BE1E36"/>
    <w:rsid w:val="00BE2A8E"/>
    <w:rsid w:val="00BE2C40"/>
    <w:rsid w:val="00BE4665"/>
    <w:rsid w:val="00BE530D"/>
    <w:rsid w:val="00BE75CA"/>
    <w:rsid w:val="00BE7BA8"/>
    <w:rsid w:val="00BF22DF"/>
    <w:rsid w:val="00BF350A"/>
    <w:rsid w:val="00BF4DFA"/>
    <w:rsid w:val="00BF7017"/>
    <w:rsid w:val="00BF7056"/>
    <w:rsid w:val="00C00985"/>
    <w:rsid w:val="00C01143"/>
    <w:rsid w:val="00C0217A"/>
    <w:rsid w:val="00C02450"/>
    <w:rsid w:val="00C04446"/>
    <w:rsid w:val="00C05228"/>
    <w:rsid w:val="00C05567"/>
    <w:rsid w:val="00C07B1F"/>
    <w:rsid w:val="00C106BF"/>
    <w:rsid w:val="00C13277"/>
    <w:rsid w:val="00C14B9B"/>
    <w:rsid w:val="00C15DD1"/>
    <w:rsid w:val="00C1661A"/>
    <w:rsid w:val="00C170E1"/>
    <w:rsid w:val="00C176A7"/>
    <w:rsid w:val="00C2029F"/>
    <w:rsid w:val="00C2332C"/>
    <w:rsid w:val="00C236FF"/>
    <w:rsid w:val="00C25351"/>
    <w:rsid w:val="00C25BB0"/>
    <w:rsid w:val="00C2656B"/>
    <w:rsid w:val="00C27159"/>
    <w:rsid w:val="00C27A04"/>
    <w:rsid w:val="00C32076"/>
    <w:rsid w:val="00C32D09"/>
    <w:rsid w:val="00C32D68"/>
    <w:rsid w:val="00C36F36"/>
    <w:rsid w:val="00C37239"/>
    <w:rsid w:val="00C409B3"/>
    <w:rsid w:val="00C42A37"/>
    <w:rsid w:val="00C42C5A"/>
    <w:rsid w:val="00C4589D"/>
    <w:rsid w:val="00C46EDA"/>
    <w:rsid w:val="00C47671"/>
    <w:rsid w:val="00C50E95"/>
    <w:rsid w:val="00C5329B"/>
    <w:rsid w:val="00C54AFD"/>
    <w:rsid w:val="00C54B2A"/>
    <w:rsid w:val="00C567D5"/>
    <w:rsid w:val="00C5712D"/>
    <w:rsid w:val="00C60EEE"/>
    <w:rsid w:val="00C6228D"/>
    <w:rsid w:val="00C63E66"/>
    <w:rsid w:val="00C64764"/>
    <w:rsid w:val="00C6482C"/>
    <w:rsid w:val="00C64C54"/>
    <w:rsid w:val="00C732B2"/>
    <w:rsid w:val="00C73FE0"/>
    <w:rsid w:val="00C74124"/>
    <w:rsid w:val="00C743CD"/>
    <w:rsid w:val="00C74E51"/>
    <w:rsid w:val="00C77D67"/>
    <w:rsid w:val="00C8353D"/>
    <w:rsid w:val="00C8377E"/>
    <w:rsid w:val="00C83D6B"/>
    <w:rsid w:val="00C8494B"/>
    <w:rsid w:val="00C85253"/>
    <w:rsid w:val="00C8716C"/>
    <w:rsid w:val="00C874B8"/>
    <w:rsid w:val="00C9123C"/>
    <w:rsid w:val="00C9134D"/>
    <w:rsid w:val="00C921A3"/>
    <w:rsid w:val="00C922CC"/>
    <w:rsid w:val="00C9250C"/>
    <w:rsid w:val="00C93313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8F"/>
    <w:rsid w:val="00CB2025"/>
    <w:rsid w:val="00CB3370"/>
    <w:rsid w:val="00CB3E5E"/>
    <w:rsid w:val="00CB5ADF"/>
    <w:rsid w:val="00CB6F0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4EE"/>
    <w:rsid w:val="00CC7724"/>
    <w:rsid w:val="00CD063F"/>
    <w:rsid w:val="00CD26C0"/>
    <w:rsid w:val="00CD2E8D"/>
    <w:rsid w:val="00CD33A5"/>
    <w:rsid w:val="00CD342D"/>
    <w:rsid w:val="00CD60DF"/>
    <w:rsid w:val="00CD6F98"/>
    <w:rsid w:val="00CE101B"/>
    <w:rsid w:val="00CE25E6"/>
    <w:rsid w:val="00CE2777"/>
    <w:rsid w:val="00CE28FB"/>
    <w:rsid w:val="00CE29F2"/>
    <w:rsid w:val="00CE4784"/>
    <w:rsid w:val="00CE4CB3"/>
    <w:rsid w:val="00CE66BC"/>
    <w:rsid w:val="00CE7ED6"/>
    <w:rsid w:val="00CF1955"/>
    <w:rsid w:val="00CF28C8"/>
    <w:rsid w:val="00CF35A9"/>
    <w:rsid w:val="00CF3A53"/>
    <w:rsid w:val="00CF3BCF"/>
    <w:rsid w:val="00CF4F77"/>
    <w:rsid w:val="00CF5437"/>
    <w:rsid w:val="00CF5D4F"/>
    <w:rsid w:val="00CF790D"/>
    <w:rsid w:val="00D009DC"/>
    <w:rsid w:val="00D00D63"/>
    <w:rsid w:val="00D01206"/>
    <w:rsid w:val="00D0170E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71F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26C"/>
    <w:rsid w:val="00D35D6F"/>
    <w:rsid w:val="00D3678A"/>
    <w:rsid w:val="00D40AAB"/>
    <w:rsid w:val="00D40DBB"/>
    <w:rsid w:val="00D416E8"/>
    <w:rsid w:val="00D42845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546"/>
    <w:rsid w:val="00D55F16"/>
    <w:rsid w:val="00D578B4"/>
    <w:rsid w:val="00D6118B"/>
    <w:rsid w:val="00D611D5"/>
    <w:rsid w:val="00D61D90"/>
    <w:rsid w:val="00D62EB4"/>
    <w:rsid w:val="00D632AA"/>
    <w:rsid w:val="00D63DB7"/>
    <w:rsid w:val="00D64199"/>
    <w:rsid w:val="00D6475D"/>
    <w:rsid w:val="00D6482B"/>
    <w:rsid w:val="00D64D28"/>
    <w:rsid w:val="00D65295"/>
    <w:rsid w:val="00D66568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245D"/>
    <w:rsid w:val="00D83C01"/>
    <w:rsid w:val="00D83E54"/>
    <w:rsid w:val="00D84745"/>
    <w:rsid w:val="00D87CF4"/>
    <w:rsid w:val="00D90D4E"/>
    <w:rsid w:val="00D90E63"/>
    <w:rsid w:val="00D91A17"/>
    <w:rsid w:val="00D942B3"/>
    <w:rsid w:val="00D94665"/>
    <w:rsid w:val="00D95E9E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5DEB"/>
    <w:rsid w:val="00DB6115"/>
    <w:rsid w:val="00DB6CC5"/>
    <w:rsid w:val="00DB6FFA"/>
    <w:rsid w:val="00DB79A8"/>
    <w:rsid w:val="00DC0F8F"/>
    <w:rsid w:val="00DC1E49"/>
    <w:rsid w:val="00DC2B1A"/>
    <w:rsid w:val="00DC46DC"/>
    <w:rsid w:val="00DC5CCE"/>
    <w:rsid w:val="00DD29C3"/>
    <w:rsid w:val="00DD2D32"/>
    <w:rsid w:val="00DD3A92"/>
    <w:rsid w:val="00DD3BA2"/>
    <w:rsid w:val="00DD4225"/>
    <w:rsid w:val="00DD43BC"/>
    <w:rsid w:val="00DD5709"/>
    <w:rsid w:val="00DD5B02"/>
    <w:rsid w:val="00DE0971"/>
    <w:rsid w:val="00DE0A96"/>
    <w:rsid w:val="00DE2175"/>
    <w:rsid w:val="00DE2D81"/>
    <w:rsid w:val="00DE4900"/>
    <w:rsid w:val="00DE536C"/>
    <w:rsid w:val="00DE5922"/>
    <w:rsid w:val="00DF18D7"/>
    <w:rsid w:val="00DF1B98"/>
    <w:rsid w:val="00DF263F"/>
    <w:rsid w:val="00DF4A2C"/>
    <w:rsid w:val="00DF4B8C"/>
    <w:rsid w:val="00DF5A23"/>
    <w:rsid w:val="00DF61B7"/>
    <w:rsid w:val="00DF721A"/>
    <w:rsid w:val="00DF785D"/>
    <w:rsid w:val="00E022DD"/>
    <w:rsid w:val="00E0350B"/>
    <w:rsid w:val="00E038E4"/>
    <w:rsid w:val="00E03DA2"/>
    <w:rsid w:val="00E04DA9"/>
    <w:rsid w:val="00E1104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5C0"/>
    <w:rsid w:val="00E21DB6"/>
    <w:rsid w:val="00E22501"/>
    <w:rsid w:val="00E22C1F"/>
    <w:rsid w:val="00E2454F"/>
    <w:rsid w:val="00E24B23"/>
    <w:rsid w:val="00E24F43"/>
    <w:rsid w:val="00E25170"/>
    <w:rsid w:val="00E257C6"/>
    <w:rsid w:val="00E26398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6A69"/>
    <w:rsid w:val="00E6766B"/>
    <w:rsid w:val="00E70E63"/>
    <w:rsid w:val="00E74C6A"/>
    <w:rsid w:val="00E7529E"/>
    <w:rsid w:val="00E767D9"/>
    <w:rsid w:val="00E76BF1"/>
    <w:rsid w:val="00E76D5A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1755"/>
    <w:rsid w:val="00E92336"/>
    <w:rsid w:val="00E92FCC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CAD"/>
    <w:rsid w:val="00EB1E35"/>
    <w:rsid w:val="00EB3F0A"/>
    <w:rsid w:val="00EB688B"/>
    <w:rsid w:val="00EB7171"/>
    <w:rsid w:val="00EB722D"/>
    <w:rsid w:val="00EC05CC"/>
    <w:rsid w:val="00EC0C74"/>
    <w:rsid w:val="00EC0EF6"/>
    <w:rsid w:val="00EC1D24"/>
    <w:rsid w:val="00EC2176"/>
    <w:rsid w:val="00EC232C"/>
    <w:rsid w:val="00EC28B3"/>
    <w:rsid w:val="00EC31EA"/>
    <w:rsid w:val="00EC4FDD"/>
    <w:rsid w:val="00EC587F"/>
    <w:rsid w:val="00EC6952"/>
    <w:rsid w:val="00EC6D7B"/>
    <w:rsid w:val="00EC74EA"/>
    <w:rsid w:val="00ED00A3"/>
    <w:rsid w:val="00ED26A7"/>
    <w:rsid w:val="00ED3DC0"/>
    <w:rsid w:val="00ED4561"/>
    <w:rsid w:val="00ED616A"/>
    <w:rsid w:val="00ED63DD"/>
    <w:rsid w:val="00EE016A"/>
    <w:rsid w:val="00EE083F"/>
    <w:rsid w:val="00EE144D"/>
    <w:rsid w:val="00EE29EA"/>
    <w:rsid w:val="00EE64B2"/>
    <w:rsid w:val="00EE73CE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43B"/>
    <w:rsid w:val="00EF5AC5"/>
    <w:rsid w:val="00F01496"/>
    <w:rsid w:val="00F01CC6"/>
    <w:rsid w:val="00F02590"/>
    <w:rsid w:val="00F03A18"/>
    <w:rsid w:val="00F0404D"/>
    <w:rsid w:val="00F054FD"/>
    <w:rsid w:val="00F05EA6"/>
    <w:rsid w:val="00F06C6B"/>
    <w:rsid w:val="00F07179"/>
    <w:rsid w:val="00F07F0D"/>
    <w:rsid w:val="00F106C6"/>
    <w:rsid w:val="00F12BF6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2EB7"/>
    <w:rsid w:val="00F234C4"/>
    <w:rsid w:val="00F269B1"/>
    <w:rsid w:val="00F32173"/>
    <w:rsid w:val="00F323F4"/>
    <w:rsid w:val="00F3461C"/>
    <w:rsid w:val="00F366CC"/>
    <w:rsid w:val="00F421A5"/>
    <w:rsid w:val="00F42613"/>
    <w:rsid w:val="00F428B7"/>
    <w:rsid w:val="00F42D2B"/>
    <w:rsid w:val="00F4330E"/>
    <w:rsid w:val="00F43D19"/>
    <w:rsid w:val="00F44673"/>
    <w:rsid w:val="00F451B0"/>
    <w:rsid w:val="00F46703"/>
    <w:rsid w:val="00F468B4"/>
    <w:rsid w:val="00F47637"/>
    <w:rsid w:val="00F47C2F"/>
    <w:rsid w:val="00F5069E"/>
    <w:rsid w:val="00F52D32"/>
    <w:rsid w:val="00F532BD"/>
    <w:rsid w:val="00F544E4"/>
    <w:rsid w:val="00F560FC"/>
    <w:rsid w:val="00F56103"/>
    <w:rsid w:val="00F57D46"/>
    <w:rsid w:val="00F57EE4"/>
    <w:rsid w:val="00F60358"/>
    <w:rsid w:val="00F6155F"/>
    <w:rsid w:val="00F62839"/>
    <w:rsid w:val="00F64A49"/>
    <w:rsid w:val="00F65F00"/>
    <w:rsid w:val="00F6613E"/>
    <w:rsid w:val="00F66E57"/>
    <w:rsid w:val="00F6755A"/>
    <w:rsid w:val="00F706AC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40"/>
    <w:rsid w:val="00F80DE6"/>
    <w:rsid w:val="00F828A1"/>
    <w:rsid w:val="00F82C7E"/>
    <w:rsid w:val="00F83B6B"/>
    <w:rsid w:val="00F84E35"/>
    <w:rsid w:val="00F85DED"/>
    <w:rsid w:val="00F862A6"/>
    <w:rsid w:val="00F86621"/>
    <w:rsid w:val="00F90679"/>
    <w:rsid w:val="00F92044"/>
    <w:rsid w:val="00F92BDA"/>
    <w:rsid w:val="00F94C04"/>
    <w:rsid w:val="00F9548D"/>
    <w:rsid w:val="00F95929"/>
    <w:rsid w:val="00F96E9E"/>
    <w:rsid w:val="00FA1CFE"/>
    <w:rsid w:val="00FA548F"/>
    <w:rsid w:val="00FA5EA1"/>
    <w:rsid w:val="00FA63DC"/>
    <w:rsid w:val="00FA7646"/>
    <w:rsid w:val="00FA788E"/>
    <w:rsid w:val="00FB05F4"/>
    <w:rsid w:val="00FB10ED"/>
    <w:rsid w:val="00FB1C67"/>
    <w:rsid w:val="00FB373F"/>
    <w:rsid w:val="00FB481A"/>
    <w:rsid w:val="00FB5841"/>
    <w:rsid w:val="00FB7650"/>
    <w:rsid w:val="00FB7653"/>
    <w:rsid w:val="00FC056E"/>
    <w:rsid w:val="00FC0C2F"/>
    <w:rsid w:val="00FC0D72"/>
    <w:rsid w:val="00FC2B08"/>
    <w:rsid w:val="00FC3D2D"/>
    <w:rsid w:val="00FC44E3"/>
    <w:rsid w:val="00FC4CF4"/>
    <w:rsid w:val="00FC5900"/>
    <w:rsid w:val="00FC5CFD"/>
    <w:rsid w:val="00FC6148"/>
    <w:rsid w:val="00FC6BFF"/>
    <w:rsid w:val="00FD00B7"/>
    <w:rsid w:val="00FD15DE"/>
    <w:rsid w:val="00FD21FC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0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13287"/>
  <w15:docId w15:val="{D54F44AE-EFFC-47E1-A5BF-1036E97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2F6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C60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64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764"/>
    <w:rPr>
      <w:sz w:val="24"/>
      <w:szCs w:val="24"/>
    </w:rPr>
  </w:style>
  <w:style w:type="paragraph" w:styleId="Footer">
    <w:name w:val="footer"/>
    <w:basedOn w:val="Normal"/>
    <w:link w:val="FooterChar"/>
    <w:rsid w:val="00C64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47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C2D"/>
    <w:pPr>
      <w:ind w:left="720"/>
      <w:contextualSpacing/>
    </w:pPr>
  </w:style>
  <w:style w:type="paragraph" w:styleId="BodyText">
    <w:name w:val="Body Text"/>
    <w:basedOn w:val="Normal"/>
    <w:link w:val="BodyTextChar"/>
    <w:rsid w:val="00EE73CE"/>
    <w:pPr>
      <w:ind w:hanging="720"/>
    </w:pPr>
  </w:style>
  <w:style w:type="character" w:customStyle="1" w:styleId="BodyTextChar">
    <w:name w:val="Body Text Char"/>
    <w:basedOn w:val="DefaultParagraphFont"/>
    <w:link w:val="BodyText"/>
    <w:rsid w:val="00EE73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Wagner, Nathan R</cp:lastModifiedBy>
  <cp:revision>10</cp:revision>
  <cp:lastPrinted>2019-07-05T12:37:00Z</cp:lastPrinted>
  <dcterms:created xsi:type="dcterms:W3CDTF">2019-07-02T15:19:00Z</dcterms:created>
  <dcterms:modified xsi:type="dcterms:W3CDTF">2019-07-12T13:20:00Z</dcterms:modified>
</cp:coreProperties>
</file>