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2FB640B3" w:rsidR="009E6606" w:rsidRPr="008B1B0D" w:rsidRDefault="000952B0"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Brendon and Jessica Weaver</w:t>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56350621"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FE0D5C">
        <w:rPr>
          <w:rFonts w:ascii="Times New Roman" w:hAnsi="Times New Roman" w:cs="Times New Roman"/>
          <w:spacing w:val="-3"/>
        </w:rPr>
        <w:t>C-2019-</w:t>
      </w:r>
      <w:r w:rsidR="000952B0">
        <w:rPr>
          <w:rFonts w:ascii="Times New Roman" w:hAnsi="Times New Roman" w:cs="Times New Roman"/>
          <w:spacing w:val="-3"/>
        </w:rPr>
        <w:t>3011315</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68D6712A" w:rsidR="00A40672" w:rsidRDefault="00FE0D5C"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A40672">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398F8C04"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811F9D">
        <w:rPr>
          <w:rFonts w:ascii="Times New Roman" w:hAnsi="Times New Roman"/>
        </w:rPr>
        <w:t xml:space="preserve">July </w:t>
      </w:r>
      <w:r w:rsidR="000952B0">
        <w:rPr>
          <w:rFonts w:ascii="Times New Roman" w:hAnsi="Times New Roman"/>
        </w:rPr>
        <w:t>25</w:t>
      </w:r>
      <w:r w:rsidR="003E620C">
        <w:rPr>
          <w:rFonts w:ascii="Times New Roman" w:hAnsi="Times New Roman"/>
        </w:rPr>
        <w:t>, 2019</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D9382C">
        <w:rPr>
          <w:rFonts w:ascii="Times New Roman" w:hAnsi="Times New Roman"/>
        </w:rPr>
        <w:t>T</w:t>
      </w:r>
      <w:r>
        <w:rPr>
          <w:rFonts w:ascii="Times New Roman" w:hAnsi="Times New Roman"/>
        </w:rPr>
        <w:t xml:space="preserve">elephonic Hearing for this matter for </w:t>
      </w:r>
      <w:r w:rsidR="000952B0">
        <w:rPr>
          <w:rFonts w:ascii="Times New Roman" w:hAnsi="Times New Roman"/>
        </w:rPr>
        <w:t>Thursday</w:t>
      </w:r>
      <w:r w:rsidR="00FE0D5C">
        <w:rPr>
          <w:rFonts w:ascii="Times New Roman" w:hAnsi="Times New Roman"/>
        </w:rPr>
        <w:t xml:space="preserve">, October </w:t>
      </w:r>
      <w:r w:rsidR="000952B0">
        <w:rPr>
          <w:rFonts w:ascii="Times New Roman" w:hAnsi="Times New Roman"/>
        </w:rPr>
        <w:t>10</w:t>
      </w:r>
      <w:r w:rsidR="003E620C">
        <w:rPr>
          <w:rFonts w:ascii="Times New Roman" w:hAnsi="Times New Roman"/>
        </w:rPr>
        <w:t xml:space="preserve">, 2019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55C60D3A" w14:textId="7985A580" w:rsidR="009E6606" w:rsidRDefault="009E6606" w:rsidP="00FA153F">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r w:rsidR="00FA153F">
        <w:rPr>
          <w:rFonts w:ascii="Times New Roman" w:hAnsi="Times New Roman" w:cs="Times New Roman"/>
          <w:spacing w:val="-3"/>
        </w:rPr>
        <w:t xml:space="preserve">, </w:t>
      </w:r>
      <w:r w:rsidR="00A42D79">
        <w:rPr>
          <w:rFonts w:ascii="Times New Roman" w:hAnsi="Times New Roman" w:cs="Times New Roman"/>
          <w:spacing w:val="-3"/>
        </w:rPr>
        <w:t xml:space="preserve">Deputy Chief </w:t>
      </w:r>
      <w:r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797DF1B6" w14:textId="77777777" w:rsidR="00470589" w:rsidRDefault="00470589" w:rsidP="00470589">
      <w:pPr>
        <w:pStyle w:val="ParaTab1"/>
        <w:tabs>
          <w:tab w:val="left" w:pos="1530"/>
          <w:tab w:val="left" w:pos="2070"/>
        </w:tabs>
        <w:spacing w:line="360" w:lineRule="auto"/>
        <w:rPr>
          <w:rFonts w:ascii="Times New Roman" w:hAnsi="Times New Roman" w:cs="Times New Roman"/>
          <w:spacing w:val="-3"/>
        </w:rPr>
      </w:pPr>
    </w:p>
    <w:p w14:paraId="1F2241C2" w14:textId="77777777" w:rsidR="00172B9D" w:rsidRDefault="00C56519"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9D20E0">
      <w:pPr>
        <w:pStyle w:val="ListParagraph"/>
        <w:ind w:left="0" w:firstLine="1440"/>
        <w:rPr>
          <w:rFonts w:ascii="Times New Roman" w:hAnsi="Times New Roman" w:cs="Times New Roman"/>
        </w:rPr>
      </w:pPr>
    </w:p>
    <w:p w14:paraId="71A26331" w14:textId="77777777" w:rsidR="00172B9D" w:rsidRDefault="00BD3BD1"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9D20E0">
      <w:pPr>
        <w:pStyle w:val="ListParagraph"/>
        <w:ind w:left="0" w:firstLine="1440"/>
        <w:rPr>
          <w:rFonts w:ascii="Times New Roman" w:eastAsia="Calibri" w:hAnsi="Times New Roman" w:cs="Times New Roman"/>
          <w:spacing w:val="-3"/>
        </w:rPr>
      </w:pPr>
    </w:p>
    <w:p w14:paraId="361CF21F" w14:textId="77777777" w:rsidR="00172B9D" w:rsidRP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n individual is not required to have a lawyer present for the Formal complaint process before the Public Utility Commission.  You may represent yourself.</w:t>
      </w:r>
    </w:p>
    <w:p w14:paraId="0F8153D3" w14:textId="77777777" w:rsidR="00172B9D" w:rsidRDefault="00172B9D" w:rsidP="009D20E0">
      <w:pPr>
        <w:pStyle w:val="ListParagraph"/>
        <w:ind w:left="0" w:firstLine="1440"/>
        <w:rPr>
          <w:rFonts w:ascii="Times New Roman" w:hAnsi="Times New Roman" w:cs="Times New Roman"/>
          <w:spacing w:val="-3"/>
        </w:rPr>
      </w:pPr>
    </w:p>
    <w:p w14:paraId="6B91FF82"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9D20E0">
      <w:pPr>
        <w:pStyle w:val="ListParagraph"/>
        <w:ind w:left="0" w:firstLine="1440"/>
        <w:rPr>
          <w:rFonts w:ascii="Times New Roman" w:hAnsi="Times New Roman" w:cs="Times New Roman"/>
          <w:spacing w:val="-3"/>
        </w:rPr>
      </w:pPr>
    </w:p>
    <w:p w14:paraId="281F9BA1"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9D20E0">
      <w:pPr>
        <w:pStyle w:val="ListParagraph"/>
        <w:ind w:left="0" w:firstLine="1440"/>
        <w:rPr>
          <w:rFonts w:ascii="Times New Roman" w:hAnsi="Times New Roman"/>
        </w:rPr>
      </w:pPr>
    </w:p>
    <w:p w14:paraId="07B03434" w14:textId="77777777" w:rsidR="00172B9D" w:rsidRP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DCF636B" w14:textId="77777777" w:rsidR="00172B9D" w:rsidRDefault="00172B9D" w:rsidP="009D20E0">
      <w:pPr>
        <w:pStyle w:val="ListParagraph"/>
        <w:ind w:left="0" w:firstLine="1440"/>
        <w:rPr>
          <w:rFonts w:ascii="Times New Roman" w:hAnsi="Times New Roman" w:cs="Times New Roman"/>
          <w:spacing w:val="-3"/>
        </w:rPr>
      </w:pPr>
    </w:p>
    <w:p w14:paraId="023982B7"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9D20E0">
      <w:pPr>
        <w:pStyle w:val="ListParagraph"/>
        <w:ind w:left="0" w:firstLine="1440"/>
        <w:rPr>
          <w:rFonts w:ascii="Times New Roman" w:hAnsi="Times New Roman" w:cs="Times New Roman"/>
          <w:b/>
          <w:spacing w:val="-3"/>
          <w:u w:val="single"/>
        </w:rPr>
      </w:pPr>
    </w:p>
    <w:p w14:paraId="310911B1"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9D20E0">
      <w:pPr>
        <w:pStyle w:val="ListParagraph"/>
        <w:ind w:left="0" w:firstLine="1440"/>
        <w:rPr>
          <w:rFonts w:ascii="Times New Roman" w:hAnsi="Times New Roman" w:cs="Times New Roman"/>
          <w:spacing w:val="-3"/>
        </w:rPr>
      </w:pPr>
    </w:p>
    <w:p w14:paraId="01133019"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9D20E0">
      <w:pPr>
        <w:pStyle w:val="ListParagraph"/>
        <w:ind w:left="0" w:firstLine="1440"/>
        <w:rPr>
          <w:rFonts w:ascii="Times New Roman" w:hAnsi="Times New Roman"/>
        </w:rPr>
      </w:pPr>
    </w:p>
    <w:p w14:paraId="36259024"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9D20E0">
      <w:pPr>
        <w:pStyle w:val="ListParagraph"/>
        <w:ind w:left="0" w:firstLine="1440"/>
      </w:pPr>
    </w:p>
    <w:p w14:paraId="3FA775B0" w14:textId="3C0FD7AE" w:rsidR="009E6606" w:rsidRPr="00FE0D5C" w:rsidRDefault="009E6606" w:rsidP="009D20E0">
      <w:pPr>
        <w:pStyle w:val="ParaTab1"/>
        <w:numPr>
          <w:ilvl w:val="0"/>
          <w:numId w:val="1"/>
        </w:numPr>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7F559161" w14:textId="77777777" w:rsidR="00FE0D5C" w:rsidRDefault="00FE0D5C" w:rsidP="00FE0D5C">
      <w:pPr>
        <w:pStyle w:val="ListParagraph"/>
        <w:rPr>
          <w:rFonts w:ascii="Times New Roman" w:hAnsi="Times New Roman" w:cs="Times New Roman"/>
          <w:spacing w:val="-3"/>
        </w:rPr>
      </w:pPr>
    </w:p>
    <w:p w14:paraId="46D1F29F" w14:textId="751B35B2" w:rsidR="00FE0D5C" w:rsidRDefault="00FE0D5C" w:rsidP="009D20E0">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on or before </w:t>
      </w:r>
      <w:r w:rsidR="00AA03A0">
        <w:rPr>
          <w:rFonts w:ascii="Times New Roman" w:hAnsi="Times New Roman" w:cs="Times New Roman"/>
          <w:b/>
          <w:bCs/>
          <w:spacing w:val="-3"/>
          <w:u w:val="single"/>
        </w:rPr>
        <w:t>September 3</w:t>
      </w:r>
      <w:r w:rsidRPr="00FE0D5C">
        <w:rPr>
          <w:rFonts w:ascii="Times New Roman" w:hAnsi="Times New Roman" w:cs="Times New Roman"/>
          <w:b/>
          <w:bCs/>
          <w:spacing w:val="-3"/>
          <w:u w:val="single"/>
        </w:rPr>
        <w:t>, 2019</w:t>
      </w:r>
      <w:r>
        <w:rPr>
          <w:rFonts w:ascii="Times New Roman" w:hAnsi="Times New Roman" w:cs="Times New Roman"/>
          <w:spacing w:val="-3"/>
        </w:rPr>
        <w:t xml:space="preserve">, complainant is directed to serve copies of statements, reports and any direct written testimony of any expert witnesses he intends to call at the hearing upon the company pursuant to 52 </w:t>
      </w:r>
      <w:proofErr w:type="spellStart"/>
      <w:proofErr w:type="gramStart"/>
      <w:r>
        <w:rPr>
          <w:rFonts w:ascii="Times New Roman" w:hAnsi="Times New Roman" w:cs="Times New Roman"/>
          <w:spacing w:val="-3"/>
        </w:rPr>
        <w:t>Pa.Code</w:t>
      </w:r>
      <w:proofErr w:type="spellEnd"/>
      <w:proofErr w:type="gramEnd"/>
      <w:r>
        <w:rPr>
          <w:rFonts w:ascii="Times New Roman" w:hAnsi="Times New Roman" w:cs="Times New Roman"/>
          <w:spacing w:val="-3"/>
        </w:rPr>
        <w:t xml:space="preserve"> § 5.412(a).</w:t>
      </w:r>
    </w:p>
    <w:p w14:paraId="046CFD18" w14:textId="77777777" w:rsidR="00FE0D5C" w:rsidRDefault="00FE0D5C" w:rsidP="00FE0D5C">
      <w:pPr>
        <w:pStyle w:val="ListParagraph"/>
        <w:rPr>
          <w:rFonts w:ascii="Times New Roman" w:hAnsi="Times New Roman" w:cs="Times New Roman"/>
          <w:spacing w:val="-3"/>
        </w:rPr>
      </w:pPr>
    </w:p>
    <w:p w14:paraId="04AD38E9" w14:textId="1F9A0437" w:rsidR="00FE0D5C" w:rsidRPr="00172B9D" w:rsidRDefault="00FE0D5C" w:rsidP="009D20E0">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on or before </w:t>
      </w:r>
      <w:r w:rsidR="00AA03A0">
        <w:rPr>
          <w:rFonts w:ascii="Times New Roman" w:hAnsi="Times New Roman" w:cs="Times New Roman"/>
          <w:b/>
          <w:bCs/>
          <w:spacing w:val="-3"/>
          <w:u w:val="single"/>
        </w:rPr>
        <w:t>October 3</w:t>
      </w:r>
      <w:r w:rsidRPr="00FA153F">
        <w:rPr>
          <w:rFonts w:ascii="Times New Roman" w:hAnsi="Times New Roman" w:cs="Times New Roman"/>
          <w:b/>
          <w:bCs/>
          <w:spacing w:val="-3"/>
          <w:u w:val="single"/>
        </w:rPr>
        <w:t>, 2019</w:t>
      </w:r>
      <w:r>
        <w:rPr>
          <w:rFonts w:ascii="Times New Roman" w:hAnsi="Times New Roman" w:cs="Times New Roman"/>
          <w:spacing w:val="-3"/>
        </w:rPr>
        <w:t>, the company is directed to serve copies of statements, reports, rebuttal testimony and exhibits to be presented at the hearing on the complainant.</w:t>
      </w:r>
    </w:p>
    <w:p w14:paraId="165AB6A9" w14:textId="77777777" w:rsidR="009E6606" w:rsidRDefault="009E6606" w:rsidP="00622B6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23A3288E" w:rsidR="009E6606" w:rsidRPr="00D90457"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D81ED0">
        <w:rPr>
          <w:rFonts w:ascii="Times New Roman" w:hAnsi="Times New Roman" w:cs="Times New Roman"/>
          <w:spacing w:val="-3"/>
          <w:u w:val="single"/>
        </w:rPr>
        <w:t xml:space="preserve">July </w:t>
      </w:r>
      <w:r w:rsidR="00AA03A0">
        <w:rPr>
          <w:rFonts w:ascii="Times New Roman" w:hAnsi="Times New Roman" w:cs="Times New Roman"/>
          <w:spacing w:val="-3"/>
          <w:u w:val="single"/>
        </w:rPr>
        <w:t>25</w:t>
      </w:r>
      <w:r w:rsidR="003E620C">
        <w:rPr>
          <w:rFonts w:ascii="Times New Roman" w:hAnsi="Times New Roman" w:cs="Times New Roman"/>
          <w:spacing w:val="-3"/>
          <w:u w:val="single"/>
        </w:rPr>
        <w:t>, 2019</w:t>
      </w:r>
      <w:r w:rsidRPr="00EC3BC4">
        <w:rPr>
          <w:rFonts w:ascii="Times New Roman" w:hAnsi="Times New Roman" w:cs="Times New Roman"/>
          <w:spacing w:val="-3"/>
        </w:rPr>
        <w:tab/>
      </w:r>
      <w:r w:rsidR="00D90457">
        <w:rPr>
          <w:rFonts w:ascii="Times New Roman" w:hAnsi="Times New Roman" w:cs="Times New Roman"/>
          <w:spacing w:val="-3"/>
          <w:u w:val="single"/>
        </w:rPr>
        <w:tab/>
      </w:r>
      <w:r w:rsidR="00D90457">
        <w:rPr>
          <w:rFonts w:ascii="Times New Roman" w:hAnsi="Times New Roman" w:cs="Times New Roman"/>
          <w:spacing w:val="-3"/>
          <w:u w:val="single"/>
        </w:rPr>
        <w:tab/>
        <w:t>/s/</w:t>
      </w:r>
      <w:r w:rsidR="00D90457">
        <w:rPr>
          <w:rFonts w:ascii="Times New Roman" w:hAnsi="Times New Roman" w:cs="Times New Roman"/>
          <w:spacing w:val="-3"/>
          <w:u w:val="single"/>
        </w:rPr>
        <w:tab/>
      </w:r>
      <w:r w:rsidR="00D90457">
        <w:rPr>
          <w:rFonts w:ascii="Times New Roman" w:hAnsi="Times New Roman" w:cs="Times New Roman"/>
          <w:spacing w:val="-3"/>
          <w:u w:val="single"/>
        </w:rPr>
        <w:tab/>
      </w:r>
      <w:r w:rsidR="00D90457">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45579100"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2D5E3965" w14:textId="77777777" w:rsidR="00D90457" w:rsidRDefault="00D90457" w:rsidP="00AD3534">
      <w:pPr>
        <w:pStyle w:val="ParaTab1"/>
        <w:tabs>
          <w:tab w:val="clear" w:pos="-720"/>
          <w:tab w:val="left" w:pos="720"/>
          <w:tab w:val="left" w:pos="5040"/>
        </w:tabs>
        <w:ind w:firstLine="0"/>
        <w:sectPr w:rsidR="00D90457" w:rsidSect="00C9263E">
          <w:footerReference w:type="default" r:id="rId9"/>
          <w:pgSz w:w="12240" w:h="15840"/>
          <w:pgMar w:top="1440" w:right="1440" w:bottom="1440" w:left="1440" w:header="720" w:footer="720" w:gutter="0"/>
          <w:cols w:space="720"/>
          <w:titlePg/>
          <w:docGrid w:linePitch="360"/>
        </w:sectPr>
      </w:pPr>
    </w:p>
    <w:p w14:paraId="53C843CA" w14:textId="77777777" w:rsidR="00D90457" w:rsidRDefault="00D90457" w:rsidP="00D90457">
      <w:pPr>
        <w:rPr>
          <w:rFonts w:ascii="Microsoft Sans Serif" w:eastAsia="Microsoft Sans Serif" w:hAnsi="Microsoft Sans Serif" w:cs="Microsoft Sans Serif"/>
          <w:b/>
          <w:u w:val="single"/>
        </w:rPr>
        <w:sectPr w:rsidR="00D90457" w:rsidSect="00F019AB">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t>C-2019-3011315 - BRENDON &amp; JESSICA WEAVER V. PPL ELECTRIC UTILITIES CORPORATION</w:t>
      </w:r>
    </w:p>
    <w:p w14:paraId="44DD722D" w14:textId="77777777" w:rsidR="00D90457" w:rsidRDefault="00D90457" w:rsidP="00D90457">
      <w:pPr>
        <w:rPr>
          <w:rFonts w:ascii="Microsoft Sans Serif" w:eastAsia="Microsoft Sans Serif" w:hAnsi="Microsoft Sans Serif" w:cs="Microsoft Sans Serif"/>
          <w:b/>
          <w:u w:val="single"/>
        </w:rPr>
        <w:sectPr w:rsidR="00D90457" w:rsidSect="00F019AB">
          <w:type w:val="continuous"/>
          <w:pgSz w:w="12240" w:h="15840"/>
          <w:pgMar w:top="1440" w:right="1440" w:bottom="1440" w:left="1440" w:header="720" w:footer="720" w:gutter="0"/>
          <w:cols w:num="2" w:space="720"/>
          <w:docGrid w:linePitch="360"/>
        </w:sectPr>
      </w:pPr>
    </w:p>
    <w:p w14:paraId="7E72015C" w14:textId="77777777" w:rsidR="00D90457" w:rsidRDefault="00D90457" w:rsidP="00D90457">
      <w:pPr>
        <w:rPr>
          <w:rFonts w:ascii="Microsoft Sans Serif" w:eastAsia="Microsoft Sans Serif" w:hAnsi="Microsoft Sans Serif" w:cs="Microsoft Sans Serif"/>
          <w:b/>
          <w:bCs/>
        </w:rPr>
      </w:pP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F019AB">
        <w:rPr>
          <w:rFonts w:ascii="Microsoft Sans Serif" w:eastAsia="Microsoft Sans Serif" w:hAnsi="Microsoft Sans Serif" w:cs="Microsoft Sans Serif"/>
          <w:b/>
          <w:bCs/>
        </w:rPr>
        <w:t>610.774.5696</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JESSICA WEAVER</w:t>
      </w:r>
      <w:r>
        <w:rPr>
          <w:rFonts w:ascii="Microsoft Sans Serif" w:eastAsia="Microsoft Sans Serif" w:hAnsi="Microsoft Sans Serif" w:cs="Microsoft Sans Serif"/>
        </w:rPr>
        <w:br/>
        <w:t>180 KLINE ROAD</w:t>
      </w:r>
      <w:r>
        <w:rPr>
          <w:rFonts w:ascii="Microsoft Sans Serif" w:eastAsia="Microsoft Sans Serif" w:hAnsi="Microsoft Sans Serif" w:cs="Microsoft Sans Serif"/>
        </w:rPr>
        <w:cr/>
        <w:t>DENVER PA  17517</w:t>
      </w:r>
      <w:r>
        <w:rPr>
          <w:rFonts w:ascii="Microsoft Sans Serif" w:eastAsia="Microsoft Sans Serif" w:hAnsi="Microsoft Sans Serif" w:cs="Microsoft Sans Serif"/>
        </w:rPr>
        <w:cr/>
      </w:r>
      <w:r w:rsidRPr="00F019AB">
        <w:rPr>
          <w:rFonts w:ascii="Microsoft Sans Serif" w:eastAsia="Microsoft Sans Serif" w:hAnsi="Microsoft Sans Serif" w:cs="Microsoft Sans Serif"/>
          <w:b/>
          <w:bCs/>
        </w:rPr>
        <w:t>717.824.6708</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r w:rsidRPr="00F019AB">
        <w:rPr>
          <w:rFonts w:ascii="Microsoft Sans Serif" w:eastAsia="Microsoft Sans Serif" w:hAnsi="Microsoft Sans Serif" w:cs="Microsoft Sans Serif"/>
          <w:b/>
          <w:bCs/>
        </w:rPr>
        <w:cr/>
      </w:r>
      <w:r>
        <w:rPr>
          <w:rFonts w:ascii="Microsoft Sans Serif" w:eastAsia="Microsoft Sans Serif" w:hAnsi="Microsoft Sans Serif" w:cs="Microsoft Sans Serif"/>
        </w:rPr>
        <w:cr/>
        <w:t>MICHAEL J SHAFER ATTORNEY</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w:t>
      </w:r>
      <w:r>
        <w:rPr>
          <w:rFonts w:ascii="Microsoft Sans Serif" w:eastAsia="Microsoft Sans Serif" w:hAnsi="Microsoft Sans Serif" w:cs="Microsoft Sans Serif"/>
        </w:rPr>
        <w:cr/>
        <w:t>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F019AB">
        <w:rPr>
          <w:rFonts w:ascii="Microsoft Sans Serif" w:eastAsia="Microsoft Sans Serif" w:hAnsi="Microsoft Sans Serif" w:cs="Microsoft Sans Serif"/>
          <w:b/>
          <w:bCs/>
        </w:rPr>
        <w:t>610.774.2599</w:t>
      </w:r>
      <w:r>
        <w:rPr>
          <w:rFonts w:ascii="Microsoft Sans Serif" w:eastAsia="Microsoft Sans Serif" w:hAnsi="Microsoft Sans Serif" w:cs="Microsoft Sans Serif"/>
          <w:b/>
          <w:bCs/>
        </w:rPr>
        <w:br/>
      </w:r>
      <w:r w:rsidRPr="00F019AB">
        <w:rPr>
          <w:rFonts w:ascii="Microsoft Sans Serif" w:eastAsia="Microsoft Sans Serif" w:hAnsi="Microsoft Sans Serif" w:cs="Microsoft Sans Serif"/>
          <w:b/>
          <w:bCs/>
          <w:i/>
          <w:iCs/>
          <w:u w:val="single"/>
        </w:rPr>
        <w:t>ACCEPTS E-SERVICE</w:t>
      </w:r>
    </w:p>
    <w:p w14:paraId="49683441" w14:textId="4EC78995" w:rsidR="00D90457" w:rsidRDefault="00D90457" w:rsidP="00D90457">
      <w:pPr>
        <w:rPr>
          <w:rFonts w:ascii="Microsoft Sans Serif" w:eastAsia="Microsoft Sans Serif" w:hAnsi="Microsoft Sans Serif" w:cs="Microsoft Sans Serif"/>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F019AB">
        <w:rPr>
          <w:rFonts w:ascii="Microsoft Sans Serif" w:eastAsia="Microsoft Sans Serif" w:hAnsi="Microsoft Sans Serif" w:cs="Microsoft Sans Serif"/>
          <w:b/>
          <w:bCs/>
        </w:rPr>
        <w:t>717.612.6052</w:t>
      </w:r>
      <w:r>
        <w:rPr>
          <w:rFonts w:ascii="Microsoft Sans Serif" w:eastAsia="Microsoft Sans Serif" w:hAnsi="Microsoft Sans Serif" w:cs="Microsoft Sans Serif"/>
          <w:b/>
          <w:bCs/>
        </w:rPr>
        <w:br/>
      </w:r>
      <w:r w:rsidRPr="00A61244">
        <w:rPr>
          <w:rFonts w:ascii="Microsoft Sans Serif" w:eastAsia="Microsoft Sans Serif" w:hAnsi="Microsoft Sans Serif" w:cs="Microsoft Sans Serif"/>
          <w:b/>
          <w:bCs/>
          <w:i/>
          <w:iCs/>
          <w:u w:val="single"/>
        </w:rPr>
        <w:t>ACCEPTS E-SERVICE</w:t>
      </w:r>
      <w:r w:rsidRPr="00A61244">
        <w:rPr>
          <w:rFonts w:ascii="Microsoft Sans Serif" w:eastAsia="Microsoft Sans Serif" w:hAnsi="Microsoft Sans Serif" w:cs="Microsoft Sans Serif"/>
          <w:b/>
          <w:bCs/>
          <w:i/>
          <w:iCs/>
          <w:u w:val="single"/>
        </w:rPr>
        <w:cr/>
      </w:r>
      <w:r w:rsidRPr="00A61244">
        <w:rPr>
          <w:rFonts w:ascii="Microsoft Sans Serif" w:eastAsia="Microsoft Sans Serif" w:hAnsi="Microsoft Sans Serif" w:cs="Microsoft Sans Serif"/>
          <w:i/>
          <w:iCs/>
          <w:u w:val="single"/>
        </w:rPr>
        <w:cr/>
      </w:r>
      <w:r>
        <w:rPr>
          <w:rFonts w:ascii="Microsoft Sans Serif" w:eastAsia="Microsoft Sans Serif" w:hAnsi="Microsoft Sans Serif" w:cs="Microsoft Sans Serif"/>
        </w:rPr>
        <w:t>GARRETT P LENT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F019AB">
        <w:rPr>
          <w:rFonts w:ascii="Microsoft Sans Serif" w:eastAsia="Microsoft Sans Serif" w:hAnsi="Microsoft Sans Serif" w:cs="Microsoft Sans Serif"/>
          <w:b/>
          <w:bCs/>
        </w:rPr>
        <w:t>717.612.6032</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r w:rsidRPr="00F019AB">
        <w:rPr>
          <w:rFonts w:ascii="Microsoft Sans Serif" w:eastAsia="Microsoft Sans Serif" w:hAnsi="Microsoft Sans Serif" w:cs="Microsoft Sans Serif"/>
          <w:b/>
          <w:bCs/>
        </w:rPr>
        <w:cr/>
      </w:r>
      <w:bookmarkStart w:id="0" w:name="_GoBack"/>
      <w:bookmarkEnd w:id="0"/>
    </w:p>
    <w:p w14:paraId="3DA97097" w14:textId="77777777" w:rsidR="00D90457" w:rsidRDefault="00D90457" w:rsidP="00D90457">
      <w:pPr>
        <w:rPr>
          <w:rFonts w:ascii="Microsoft Sans Serif" w:eastAsia="Microsoft Sans Serif" w:hAnsi="Microsoft Sans Serif" w:cs="Microsoft Sans Serif"/>
        </w:rPr>
      </w:pPr>
      <w:r>
        <w:rPr>
          <w:rFonts w:ascii="Microsoft Sans Serif" w:eastAsia="Microsoft Sans Serif" w:hAnsi="Microsoft Sans Serif" w:cs="Microsoft Sans Serif"/>
        </w:rPr>
        <w:t>LINDSAY A BERKSTRESSER ESQUIRE</w:t>
      </w:r>
      <w:r>
        <w:rPr>
          <w:rFonts w:ascii="Microsoft Sans Serif" w:eastAsia="Microsoft Sans Serif" w:hAnsi="Microsoft Sans Serif" w:cs="Microsoft Sans Serif"/>
        </w:rPr>
        <w:cr/>
        <w:t xml:space="preserve">17 N 2ND ST </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019AB">
        <w:rPr>
          <w:rFonts w:ascii="Microsoft Sans Serif" w:eastAsia="Microsoft Sans Serif" w:hAnsi="Microsoft Sans Serif" w:cs="Microsoft Sans Serif"/>
          <w:b/>
          <w:bCs/>
        </w:rPr>
        <w:t>717.612.6021</w:t>
      </w:r>
      <w:r>
        <w:rPr>
          <w:rFonts w:ascii="Microsoft Sans Serif" w:eastAsia="Microsoft Sans Serif" w:hAnsi="Microsoft Sans Serif" w:cs="Microsoft Sans Serif"/>
          <w:b/>
          <w:bCs/>
        </w:rPr>
        <w:br/>
      </w:r>
      <w:r w:rsidRPr="00F019AB">
        <w:rPr>
          <w:rFonts w:ascii="Microsoft Sans Serif" w:eastAsia="Microsoft Sans Serif" w:hAnsi="Microsoft Sans Serif" w:cs="Microsoft Sans Serif"/>
          <w:b/>
          <w:bCs/>
          <w:i/>
          <w:iCs/>
          <w:u w:val="single"/>
        </w:rPr>
        <w:t>ACCEPTS E-SERVICE</w:t>
      </w:r>
    </w:p>
    <w:p w14:paraId="28511591" w14:textId="77777777" w:rsidR="00D90457" w:rsidRPr="00D82DD9" w:rsidRDefault="00D90457" w:rsidP="00D90457">
      <w:pPr>
        <w:rPr>
          <w:rFonts w:ascii="Microsoft Sans Serif" w:eastAsia="Microsoft Sans Serif" w:hAnsi="Microsoft Sans Serif" w:cs="Microsoft Sans Serif"/>
        </w:rPr>
      </w:pPr>
      <w:r>
        <w:rPr>
          <w:rFonts w:ascii="Microsoft Sans Serif" w:eastAsia="Microsoft Sans Serif" w:hAnsi="Microsoft Sans Serif" w:cs="Microsoft Sans Serif"/>
        </w:rPr>
        <w:t>CURTIS S RENNER ESQUIRE</w:t>
      </w:r>
      <w:r>
        <w:rPr>
          <w:rFonts w:ascii="Microsoft Sans Serif" w:eastAsia="Microsoft Sans Serif" w:hAnsi="Microsoft Sans Serif" w:cs="Microsoft Sans Serif"/>
        </w:rPr>
        <w:cr/>
        <w:t>WATSON &amp; RENNER</w:t>
      </w:r>
      <w:r>
        <w:rPr>
          <w:rFonts w:ascii="Microsoft Sans Serif" w:eastAsia="Microsoft Sans Serif" w:hAnsi="Microsoft Sans Serif" w:cs="Microsoft Sans Serif"/>
        </w:rPr>
        <w:cr/>
        <w:t>1901 PENNSYLVANIA AVE NW SUITE 1005-ENS</w:t>
      </w:r>
      <w:r>
        <w:rPr>
          <w:rFonts w:ascii="Microsoft Sans Serif" w:eastAsia="Microsoft Sans Serif" w:hAnsi="Microsoft Sans Serif" w:cs="Microsoft Sans Serif"/>
        </w:rPr>
        <w:cr/>
        <w:t>WASHINGTON DC  20006</w:t>
      </w:r>
      <w:r>
        <w:rPr>
          <w:rFonts w:ascii="Microsoft Sans Serif" w:eastAsia="Microsoft Sans Serif" w:hAnsi="Microsoft Sans Serif" w:cs="Microsoft Sans Serif"/>
        </w:rPr>
        <w:cr/>
      </w:r>
      <w:r w:rsidRPr="00F019AB">
        <w:rPr>
          <w:rFonts w:ascii="Microsoft Sans Serif" w:eastAsia="Microsoft Sans Serif" w:hAnsi="Microsoft Sans Serif" w:cs="Microsoft Sans Serif"/>
          <w:b/>
          <w:bCs/>
        </w:rPr>
        <w:t>202.737.6302</w:t>
      </w:r>
      <w:r w:rsidRPr="00F019AB">
        <w:rPr>
          <w:rFonts w:ascii="Microsoft Sans Serif" w:eastAsia="Microsoft Sans Serif" w:hAnsi="Microsoft Sans Serif" w:cs="Microsoft Sans Serif"/>
          <w:b/>
          <w:bCs/>
        </w:rPr>
        <w:cr/>
      </w:r>
    </w:p>
    <w:p w14:paraId="49B524CE" w14:textId="77777777" w:rsidR="00D90457" w:rsidRDefault="00D90457" w:rsidP="00D90457"/>
    <w:p w14:paraId="4B62766E" w14:textId="3AE990A1" w:rsidR="00D90457" w:rsidRDefault="00D90457" w:rsidP="00AD3534">
      <w:pPr>
        <w:pStyle w:val="ParaTab1"/>
        <w:tabs>
          <w:tab w:val="clear" w:pos="-720"/>
          <w:tab w:val="left" w:pos="720"/>
          <w:tab w:val="left" w:pos="5040"/>
        </w:tabs>
        <w:ind w:firstLine="0"/>
      </w:pPr>
    </w:p>
    <w:sectPr w:rsidR="00D90457" w:rsidSect="00D82DD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9B4CA" w14:textId="77777777" w:rsidR="00624354" w:rsidRDefault="00624354">
      <w:r>
        <w:separator/>
      </w:r>
    </w:p>
  </w:endnote>
  <w:endnote w:type="continuationSeparator" w:id="0">
    <w:p w14:paraId="76F5A273" w14:textId="77777777" w:rsidR="00624354" w:rsidRDefault="0062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F2533" w14:textId="77777777" w:rsidR="00624354" w:rsidRDefault="00624354">
      <w:r>
        <w:separator/>
      </w:r>
    </w:p>
  </w:footnote>
  <w:footnote w:type="continuationSeparator" w:id="0">
    <w:p w14:paraId="13D1FD27" w14:textId="77777777" w:rsidR="00624354" w:rsidRDefault="00624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85B6B"/>
    <w:rsid w:val="0009055F"/>
    <w:rsid w:val="000952B0"/>
    <w:rsid w:val="000A55C9"/>
    <w:rsid w:val="000C4359"/>
    <w:rsid w:val="000C49BB"/>
    <w:rsid w:val="000E28AD"/>
    <w:rsid w:val="000F41F3"/>
    <w:rsid w:val="000F54DC"/>
    <w:rsid w:val="0010094A"/>
    <w:rsid w:val="001152AF"/>
    <w:rsid w:val="001423CE"/>
    <w:rsid w:val="00172B9D"/>
    <w:rsid w:val="00195558"/>
    <w:rsid w:val="001959CA"/>
    <w:rsid w:val="001A41E7"/>
    <w:rsid w:val="001A7BA3"/>
    <w:rsid w:val="001C2DB7"/>
    <w:rsid w:val="001E2F65"/>
    <w:rsid w:val="001F792D"/>
    <w:rsid w:val="00237146"/>
    <w:rsid w:val="002428F7"/>
    <w:rsid w:val="00243313"/>
    <w:rsid w:val="00271BDF"/>
    <w:rsid w:val="002D683F"/>
    <w:rsid w:val="002E0A2C"/>
    <w:rsid w:val="003260C5"/>
    <w:rsid w:val="00330BBB"/>
    <w:rsid w:val="0035126D"/>
    <w:rsid w:val="003556DE"/>
    <w:rsid w:val="00365405"/>
    <w:rsid w:val="0037613E"/>
    <w:rsid w:val="00376E58"/>
    <w:rsid w:val="003838AC"/>
    <w:rsid w:val="00386509"/>
    <w:rsid w:val="00394324"/>
    <w:rsid w:val="00395877"/>
    <w:rsid w:val="003A5C7F"/>
    <w:rsid w:val="003B0971"/>
    <w:rsid w:val="003D20EA"/>
    <w:rsid w:val="003D79EA"/>
    <w:rsid w:val="003E620C"/>
    <w:rsid w:val="003F29AA"/>
    <w:rsid w:val="00401429"/>
    <w:rsid w:val="004374B7"/>
    <w:rsid w:val="00447866"/>
    <w:rsid w:val="00470589"/>
    <w:rsid w:val="00471FC8"/>
    <w:rsid w:val="00486694"/>
    <w:rsid w:val="004C5E5E"/>
    <w:rsid w:val="004E30A3"/>
    <w:rsid w:val="004E53C3"/>
    <w:rsid w:val="00510389"/>
    <w:rsid w:val="00531E92"/>
    <w:rsid w:val="0056543D"/>
    <w:rsid w:val="00577E30"/>
    <w:rsid w:val="00595D44"/>
    <w:rsid w:val="005B5A9F"/>
    <w:rsid w:val="005E20B0"/>
    <w:rsid w:val="005F6897"/>
    <w:rsid w:val="005F6E76"/>
    <w:rsid w:val="00604D39"/>
    <w:rsid w:val="0061426A"/>
    <w:rsid w:val="00621FDA"/>
    <w:rsid w:val="00622B6E"/>
    <w:rsid w:val="00624354"/>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11F9D"/>
    <w:rsid w:val="0083250A"/>
    <w:rsid w:val="00846B14"/>
    <w:rsid w:val="00861F9F"/>
    <w:rsid w:val="00871B80"/>
    <w:rsid w:val="008768E1"/>
    <w:rsid w:val="008975FD"/>
    <w:rsid w:val="008C551A"/>
    <w:rsid w:val="008C633A"/>
    <w:rsid w:val="008D0ECB"/>
    <w:rsid w:val="008D5417"/>
    <w:rsid w:val="008E29A2"/>
    <w:rsid w:val="008E4A35"/>
    <w:rsid w:val="008E71F1"/>
    <w:rsid w:val="009134FD"/>
    <w:rsid w:val="009473ED"/>
    <w:rsid w:val="00964B71"/>
    <w:rsid w:val="009851EE"/>
    <w:rsid w:val="009B39EE"/>
    <w:rsid w:val="009B4499"/>
    <w:rsid w:val="009C1AEE"/>
    <w:rsid w:val="009D20E0"/>
    <w:rsid w:val="009E6606"/>
    <w:rsid w:val="00A24539"/>
    <w:rsid w:val="00A33BFB"/>
    <w:rsid w:val="00A40672"/>
    <w:rsid w:val="00A42D79"/>
    <w:rsid w:val="00A552CC"/>
    <w:rsid w:val="00A66F14"/>
    <w:rsid w:val="00A85319"/>
    <w:rsid w:val="00AA03A0"/>
    <w:rsid w:val="00AA753A"/>
    <w:rsid w:val="00AB009E"/>
    <w:rsid w:val="00AC545F"/>
    <w:rsid w:val="00AD0B64"/>
    <w:rsid w:val="00AD3534"/>
    <w:rsid w:val="00B1371E"/>
    <w:rsid w:val="00B13A1D"/>
    <w:rsid w:val="00B54183"/>
    <w:rsid w:val="00B72CAE"/>
    <w:rsid w:val="00BA167A"/>
    <w:rsid w:val="00BC31FF"/>
    <w:rsid w:val="00BC4C44"/>
    <w:rsid w:val="00BD0120"/>
    <w:rsid w:val="00BD3BD1"/>
    <w:rsid w:val="00BD6AF3"/>
    <w:rsid w:val="00BE3D2B"/>
    <w:rsid w:val="00BF2D17"/>
    <w:rsid w:val="00C06987"/>
    <w:rsid w:val="00C53692"/>
    <w:rsid w:val="00C56519"/>
    <w:rsid w:val="00C63855"/>
    <w:rsid w:val="00C9263E"/>
    <w:rsid w:val="00C92E57"/>
    <w:rsid w:val="00CB0A65"/>
    <w:rsid w:val="00CB1779"/>
    <w:rsid w:val="00CC1B61"/>
    <w:rsid w:val="00CC6709"/>
    <w:rsid w:val="00CD5D97"/>
    <w:rsid w:val="00CF4665"/>
    <w:rsid w:val="00CF6544"/>
    <w:rsid w:val="00D05749"/>
    <w:rsid w:val="00D17940"/>
    <w:rsid w:val="00D20483"/>
    <w:rsid w:val="00D43921"/>
    <w:rsid w:val="00D50E27"/>
    <w:rsid w:val="00D80948"/>
    <w:rsid w:val="00D81ED0"/>
    <w:rsid w:val="00D87769"/>
    <w:rsid w:val="00D90457"/>
    <w:rsid w:val="00D9382C"/>
    <w:rsid w:val="00D93E90"/>
    <w:rsid w:val="00D972A6"/>
    <w:rsid w:val="00DB5537"/>
    <w:rsid w:val="00DC4972"/>
    <w:rsid w:val="00DD1E0F"/>
    <w:rsid w:val="00E071A9"/>
    <w:rsid w:val="00E20972"/>
    <w:rsid w:val="00E36D62"/>
    <w:rsid w:val="00E37FE2"/>
    <w:rsid w:val="00E4396F"/>
    <w:rsid w:val="00E508E2"/>
    <w:rsid w:val="00E54D17"/>
    <w:rsid w:val="00E56E49"/>
    <w:rsid w:val="00E8011E"/>
    <w:rsid w:val="00E80F78"/>
    <w:rsid w:val="00EA0A14"/>
    <w:rsid w:val="00EA4CCC"/>
    <w:rsid w:val="00EA6874"/>
    <w:rsid w:val="00EF66ED"/>
    <w:rsid w:val="00F227FB"/>
    <w:rsid w:val="00F22A54"/>
    <w:rsid w:val="00F57782"/>
    <w:rsid w:val="00F93F0D"/>
    <w:rsid w:val="00FA153F"/>
    <w:rsid w:val="00FA5A31"/>
    <w:rsid w:val="00FE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40C3B-D344-4F5C-A591-0B87AF4C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2019-07-26T13:27:00Z</dcterms:created>
  <dcterms:modified xsi:type="dcterms:W3CDTF">2019-07-26T13:27:00Z</dcterms:modified>
</cp:coreProperties>
</file>