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30555" w14:textId="77777777" w:rsidR="00B77A53" w:rsidRPr="00E7653E" w:rsidRDefault="00B77A53" w:rsidP="00B77A53">
      <w:pPr>
        <w:tabs>
          <w:tab w:val="left" w:pos="0"/>
          <w:tab w:val="left" w:pos="1440"/>
        </w:tabs>
        <w:spacing w:line="232" w:lineRule="auto"/>
        <w:jc w:val="center"/>
        <w:rPr>
          <w:rFonts w:eastAsia="Times New Roman"/>
          <w:b/>
        </w:rPr>
      </w:pPr>
      <w:r w:rsidRPr="00E7653E">
        <w:rPr>
          <w:rFonts w:eastAsia="Times New Roman"/>
          <w:b/>
        </w:rPr>
        <w:t>BEFORE THE</w:t>
      </w:r>
    </w:p>
    <w:p w14:paraId="3D204361" w14:textId="77777777" w:rsidR="00B77A53" w:rsidRPr="00E7653E" w:rsidRDefault="00B77A53" w:rsidP="00B77A53">
      <w:pPr>
        <w:tabs>
          <w:tab w:val="left" w:pos="0"/>
          <w:tab w:val="left" w:pos="1440"/>
        </w:tabs>
        <w:spacing w:line="232" w:lineRule="auto"/>
        <w:jc w:val="center"/>
        <w:rPr>
          <w:rFonts w:eastAsia="Times New Roman"/>
          <w:b/>
        </w:rPr>
      </w:pPr>
      <w:r w:rsidRPr="00E7653E">
        <w:rPr>
          <w:rFonts w:eastAsia="Times New Roman"/>
          <w:b/>
        </w:rPr>
        <w:t>PENNSYLVANIA PUBLIC UTILITY COMMISSION</w:t>
      </w:r>
    </w:p>
    <w:p w14:paraId="19C5AE3E" w14:textId="77777777" w:rsidR="00B77A53" w:rsidRPr="00E7653E" w:rsidRDefault="00B77A53" w:rsidP="00B77A53">
      <w:pPr>
        <w:tabs>
          <w:tab w:val="left" w:pos="0"/>
          <w:tab w:val="left" w:pos="1440"/>
        </w:tabs>
        <w:spacing w:line="232" w:lineRule="auto"/>
        <w:jc w:val="both"/>
        <w:rPr>
          <w:rFonts w:eastAsia="Times New Roman"/>
          <w:b/>
        </w:rPr>
      </w:pPr>
    </w:p>
    <w:p w14:paraId="4FBA375F" w14:textId="77777777" w:rsidR="00B77A53" w:rsidRPr="00E7653E" w:rsidRDefault="00B77A53" w:rsidP="00B77A53">
      <w:pPr>
        <w:tabs>
          <w:tab w:val="left" w:pos="0"/>
          <w:tab w:val="left" w:pos="1440"/>
        </w:tabs>
        <w:jc w:val="both"/>
        <w:rPr>
          <w:rFonts w:eastAsia="Times New Roman"/>
          <w:b/>
        </w:rPr>
      </w:pPr>
    </w:p>
    <w:p w14:paraId="35EB0FDA" w14:textId="77777777" w:rsidR="00B77A53" w:rsidRPr="00E7653E" w:rsidRDefault="00B77A53" w:rsidP="00B77A53">
      <w:pPr>
        <w:tabs>
          <w:tab w:val="left" w:pos="0"/>
          <w:tab w:val="left" w:pos="1440"/>
        </w:tabs>
        <w:jc w:val="both"/>
        <w:rPr>
          <w:rFonts w:eastAsia="Times New Roman"/>
          <w:b/>
        </w:rPr>
      </w:pPr>
    </w:p>
    <w:p w14:paraId="15CBFDF5" w14:textId="414F3E5C" w:rsidR="00B77A53" w:rsidRPr="00E7653E" w:rsidRDefault="00B77A53" w:rsidP="00B77A53">
      <w:pPr>
        <w:tabs>
          <w:tab w:val="left" w:pos="0"/>
          <w:tab w:val="left" w:pos="1440"/>
        </w:tabs>
        <w:spacing w:line="232" w:lineRule="auto"/>
        <w:jc w:val="both"/>
        <w:rPr>
          <w:rFonts w:eastAsia="Times New Roman"/>
          <w:b/>
        </w:rPr>
      </w:pPr>
      <w:r>
        <w:rPr>
          <w:rFonts w:eastAsia="Times New Roman"/>
        </w:rPr>
        <w:t>Aaron Yauger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E7653E">
        <w:rPr>
          <w:rFonts w:eastAsia="Times New Roman"/>
        </w:rPr>
        <w:tab/>
        <w:t>:</w:t>
      </w:r>
    </w:p>
    <w:p w14:paraId="4DDA58B9" w14:textId="77777777" w:rsidR="00B77A53" w:rsidRPr="00E7653E" w:rsidRDefault="00B77A53" w:rsidP="00B77A53">
      <w:pPr>
        <w:tabs>
          <w:tab w:val="left" w:pos="0"/>
          <w:tab w:val="left" w:pos="1440"/>
        </w:tabs>
        <w:spacing w:line="232" w:lineRule="auto"/>
        <w:jc w:val="both"/>
        <w:rPr>
          <w:rFonts w:eastAsia="Times New Roman"/>
        </w:rPr>
      </w:pP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t>:</w:t>
      </w:r>
    </w:p>
    <w:p w14:paraId="4C8A9E4D" w14:textId="183D2F90" w:rsidR="00B77A53" w:rsidRPr="00E7653E" w:rsidRDefault="00B77A53" w:rsidP="00B77A53">
      <w:pPr>
        <w:spacing w:line="233" w:lineRule="auto"/>
        <w:ind w:firstLine="720"/>
        <w:jc w:val="both"/>
        <w:rPr>
          <w:rFonts w:eastAsia="Times New Roman"/>
        </w:rPr>
      </w:pPr>
      <w:r w:rsidRPr="00E7653E">
        <w:rPr>
          <w:rFonts w:eastAsia="Times New Roman"/>
        </w:rPr>
        <w:t>v.</w:t>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t>:</w:t>
      </w:r>
      <w:r w:rsidRPr="00E7653E">
        <w:rPr>
          <w:rFonts w:eastAsia="Times New Roman"/>
          <w:b/>
        </w:rPr>
        <w:tab/>
      </w:r>
      <w:r w:rsidRPr="00E7653E">
        <w:rPr>
          <w:rFonts w:eastAsia="Times New Roman"/>
          <w:b/>
        </w:rPr>
        <w:tab/>
      </w:r>
      <w:r>
        <w:rPr>
          <w:rFonts w:eastAsia="Times New Roman"/>
        </w:rPr>
        <w:t>C-2019-3011311</w:t>
      </w:r>
    </w:p>
    <w:p w14:paraId="7CE7DBCB" w14:textId="77777777" w:rsidR="00B77A53" w:rsidRPr="00E7653E" w:rsidRDefault="00B77A53" w:rsidP="00B77A53">
      <w:pPr>
        <w:tabs>
          <w:tab w:val="left" w:pos="0"/>
          <w:tab w:val="left" w:pos="1440"/>
        </w:tabs>
        <w:spacing w:line="232" w:lineRule="auto"/>
        <w:jc w:val="both"/>
        <w:rPr>
          <w:rFonts w:eastAsia="Times New Roman"/>
        </w:rPr>
      </w:pP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r>
      <w:r w:rsidRPr="00E7653E">
        <w:rPr>
          <w:rFonts w:eastAsia="Times New Roman"/>
        </w:rPr>
        <w:tab/>
        <w:t>:</w:t>
      </w:r>
    </w:p>
    <w:p w14:paraId="65E7E332" w14:textId="43B0683A" w:rsidR="00B77A53" w:rsidRPr="00E7653E" w:rsidRDefault="00B77A53" w:rsidP="00B77A53">
      <w:pPr>
        <w:tabs>
          <w:tab w:val="left" w:pos="0"/>
          <w:tab w:val="left" w:pos="1440"/>
        </w:tabs>
        <w:spacing w:line="232" w:lineRule="auto"/>
        <w:jc w:val="both"/>
        <w:rPr>
          <w:rFonts w:eastAsia="Times New Roman"/>
        </w:rPr>
      </w:pPr>
      <w:r>
        <w:rPr>
          <w:rFonts w:eastAsia="Times New Roman"/>
        </w:rPr>
        <w:t>Columbia Gas of Pennsylvania, Inc.</w:t>
      </w:r>
      <w:r w:rsidRPr="00E7653E">
        <w:rPr>
          <w:rFonts w:eastAsia="Times New Roman"/>
        </w:rPr>
        <w:tab/>
      </w:r>
      <w:r w:rsidRPr="00E7653E">
        <w:rPr>
          <w:rFonts w:eastAsia="Times New Roman"/>
        </w:rPr>
        <w:tab/>
      </w:r>
      <w:r w:rsidRPr="00E7653E">
        <w:rPr>
          <w:rFonts w:eastAsia="Times New Roman"/>
        </w:rPr>
        <w:tab/>
        <w:t>:</w:t>
      </w:r>
    </w:p>
    <w:p w14:paraId="0C03D719" w14:textId="77777777" w:rsidR="00B77A53" w:rsidRPr="00A03D6F" w:rsidRDefault="00B77A53" w:rsidP="00B77A53">
      <w:pPr>
        <w:tabs>
          <w:tab w:val="left" w:pos="0"/>
        </w:tabs>
        <w:spacing w:line="233" w:lineRule="auto"/>
        <w:jc w:val="both"/>
        <w:rPr>
          <w:b/>
        </w:rPr>
      </w:pPr>
    </w:p>
    <w:p w14:paraId="0A5F9D12" w14:textId="77777777" w:rsidR="00B77A53" w:rsidRPr="00A03D6F" w:rsidRDefault="00B77A53" w:rsidP="00B77A53">
      <w:pPr>
        <w:tabs>
          <w:tab w:val="left" w:pos="0"/>
        </w:tabs>
        <w:spacing w:line="233" w:lineRule="auto"/>
        <w:jc w:val="both"/>
        <w:rPr>
          <w:b/>
        </w:rPr>
      </w:pPr>
    </w:p>
    <w:p w14:paraId="73EF8198" w14:textId="464BA9BE" w:rsidR="007D484D" w:rsidRDefault="007D484D">
      <w:bookmarkStart w:id="0" w:name="_GoBack"/>
      <w:bookmarkEnd w:id="0"/>
    </w:p>
    <w:p w14:paraId="5FBBABDF" w14:textId="4024A559" w:rsidR="007D484D" w:rsidRPr="00B77A53" w:rsidRDefault="007D484D" w:rsidP="00B77A53">
      <w:pPr>
        <w:spacing w:line="240" w:lineRule="auto"/>
        <w:jc w:val="center"/>
        <w:rPr>
          <w:b/>
          <w:bCs/>
        </w:rPr>
      </w:pPr>
      <w:r w:rsidRPr="00B77A53">
        <w:rPr>
          <w:b/>
          <w:bCs/>
        </w:rPr>
        <w:t>INTERIM ORDER</w:t>
      </w:r>
    </w:p>
    <w:p w14:paraId="58E81B40" w14:textId="069B5C10" w:rsidR="007D484D" w:rsidRPr="00B77A53" w:rsidRDefault="007D484D" w:rsidP="00B77A53">
      <w:pPr>
        <w:spacing w:line="240" w:lineRule="auto"/>
        <w:jc w:val="center"/>
        <w:rPr>
          <w:b/>
          <w:bCs/>
          <w:u w:val="single"/>
        </w:rPr>
      </w:pPr>
      <w:r w:rsidRPr="00B77A53">
        <w:rPr>
          <w:b/>
          <w:bCs/>
          <w:u w:val="single"/>
        </w:rPr>
        <w:t>DENYING REQUEST FOR A CONTINUANCE</w:t>
      </w:r>
    </w:p>
    <w:p w14:paraId="47EC7691" w14:textId="558D7D87" w:rsidR="007D484D" w:rsidRDefault="007D484D"/>
    <w:p w14:paraId="3015909E" w14:textId="1DA7AA76" w:rsidR="007D484D" w:rsidRDefault="007D484D">
      <w:r>
        <w:tab/>
      </w:r>
      <w:r>
        <w:tab/>
        <w:t>On June 27, 2019, Aaron Yauger (Complainant) filed a formal complaint against Columbia Gas of Pennsylvania Inc. (Columbia).  In his complaint</w:t>
      </w:r>
      <w:r w:rsidR="00F1384E">
        <w:t>,</w:t>
      </w:r>
      <w:r>
        <w:t xml:space="preserve"> he contends that Columbia installed a gas line at a house that he owns and failed to repair the street and the curb in front of the house.  The Complainant explains that he is trying to sell the house</w:t>
      </w:r>
      <w:r w:rsidR="00F1384E">
        <w:t>, and</w:t>
      </w:r>
      <w:r>
        <w:t xml:space="preserve"> the appearance of the street and the curb is making it difficult.  Further, he generally complains about the customer service that he has received from Columbia.  Columbia filed an answer on July 18, 2019, denying the material allegations of the complaint.</w:t>
      </w:r>
    </w:p>
    <w:p w14:paraId="21CF0A57" w14:textId="1ECC7E41" w:rsidR="007D484D" w:rsidRDefault="007D484D"/>
    <w:p w14:paraId="26144481" w14:textId="4E76FCCE" w:rsidR="007D484D" w:rsidRDefault="007D484D">
      <w:r>
        <w:tab/>
      </w:r>
      <w:r>
        <w:tab/>
        <w:t>By hearing notice dated July 23, 2019, this matter was assigned to me and set for a hearing on September 5, 2019.  A prehearing order was served on the parties on July 29, 2019.</w:t>
      </w:r>
    </w:p>
    <w:p w14:paraId="45CD3AC9" w14:textId="6D550397" w:rsidR="007D484D" w:rsidRDefault="007D484D"/>
    <w:p w14:paraId="71779823" w14:textId="44E5FCEB" w:rsidR="007D484D" w:rsidRDefault="007D484D">
      <w:r>
        <w:tab/>
      </w:r>
      <w:r>
        <w:tab/>
        <w:t>By letter dated July 29, 2019, Columbia requests a continuance of the hearing due to the unavailability of a witness “who was involved in this matter.”  Counsel states that he made one attempt to contact the Complainant by telephone, but the call was terminated.</w:t>
      </w:r>
    </w:p>
    <w:p w14:paraId="46249425" w14:textId="045421F1" w:rsidR="007D484D" w:rsidRDefault="007D484D"/>
    <w:p w14:paraId="59A96485" w14:textId="3DB8A9F9" w:rsidR="008368C1" w:rsidRDefault="007D484D">
      <w:r>
        <w:tab/>
      </w:r>
      <w:r>
        <w:tab/>
        <w:t>A continuance is only granted for good cause shown.</w:t>
      </w:r>
      <w:r w:rsidR="00991056">
        <w:t xml:space="preserve"> 52 Pa.Code § 1.15. </w:t>
      </w:r>
      <w:r>
        <w:t xml:space="preserve">Columbia’s letter does not give any indication regarding the anticipated testimony of the witness or explain why no other employee of Columbia can testify on behalf of the company.  Further, there is ample time between now and September for an employee of Columbia to investigate the </w:t>
      </w:r>
      <w:r>
        <w:lastRenderedPageBreak/>
        <w:t>condition of the property and offer testimony on that subject.</w:t>
      </w:r>
      <w:r w:rsidR="008368C1">
        <w:t xml:space="preserve">  The Complainant states in his complaint that he is trying to sell the house, therefore a delay may be prejudicial to him.</w:t>
      </w:r>
    </w:p>
    <w:p w14:paraId="595B138A" w14:textId="28FB5540" w:rsidR="008368C1" w:rsidRDefault="008368C1"/>
    <w:p w14:paraId="4D0234DE" w14:textId="77777777" w:rsidR="00452143" w:rsidRDefault="00452143"/>
    <w:p w14:paraId="045A67F8" w14:textId="663F1FAA" w:rsidR="008368C1" w:rsidRDefault="009F7825">
      <w:r>
        <w:tab/>
      </w:r>
      <w:r w:rsidR="00B318FD">
        <w:tab/>
      </w:r>
      <w:r w:rsidR="008368C1">
        <w:t>THEREFORE</w:t>
      </w:r>
      <w:r w:rsidR="00B77A53">
        <w:t xml:space="preserve">, </w:t>
      </w:r>
    </w:p>
    <w:p w14:paraId="332FAB31" w14:textId="77777777" w:rsidR="00B77A53" w:rsidRDefault="00B77A53"/>
    <w:p w14:paraId="0BC977D9" w14:textId="1EAEBADD" w:rsidR="008368C1" w:rsidRDefault="009F7825">
      <w:r>
        <w:tab/>
      </w:r>
      <w:r w:rsidR="00B318FD">
        <w:tab/>
      </w:r>
      <w:r w:rsidR="008368C1">
        <w:t>IT IS ORDERED:</w:t>
      </w:r>
    </w:p>
    <w:p w14:paraId="7F27973C" w14:textId="2CE1C30C" w:rsidR="008368C1" w:rsidRDefault="008368C1"/>
    <w:p w14:paraId="6C070527" w14:textId="46C733A4" w:rsidR="008368C1" w:rsidRDefault="008368C1" w:rsidP="008368C1">
      <w:r>
        <w:tab/>
      </w:r>
      <w:r w:rsidR="00B77A53">
        <w:tab/>
      </w:r>
      <w:r>
        <w:t>1.</w:t>
      </w:r>
      <w:r>
        <w:tab/>
        <w:t>That the request for a continuance by Columbia Gas is DENIED.</w:t>
      </w:r>
    </w:p>
    <w:p w14:paraId="7706C0F7" w14:textId="77777777" w:rsidR="008368C1" w:rsidRDefault="008368C1" w:rsidP="008368C1"/>
    <w:p w14:paraId="1CF6F46C" w14:textId="6315074C" w:rsidR="008368C1" w:rsidRPr="008368C1" w:rsidRDefault="00B77A53" w:rsidP="008368C1">
      <w:r>
        <w:tab/>
      </w:r>
      <w:r w:rsidR="008368C1">
        <w:tab/>
        <w:t>2.</w:t>
      </w:r>
      <w:r w:rsidR="008368C1">
        <w:tab/>
      </w:r>
      <w:r w:rsidR="008368C1">
        <w:rPr>
          <w:szCs w:val="24"/>
        </w:rPr>
        <w:t>That the parties are reminded that Commission policy encourages settlements.  52 Pa.Code § 5.231.  The utility is directed to continue to attempt to contact the Complainant and discuss resolution of this dispute as directed in the prehearing order.</w:t>
      </w:r>
    </w:p>
    <w:p w14:paraId="718D8E4F" w14:textId="77777777" w:rsidR="00452143" w:rsidRDefault="00452143" w:rsidP="00452143">
      <w:pPr>
        <w:pStyle w:val="NoSpacing"/>
        <w:rPr>
          <w:rFonts w:ascii="Microsoft Sans Serif" w:eastAsia="Microsoft Sans Serif" w:hAnsi="Microsoft Sans Serif" w:cs="Microsoft Sans Serif"/>
          <w:b/>
          <w:u w:val="single"/>
        </w:rPr>
      </w:pPr>
    </w:p>
    <w:p w14:paraId="3360B965" w14:textId="77777777" w:rsidR="00452143" w:rsidRDefault="00452143" w:rsidP="00452143">
      <w:pPr>
        <w:pStyle w:val="NoSpacing"/>
        <w:rPr>
          <w:rFonts w:ascii="Microsoft Sans Serif" w:eastAsia="Microsoft Sans Serif" w:hAnsi="Microsoft Sans Serif" w:cs="Microsoft Sans Serif"/>
          <w:b/>
          <w:u w:val="single"/>
        </w:rPr>
      </w:pPr>
    </w:p>
    <w:p w14:paraId="75C42964" w14:textId="3DE5E9F5" w:rsidR="00452143" w:rsidRPr="00452143" w:rsidRDefault="00452143" w:rsidP="00452143">
      <w:pPr>
        <w:spacing w:line="240" w:lineRule="auto"/>
        <w:rPr>
          <w:rFonts w:eastAsia="Times New Roman"/>
          <w:szCs w:val="24"/>
        </w:rPr>
      </w:pPr>
      <w:bookmarkStart w:id="1" w:name="_Hlk505862083"/>
      <w:r w:rsidRPr="00452143">
        <w:rPr>
          <w:rFonts w:eastAsia="Times New Roman"/>
          <w:szCs w:val="24"/>
        </w:rPr>
        <w:t xml:space="preserve">Date:  </w:t>
      </w:r>
      <w:r>
        <w:rPr>
          <w:rFonts w:eastAsia="Times New Roman"/>
          <w:szCs w:val="24"/>
          <w:u w:val="single"/>
        </w:rPr>
        <w:t>August 2</w:t>
      </w:r>
      <w:r w:rsidRPr="00452143">
        <w:rPr>
          <w:rFonts w:eastAsia="Times New Roman"/>
          <w:szCs w:val="24"/>
          <w:u w:val="single"/>
        </w:rPr>
        <w:t>, 2019</w:t>
      </w: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r>
      <w:r>
        <w:rPr>
          <w:rFonts w:eastAsia="Times New Roman"/>
          <w:szCs w:val="24"/>
        </w:rPr>
        <w:tab/>
      </w:r>
      <w:r w:rsidRPr="00452143">
        <w:rPr>
          <w:rFonts w:eastAsia="Times New Roman"/>
          <w:szCs w:val="24"/>
          <w:u w:val="single"/>
        </w:rPr>
        <w:tab/>
      </w:r>
      <w:r w:rsidRPr="00452143">
        <w:rPr>
          <w:rFonts w:eastAsia="Times New Roman"/>
          <w:szCs w:val="24"/>
          <w:u w:val="single"/>
        </w:rPr>
        <w:tab/>
        <w:t>/s/</w:t>
      </w:r>
      <w:r w:rsidRPr="00452143">
        <w:rPr>
          <w:rFonts w:eastAsia="Times New Roman"/>
          <w:szCs w:val="24"/>
          <w:u w:val="single"/>
        </w:rPr>
        <w:tab/>
      </w:r>
      <w:r w:rsidRPr="00452143">
        <w:rPr>
          <w:rFonts w:eastAsia="Times New Roman"/>
          <w:szCs w:val="24"/>
          <w:u w:val="single"/>
        </w:rPr>
        <w:tab/>
      </w:r>
      <w:r w:rsidRPr="00452143">
        <w:rPr>
          <w:rFonts w:eastAsia="Times New Roman"/>
          <w:szCs w:val="24"/>
          <w:u w:val="single"/>
        </w:rPr>
        <w:tab/>
      </w:r>
      <w:r w:rsidRPr="00452143">
        <w:rPr>
          <w:rFonts w:eastAsia="Times New Roman"/>
          <w:szCs w:val="24"/>
          <w:u w:val="single"/>
        </w:rPr>
        <w:tab/>
      </w:r>
    </w:p>
    <w:p w14:paraId="0174D865" w14:textId="77777777" w:rsidR="00452143" w:rsidRPr="00452143" w:rsidRDefault="00452143" w:rsidP="00452143">
      <w:pPr>
        <w:spacing w:line="240" w:lineRule="auto"/>
        <w:rPr>
          <w:rFonts w:eastAsia="Times New Roman"/>
          <w:szCs w:val="24"/>
        </w:rPr>
      </w:pP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t>Mary D. Long</w:t>
      </w:r>
    </w:p>
    <w:p w14:paraId="7A9E3FED" w14:textId="77777777" w:rsidR="00452143" w:rsidRPr="00452143" w:rsidRDefault="00452143" w:rsidP="00452143">
      <w:pPr>
        <w:spacing w:line="240" w:lineRule="auto"/>
        <w:rPr>
          <w:rFonts w:eastAsia="Times New Roman"/>
          <w:szCs w:val="24"/>
        </w:rPr>
      </w:pP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r>
      <w:r w:rsidRPr="00452143">
        <w:rPr>
          <w:rFonts w:eastAsia="Times New Roman"/>
          <w:szCs w:val="24"/>
        </w:rPr>
        <w:tab/>
        <w:t>Administrative Law Judge</w:t>
      </w:r>
    </w:p>
    <w:bookmarkEnd w:id="1"/>
    <w:p w14:paraId="5EF2A5D7" w14:textId="77777777" w:rsidR="00452143" w:rsidRDefault="00452143" w:rsidP="00452143">
      <w:pPr>
        <w:pStyle w:val="NoSpacing"/>
        <w:rPr>
          <w:rFonts w:ascii="Microsoft Sans Serif" w:eastAsia="Microsoft Sans Serif" w:hAnsi="Microsoft Sans Serif" w:cs="Microsoft Sans Serif"/>
          <w:b/>
          <w:u w:val="single"/>
        </w:rPr>
      </w:pPr>
    </w:p>
    <w:p w14:paraId="7875F80C" w14:textId="77777777" w:rsidR="00452143" w:rsidRDefault="00452143" w:rsidP="00452143">
      <w:pPr>
        <w:pStyle w:val="NoSpacing"/>
        <w:rPr>
          <w:rFonts w:ascii="Microsoft Sans Serif" w:eastAsia="Microsoft Sans Serif" w:hAnsi="Microsoft Sans Serif" w:cs="Microsoft Sans Serif"/>
          <w:b/>
          <w:u w:val="single"/>
        </w:rPr>
      </w:pPr>
    </w:p>
    <w:p w14:paraId="53465F4E" w14:textId="77777777" w:rsidR="00452143" w:rsidRDefault="00452143" w:rsidP="00452143">
      <w:pPr>
        <w:pStyle w:val="NoSpacing"/>
        <w:rPr>
          <w:rFonts w:ascii="Microsoft Sans Serif" w:eastAsia="Microsoft Sans Serif" w:hAnsi="Microsoft Sans Serif" w:cs="Microsoft Sans Serif"/>
          <w:b/>
          <w:u w:val="single"/>
        </w:rPr>
      </w:pPr>
    </w:p>
    <w:p w14:paraId="4F7B61E8" w14:textId="77777777" w:rsidR="00452143" w:rsidRDefault="00452143" w:rsidP="00452143">
      <w:pPr>
        <w:pStyle w:val="NoSpacing"/>
        <w:rPr>
          <w:rFonts w:ascii="Microsoft Sans Serif" w:eastAsia="Microsoft Sans Serif" w:hAnsi="Microsoft Sans Serif" w:cs="Microsoft Sans Serif"/>
          <w:b/>
          <w:u w:val="single"/>
        </w:rPr>
      </w:pPr>
    </w:p>
    <w:p w14:paraId="6AC3E0A1" w14:textId="77777777" w:rsidR="00452143" w:rsidRDefault="00452143" w:rsidP="00452143">
      <w:pPr>
        <w:pStyle w:val="NoSpacing"/>
        <w:rPr>
          <w:rFonts w:ascii="Microsoft Sans Serif" w:eastAsia="Microsoft Sans Serif" w:hAnsi="Microsoft Sans Serif" w:cs="Microsoft Sans Serif"/>
          <w:b/>
          <w:u w:val="single"/>
        </w:rPr>
      </w:pPr>
    </w:p>
    <w:p w14:paraId="082A9386" w14:textId="77777777" w:rsidR="00452143" w:rsidRDefault="00452143" w:rsidP="00452143">
      <w:pPr>
        <w:pStyle w:val="NoSpacing"/>
        <w:rPr>
          <w:rFonts w:ascii="Microsoft Sans Serif" w:eastAsia="Microsoft Sans Serif" w:hAnsi="Microsoft Sans Serif" w:cs="Microsoft Sans Serif"/>
          <w:b/>
          <w:u w:val="single"/>
        </w:rPr>
      </w:pPr>
    </w:p>
    <w:p w14:paraId="57E22BBD" w14:textId="77777777" w:rsidR="00452143" w:rsidRDefault="00452143" w:rsidP="00452143">
      <w:pPr>
        <w:pStyle w:val="NoSpacing"/>
        <w:rPr>
          <w:rFonts w:ascii="Microsoft Sans Serif" w:eastAsia="Microsoft Sans Serif" w:hAnsi="Microsoft Sans Serif" w:cs="Microsoft Sans Serif"/>
          <w:b/>
          <w:u w:val="single"/>
        </w:rPr>
      </w:pPr>
    </w:p>
    <w:p w14:paraId="2562BA00" w14:textId="77777777" w:rsidR="00452143" w:rsidRDefault="00452143" w:rsidP="00452143">
      <w:pPr>
        <w:pStyle w:val="NoSpacing"/>
        <w:rPr>
          <w:rFonts w:ascii="Microsoft Sans Serif" w:eastAsia="Microsoft Sans Serif" w:hAnsi="Microsoft Sans Serif" w:cs="Microsoft Sans Serif"/>
          <w:b/>
          <w:u w:val="single"/>
        </w:rPr>
      </w:pPr>
    </w:p>
    <w:p w14:paraId="591DBD36" w14:textId="77777777" w:rsidR="00452143" w:rsidRDefault="00452143" w:rsidP="00452143">
      <w:pPr>
        <w:pStyle w:val="NoSpacing"/>
        <w:rPr>
          <w:rFonts w:ascii="Microsoft Sans Serif" w:eastAsia="Microsoft Sans Serif" w:hAnsi="Microsoft Sans Serif" w:cs="Microsoft Sans Serif"/>
          <w:b/>
          <w:u w:val="single"/>
        </w:rPr>
      </w:pPr>
    </w:p>
    <w:p w14:paraId="7D28CEC2" w14:textId="77777777" w:rsidR="00452143" w:rsidRDefault="00452143" w:rsidP="00452143">
      <w:pPr>
        <w:pStyle w:val="NoSpacing"/>
        <w:rPr>
          <w:rFonts w:ascii="Microsoft Sans Serif" w:eastAsia="Microsoft Sans Serif" w:hAnsi="Microsoft Sans Serif" w:cs="Microsoft Sans Serif"/>
          <w:b/>
          <w:u w:val="single"/>
        </w:rPr>
      </w:pPr>
    </w:p>
    <w:p w14:paraId="500463E7" w14:textId="77777777" w:rsidR="00452143" w:rsidRDefault="00452143" w:rsidP="00452143">
      <w:pPr>
        <w:pStyle w:val="NoSpacing"/>
        <w:rPr>
          <w:rFonts w:ascii="Microsoft Sans Serif" w:eastAsia="Microsoft Sans Serif" w:hAnsi="Microsoft Sans Serif" w:cs="Microsoft Sans Serif"/>
          <w:b/>
          <w:u w:val="single"/>
        </w:rPr>
      </w:pPr>
    </w:p>
    <w:p w14:paraId="78580F14" w14:textId="77777777" w:rsidR="00452143" w:rsidRDefault="00452143" w:rsidP="00452143">
      <w:pPr>
        <w:pStyle w:val="NoSpacing"/>
        <w:rPr>
          <w:rFonts w:ascii="Microsoft Sans Serif" w:eastAsia="Microsoft Sans Serif" w:hAnsi="Microsoft Sans Serif" w:cs="Microsoft Sans Serif"/>
          <w:b/>
          <w:u w:val="single"/>
        </w:rPr>
      </w:pPr>
    </w:p>
    <w:p w14:paraId="023E4910" w14:textId="77777777" w:rsidR="00452143" w:rsidRDefault="00452143" w:rsidP="00452143">
      <w:pPr>
        <w:pStyle w:val="NoSpacing"/>
        <w:rPr>
          <w:rFonts w:ascii="Microsoft Sans Serif" w:eastAsia="Microsoft Sans Serif" w:hAnsi="Microsoft Sans Serif" w:cs="Microsoft Sans Serif"/>
          <w:b/>
          <w:u w:val="single"/>
        </w:rPr>
      </w:pPr>
    </w:p>
    <w:p w14:paraId="658BD23C" w14:textId="77777777" w:rsidR="00452143" w:rsidRDefault="00452143" w:rsidP="00452143">
      <w:pPr>
        <w:pStyle w:val="NoSpacing"/>
        <w:rPr>
          <w:rFonts w:ascii="Microsoft Sans Serif" w:eastAsia="Microsoft Sans Serif" w:hAnsi="Microsoft Sans Serif" w:cs="Microsoft Sans Serif"/>
          <w:b/>
          <w:u w:val="single"/>
        </w:rPr>
      </w:pPr>
    </w:p>
    <w:p w14:paraId="532C37BF" w14:textId="77777777" w:rsidR="00452143" w:rsidRDefault="00452143" w:rsidP="00452143">
      <w:pPr>
        <w:pStyle w:val="NoSpacing"/>
        <w:rPr>
          <w:rFonts w:ascii="Microsoft Sans Serif" w:eastAsia="Microsoft Sans Serif" w:hAnsi="Microsoft Sans Serif" w:cs="Microsoft Sans Serif"/>
          <w:b/>
          <w:u w:val="single"/>
        </w:rPr>
      </w:pPr>
    </w:p>
    <w:p w14:paraId="1F994246" w14:textId="77777777" w:rsidR="00452143" w:rsidRDefault="00452143" w:rsidP="00452143">
      <w:pPr>
        <w:pStyle w:val="NoSpacing"/>
        <w:rPr>
          <w:rFonts w:ascii="Microsoft Sans Serif" w:eastAsia="Microsoft Sans Serif" w:hAnsi="Microsoft Sans Serif" w:cs="Microsoft Sans Serif"/>
          <w:b/>
          <w:u w:val="single"/>
        </w:rPr>
      </w:pPr>
    </w:p>
    <w:p w14:paraId="1ACA29EA" w14:textId="77777777" w:rsidR="00452143" w:rsidRDefault="00452143" w:rsidP="00452143">
      <w:pPr>
        <w:pStyle w:val="NoSpacing"/>
        <w:rPr>
          <w:rFonts w:ascii="Microsoft Sans Serif" w:eastAsia="Microsoft Sans Serif" w:hAnsi="Microsoft Sans Serif" w:cs="Microsoft Sans Serif"/>
          <w:b/>
          <w:u w:val="single"/>
        </w:rPr>
      </w:pPr>
    </w:p>
    <w:p w14:paraId="76DADA50" w14:textId="77777777" w:rsidR="00452143" w:rsidRDefault="00452143" w:rsidP="00452143">
      <w:pPr>
        <w:pStyle w:val="NoSpacing"/>
        <w:rPr>
          <w:rFonts w:ascii="Microsoft Sans Serif" w:eastAsia="Microsoft Sans Serif" w:hAnsi="Microsoft Sans Serif" w:cs="Microsoft Sans Serif"/>
          <w:b/>
          <w:u w:val="single"/>
        </w:rPr>
      </w:pPr>
    </w:p>
    <w:p w14:paraId="333B188E" w14:textId="77777777" w:rsidR="00452143" w:rsidRDefault="00452143" w:rsidP="00452143">
      <w:pPr>
        <w:pStyle w:val="NoSpacing"/>
        <w:rPr>
          <w:rFonts w:ascii="Microsoft Sans Serif" w:eastAsia="Microsoft Sans Serif" w:hAnsi="Microsoft Sans Serif" w:cs="Microsoft Sans Serif"/>
          <w:b/>
          <w:u w:val="single"/>
        </w:rPr>
      </w:pPr>
    </w:p>
    <w:p w14:paraId="48142CF4" w14:textId="77777777" w:rsidR="00452143" w:rsidRDefault="00452143" w:rsidP="00452143">
      <w:pPr>
        <w:pStyle w:val="NoSpacing"/>
        <w:rPr>
          <w:rFonts w:ascii="Microsoft Sans Serif" w:eastAsia="Microsoft Sans Serif" w:hAnsi="Microsoft Sans Serif" w:cs="Microsoft Sans Serif"/>
          <w:b/>
          <w:u w:val="single"/>
        </w:rPr>
      </w:pPr>
    </w:p>
    <w:p w14:paraId="21411872" w14:textId="77777777" w:rsidR="00452143" w:rsidRDefault="00452143" w:rsidP="00452143">
      <w:pPr>
        <w:pStyle w:val="NoSpacing"/>
        <w:rPr>
          <w:rFonts w:ascii="Microsoft Sans Serif" w:eastAsia="Microsoft Sans Serif" w:hAnsi="Microsoft Sans Serif" w:cs="Microsoft Sans Serif"/>
          <w:b/>
          <w:u w:val="single"/>
        </w:rPr>
      </w:pPr>
    </w:p>
    <w:p w14:paraId="3D320280" w14:textId="59538EFA" w:rsidR="00452143" w:rsidRPr="000262D8" w:rsidRDefault="00452143" w:rsidP="00452143">
      <w:pPr>
        <w:pStyle w:val="No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C-2019-3011311 - AARON YAUGER v. COLUMBIA GAS OF PA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452143">
        <w:rPr>
          <w:rFonts w:ascii="Microsoft Sans Serif" w:hAnsi="Microsoft Sans Serif" w:cs="Microsoft Sans Serif"/>
        </w:rPr>
        <w:t>AARON YAUGER</w:t>
      </w:r>
      <w:r w:rsidRPr="00452143">
        <w:rPr>
          <w:rFonts w:ascii="Microsoft Sans Serif" w:hAnsi="Microsoft Sans Serif" w:cs="Microsoft Sans Serif"/>
        </w:rPr>
        <w:cr/>
        <w:t>119 BERNARD ST</w:t>
      </w:r>
      <w:r w:rsidRPr="00452143">
        <w:rPr>
          <w:rFonts w:ascii="Microsoft Sans Serif" w:hAnsi="Microsoft Sans Serif" w:cs="Microsoft Sans Serif"/>
        </w:rPr>
        <w:cr/>
        <w:t>UNIONTOWN PA  15401</w:t>
      </w:r>
      <w:r w:rsidRPr="00452143">
        <w:rPr>
          <w:rFonts w:ascii="Microsoft Sans Serif" w:hAnsi="Microsoft Sans Serif" w:cs="Microsoft Sans Serif"/>
        </w:rPr>
        <w:cr/>
        <w:t>724.912.2156</w:t>
      </w:r>
      <w:r w:rsidRPr="00452143">
        <w:rPr>
          <w:rFonts w:ascii="Microsoft Sans Serif" w:hAnsi="Microsoft Sans Serif" w:cs="Microsoft Sans Serif"/>
        </w:rPr>
        <w:cr/>
      </w:r>
      <w:r w:rsidRPr="00452143">
        <w:rPr>
          <w:rFonts w:ascii="Microsoft Sans Serif" w:eastAsia="Microsoft Sans Serif" w:hAnsi="Microsoft Sans Serif" w:cs="Microsoft Sans Serif"/>
        </w:rPr>
        <w:cr/>
        <w:t>LARRY R CRAYNE ESQUIRE</w:t>
      </w:r>
      <w:r w:rsidRPr="00452143">
        <w:rPr>
          <w:rFonts w:ascii="Microsoft Sans Serif" w:eastAsia="Microsoft Sans Serif" w:hAnsi="Microsoft Sans Serif" w:cs="Microsoft Sans Serif"/>
        </w:rPr>
        <w:cr/>
        <w:t>238 Johnston Road</w:t>
      </w:r>
      <w:r w:rsidRPr="00452143">
        <w:rPr>
          <w:rFonts w:ascii="Microsoft Sans Serif" w:eastAsia="Microsoft Sans Serif" w:hAnsi="Microsoft Sans Serif" w:cs="Microsoft Sans Serif"/>
        </w:rPr>
        <w:cr/>
        <w:t>PITTSBURGH PA  15241-2556</w:t>
      </w:r>
      <w:r w:rsidRPr="00452143">
        <w:rPr>
          <w:rFonts w:ascii="Microsoft Sans Serif" w:eastAsia="Microsoft Sans Serif" w:hAnsi="Microsoft Sans Serif" w:cs="Microsoft Sans Serif"/>
        </w:rPr>
        <w:cr/>
      </w:r>
      <w:r w:rsidRPr="00452143">
        <w:rPr>
          <w:rFonts w:ascii="Microsoft Sans Serif" w:eastAsia="Microsoft Sans Serif" w:hAnsi="Microsoft Sans Serif" w:cs="Microsoft Sans Serif"/>
          <w:b/>
          <w:bCs/>
        </w:rPr>
        <w:t>412.831.5462</w:t>
      </w:r>
      <w:r w:rsidRPr="00452143">
        <w:rPr>
          <w:rFonts w:ascii="Microsoft Sans Serif" w:eastAsia="Microsoft Sans Serif" w:hAnsi="Microsoft Sans Serif" w:cs="Microsoft Sans Serif"/>
          <w:b/>
          <w:bCs/>
        </w:rPr>
        <w:br/>
      </w:r>
      <w:r w:rsidRPr="00452143">
        <w:rPr>
          <w:rFonts w:ascii="Microsoft Sans Serif" w:eastAsia="Microsoft Sans Serif" w:hAnsi="Microsoft Sans Serif" w:cs="Microsoft Sans Serif"/>
          <w:b/>
          <w:bCs/>
          <w:i/>
          <w:iCs/>
          <w:u w:val="single"/>
        </w:rPr>
        <w:t>ACCEPTS E-SERVICE</w:t>
      </w:r>
      <w:r w:rsidRPr="00452143">
        <w:rPr>
          <w:rFonts w:ascii="Microsoft Sans Serif" w:eastAsia="Microsoft Sans Serif" w:hAnsi="Microsoft Sans Serif" w:cs="Microsoft Sans Serif"/>
          <w:b/>
          <w:bCs/>
          <w:i/>
          <w:iCs/>
          <w:u w:val="single"/>
        </w:rPr>
        <w:cr/>
      </w:r>
    </w:p>
    <w:p w14:paraId="5D83745C" w14:textId="5C073E89" w:rsidR="008368C1" w:rsidRDefault="008368C1">
      <w:r>
        <w:t xml:space="preserve"> </w:t>
      </w:r>
    </w:p>
    <w:sectPr w:rsidR="008368C1" w:rsidSect="0045214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0222B" w14:textId="77777777" w:rsidR="00F31844" w:rsidRDefault="00F31844" w:rsidP="00452143">
      <w:pPr>
        <w:spacing w:line="240" w:lineRule="auto"/>
      </w:pPr>
      <w:r>
        <w:separator/>
      </w:r>
    </w:p>
  </w:endnote>
  <w:endnote w:type="continuationSeparator" w:id="0">
    <w:p w14:paraId="773BD105" w14:textId="77777777" w:rsidR="00F31844" w:rsidRDefault="00F31844" w:rsidP="00452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497341"/>
      <w:docPartObj>
        <w:docPartGallery w:val="Page Numbers (Bottom of Page)"/>
        <w:docPartUnique/>
      </w:docPartObj>
    </w:sdtPr>
    <w:sdtEndPr>
      <w:rPr>
        <w:noProof/>
      </w:rPr>
    </w:sdtEndPr>
    <w:sdtContent>
      <w:p w14:paraId="402F984A" w14:textId="72A380C5" w:rsidR="00452143" w:rsidRDefault="00452143">
        <w:pPr>
          <w:pStyle w:val="Footer"/>
          <w:jc w:val="center"/>
        </w:pPr>
        <w:r w:rsidRPr="00452143">
          <w:rPr>
            <w:sz w:val="20"/>
          </w:rPr>
          <w:fldChar w:fldCharType="begin"/>
        </w:r>
        <w:r w:rsidRPr="00452143">
          <w:rPr>
            <w:sz w:val="20"/>
          </w:rPr>
          <w:instrText xml:space="preserve"> PAGE   \* MERGEFORMAT </w:instrText>
        </w:r>
        <w:r w:rsidRPr="00452143">
          <w:rPr>
            <w:sz w:val="20"/>
          </w:rPr>
          <w:fldChar w:fldCharType="separate"/>
        </w:r>
        <w:r w:rsidRPr="00452143">
          <w:rPr>
            <w:noProof/>
            <w:sz w:val="20"/>
          </w:rPr>
          <w:t>2</w:t>
        </w:r>
        <w:r w:rsidRPr="00452143">
          <w:rPr>
            <w:noProof/>
            <w:sz w:val="20"/>
          </w:rPr>
          <w:fldChar w:fldCharType="end"/>
        </w:r>
      </w:p>
    </w:sdtContent>
  </w:sdt>
  <w:p w14:paraId="3B61B362" w14:textId="77777777" w:rsidR="00452143" w:rsidRDefault="0045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1C6C5" w14:textId="77777777" w:rsidR="00F31844" w:rsidRDefault="00F31844" w:rsidP="00452143">
      <w:pPr>
        <w:spacing w:line="240" w:lineRule="auto"/>
      </w:pPr>
      <w:r>
        <w:separator/>
      </w:r>
    </w:p>
  </w:footnote>
  <w:footnote w:type="continuationSeparator" w:id="0">
    <w:p w14:paraId="450E9B6D" w14:textId="77777777" w:rsidR="00F31844" w:rsidRDefault="00F31844" w:rsidP="004521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D484D"/>
    <w:rsid w:val="00004C37"/>
    <w:rsid w:val="000066B3"/>
    <w:rsid w:val="00066D87"/>
    <w:rsid w:val="000E3EDE"/>
    <w:rsid w:val="00107E82"/>
    <w:rsid w:val="001A21B6"/>
    <w:rsid w:val="001B1CBA"/>
    <w:rsid w:val="001D2AF7"/>
    <w:rsid w:val="00207743"/>
    <w:rsid w:val="00213167"/>
    <w:rsid w:val="002512F9"/>
    <w:rsid w:val="003145FA"/>
    <w:rsid w:val="00367A41"/>
    <w:rsid w:val="00393C92"/>
    <w:rsid w:val="003A3E09"/>
    <w:rsid w:val="00417566"/>
    <w:rsid w:val="00452143"/>
    <w:rsid w:val="004D523C"/>
    <w:rsid w:val="005A1C17"/>
    <w:rsid w:val="005A2ABA"/>
    <w:rsid w:val="005D180A"/>
    <w:rsid w:val="005E7B69"/>
    <w:rsid w:val="0061775F"/>
    <w:rsid w:val="00696C0D"/>
    <w:rsid w:val="006C6A0D"/>
    <w:rsid w:val="006F0329"/>
    <w:rsid w:val="00700807"/>
    <w:rsid w:val="00712E58"/>
    <w:rsid w:val="0073700D"/>
    <w:rsid w:val="007407AC"/>
    <w:rsid w:val="00755D72"/>
    <w:rsid w:val="00792796"/>
    <w:rsid w:val="00796B64"/>
    <w:rsid w:val="007D484D"/>
    <w:rsid w:val="007E6779"/>
    <w:rsid w:val="00820B4C"/>
    <w:rsid w:val="0083239D"/>
    <w:rsid w:val="008368C1"/>
    <w:rsid w:val="008529D2"/>
    <w:rsid w:val="0088105E"/>
    <w:rsid w:val="00917DCA"/>
    <w:rsid w:val="00991056"/>
    <w:rsid w:val="009F7825"/>
    <w:rsid w:val="00A21EB3"/>
    <w:rsid w:val="00A47096"/>
    <w:rsid w:val="00AA2EC5"/>
    <w:rsid w:val="00AB4C73"/>
    <w:rsid w:val="00AE6F47"/>
    <w:rsid w:val="00B318FD"/>
    <w:rsid w:val="00B77A53"/>
    <w:rsid w:val="00B91E47"/>
    <w:rsid w:val="00BC6B21"/>
    <w:rsid w:val="00C87E57"/>
    <w:rsid w:val="00CF6143"/>
    <w:rsid w:val="00D56E6E"/>
    <w:rsid w:val="00DD5C37"/>
    <w:rsid w:val="00DF35D9"/>
    <w:rsid w:val="00E4239A"/>
    <w:rsid w:val="00EB027A"/>
    <w:rsid w:val="00EC1CBA"/>
    <w:rsid w:val="00EE7801"/>
    <w:rsid w:val="00F11A19"/>
    <w:rsid w:val="00F1384E"/>
    <w:rsid w:val="00F16554"/>
    <w:rsid w:val="00F3184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F9EA"/>
  <w15:chartTrackingRefBased/>
  <w15:docId w15:val="{9C6C5E65-1DFA-4FAE-871E-641C41A9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NoSpacing">
    <w:name w:val="No Spacing"/>
    <w:uiPriority w:val="1"/>
    <w:qFormat/>
    <w:rsid w:val="00452143"/>
    <w:pPr>
      <w:spacing w:line="240" w:lineRule="auto"/>
    </w:pPr>
    <w:rPr>
      <w:rFonts w:eastAsia="SimSun"/>
    </w:rPr>
  </w:style>
  <w:style w:type="paragraph" w:styleId="Header">
    <w:name w:val="header"/>
    <w:basedOn w:val="Normal"/>
    <w:link w:val="HeaderChar"/>
    <w:uiPriority w:val="99"/>
    <w:unhideWhenUsed/>
    <w:rsid w:val="00452143"/>
    <w:pPr>
      <w:tabs>
        <w:tab w:val="center" w:pos="4680"/>
        <w:tab w:val="right" w:pos="9360"/>
      </w:tabs>
      <w:spacing w:line="240" w:lineRule="auto"/>
    </w:pPr>
  </w:style>
  <w:style w:type="character" w:customStyle="1" w:styleId="HeaderChar">
    <w:name w:val="Header Char"/>
    <w:basedOn w:val="DefaultParagraphFont"/>
    <w:link w:val="Header"/>
    <w:uiPriority w:val="99"/>
    <w:rsid w:val="00452143"/>
    <w:rPr>
      <w:rFonts w:eastAsia="SimSun"/>
    </w:rPr>
  </w:style>
  <w:style w:type="paragraph" w:styleId="Footer">
    <w:name w:val="footer"/>
    <w:basedOn w:val="Normal"/>
    <w:link w:val="FooterChar"/>
    <w:uiPriority w:val="99"/>
    <w:unhideWhenUsed/>
    <w:rsid w:val="00452143"/>
    <w:pPr>
      <w:tabs>
        <w:tab w:val="center" w:pos="4680"/>
        <w:tab w:val="right" w:pos="9360"/>
      </w:tabs>
      <w:spacing w:line="240" w:lineRule="auto"/>
    </w:pPr>
  </w:style>
  <w:style w:type="character" w:customStyle="1" w:styleId="FooterChar">
    <w:name w:val="Footer Char"/>
    <w:basedOn w:val="DefaultParagraphFont"/>
    <w:link w:val="Footer"/>
    <w:uiPriority w:val="99"/>
    <w:rsid w:val="0045214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Rowlett, Jeannette</cp:lastModifiedBy>
  <cp:revision>5</cp:revision>
  <dcterms:created xsi:type="dcterms:W3CDTF">2019-08-02T12:43:00Z</dcterms:created>
  <dcterms:modified xsi:type="dcterms:W3CDTF">2019-08-02T12:48:00Z</dcterms:modified>
</cp:coreProperties>
</file>