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29A8DA0" w14:textId="77777777" w:rsidR="00D51FD9" w:rsidRPr="00D51FD9" w:rsidRDefault="00D51FD9" w:rsidP="00D51FD9">
      <w:pPr>
        <w:spacing w:after="0" w:line="240" w:lineRule="auto"/>
        <w:ind w:firstLine="0"/>
        <w:rPr>
          <w:rFonts w:ascii="Times New Roman" w:eastAsia="PMingLiU" w:hAnsi="Times New Roman" w:cs="Times New Roman"/>
        </w:rPr>
      </w:pPr>
    </w:p>
    <w:p w14:paraId="19B4C62F"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Lawrence and Debra Esposito</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r w:rsidRPr="00532710">
        <w:rPr>
          <w:rFonts w:ascii="Times New Roman" w:eastAsia="PMingLiU" w:hAnsi="Times New Roman" w:cs="Times New Roman"/>
        </w:rPr>
        <w:tab/>
      </w:r>
    </w:p>
    <w:p w14:paraId="406E3A13"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5FB6B8FA" w14:textId="49419A06"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t>v.</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r w:rsidRPr="00532710">
        <w:rPr>
          <w:rFonts w:ascii="Times New Roman" w:eastAsia="PMingLiU" w:hAnsi="Times New Roman" w:cs="Times New Roman"/>
        </w:rPr>
        <w:tab/>
      </w:r>
      <w:r w:rsidR="00137252">
        <w:rPr>
          <w:rFonts w:ascii="Times New Roman" w:eastAsia="PMingLiU" w:hAnsi="Times New Roman" w:cs="Times New Roman"/>
        </w:rPr>
        <w:tab/>
      </w:r>
      <w:r w:rsidRPr="00532710">
        <w:rPr>
          <w:rFonts w:ascii="Times New Roman" w:eastAsia="PMingLiU" w:hAnsi="Times New Roman" w:cs="Times New Roman"/>
        </w:rPr>
        <w:t>C-2019-3007334</w:t>
      </w:r>
    </w:p>
    <w:p w14:paraId="7FE332FF"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940537B" w14:textId="77777777" w:rsidR="00532710" w:rsidRPr="00532710" w:rsidRDefault="00532710" w:rsidP="00532710">
      <w:pPr>
        <w:spacing w:after="0" w:line="240" w:lineRule="auto"/>
        <w:ind w:firstLine="0"/>
        <w:rPr>
          <w:rFonts w:ascii="Times New Roman" w:eastAsia="PMingLiU" w:hAnsi="Times New Roman" w:cs="Times New Roman"/>
        </w:rPr>
      </w:pPr>
      <w:r w:rsidRPr="00532710">
        <w:rPr>
          <w:rFonts w:ascii="Times New Roman" w:eastAsia="PMingLiU" w:hAnsi="Times New Roman" w:cs="Times New Roman"/>
        </w:rPr>
        <w:t>PPL Electric Utilities Corporation</w:t>
      </w:r>
      <w:r w:rsidRPr="00532710">
        <w:rPr>
          <w:rFonts w:ascii="Times New Roman" w:eastAsia="PMingLiU" w:hAnsi="Times New Roman" w:cs="Times New Roman"/>
        </w:rPr>
        <w:tab/>
      </w:r>
      <w:r w:rsidRPr="00532710">
        <w:rPr>
          <w:rFonts w:ascii="Times New Roman" w:eastAsia="PMingLiU" w:hAnsi="Times New Roman" w:cs="Times New Roman"/>
        </w:rPr>
        <w:tab/>
      </w:r>
      <w:r w:rsidRPr="00532710">
        <w:rPr>
          <w:rFonts w:ascii="Times New Roman" w:eastAsia="PMingLiU" w:hAnsi="Times New Roman" w:cs="Times New Roman"/>
        </w:rPr>
        <w:tab/>
        <w:t>:</w:t>
      </w:r>
    </w:p>
    <w:p w14:paraId="03CF4AE3" w14:textId="77777777" w:rsidR="00532710" w:rsidRPr="00532710" w:rsidRDefault="00532710" w:rsidP="00137252">
      <w:pPr>
        <w:spacing w:after="0" w:line="240" w:lineRule="auto"/>
        <w:ind w:firstLine="0"/>
        <w:rPr>
          <w:rFonts w:ascii="Times New Roman" w:eastAsia="PMingLiU" w:hAnsi="Times New Roman" w:cs="Times New Roman"/>
        </w:rPr>
      </w:pPr>
    </w:p>
    <w:p w14:paraId="2A3F0BBD" w14:textId="239392FB" w:rsidR="00D51FD9" w:rsidRDefault="00D51FD9" w:rsidP="00137252">
      <w:pPr>
        <w:tabs>
          <w:tab w:val="center" w:pos="4680"/>
        </w:tabs>
        <w:suppressAutoHyphens/>
        <w:spacing w:after="0" w:line="240" w:lineRule="auto"/>
        <w:ind w:firstLine="0"/>
        <w:jc w:val="center"/>
        <w:rPr>
          <w:rFonts w:ascii="Times New Roman" w:hAnsi="Times New Roman" w:cs="Times New Roman"/>
          <w:b/>
          <w:bCs/>
          <w:spacing w:val="-3"/>
          <w:u w:val="single"/>
        </w:rPr>
      </w:pPr>
    </w:p>
    <w:p w14:paraId="6F7A7E06" w14:textId="77777777" w:rsidR="00137252" w:rsidRDefault="00137252" w:rsidP="00137252">
      <w:pPr>
        <w:tabs>
          <w:tab w:val="center" w:pos="4680"/>
        </w:tabs>
        <w:suppressAutoHyphens/>
        <w:spacing w:after="0" w:line="240" w:lineRule="auto"/>
        <w:ind w:firstLine="0"/>
        <w:jc w:val="center"/>
        <w:rPr>
          <w:rFonts w:ascii="Times New Roman" w:hAnsi="Times New Roman" w:cs="Times New Roman"/>
          <w:b/>
          <w:bCs/>
          <w:spacing w:val="-3"/>
          <w:u w:val="single"/>
        </w:rPr>
      </w:pPr>
    </w:p>
    <w:p w14:paraId="6D6741B5" w14:textId="340B22B3" w:rsidR="00D51FD9" w:rsidRDefault="00EC5D72" w:rsidP="00137252">
      <w:pPr>
        <w:tabs>
          <w:tab w:val="center" w:pos="4680"/>
        </w:tabs>
        <w:suppressAutoHyphens/>
        <w:spacing w:after="0"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341F68FB" w14:textId="164CFE53" w:rsidR="00D51FD9" w:rsidRDefault="00D51FD9" w:rsidP="00137252">
      <w:pPr>
        <w:tabs>
          <w:tab w:val="center" w:pos="4680"/>
        </w:tabs>
        <w:suppressAutoHyphens/>
        <w:spacing w:after="0" w:line="240" w:lineRule="auto"/>
        <w:ind w:firstLine="0"/>
        <w:jc w:val="center"/>
        <w:rPr>
          <w:rFonts w:ascii="Times New Roman" w:hAnsi="Times New Roman" w:cs="Times New Roman"/>
        </w:rPr>
      </w:pPr>
    </w:p>
    <w:p w14:paraId="22C57E03" w14:textId="77777777" w:rsidR="00137252" w:rsidRDefault="00137252" w:rsidP="00137252">
      <w:pPr>
        <w:tabs>
          <w:tab w:val="center" w:pos="4680"/>
        </w:tabs>
        <w:suppressAutoHyphens/>
        <w:spacing w:after="0" w:line="240" w:lineRule="auto"/>
        <w:ind w:firstLine="0"/>
        <w:jc w:val="center"/>
        <w:rPr>
          <w:rFonts w:ascii="Times New Roman" w:hAnsi="Times New Roman" w:cs="Times New Roman"/>
        </w:rPr>
      </w:pPr>
    </w:p>
    <w:p w14:paraId="6FA27C28" w14:textId="62A55B10" w:rsidR="00C4031E" w:rsidRPr="00F70546" w:rsidRDefault="00E92A64" w:rsidP="006D0BF1">
      <w:pPr>
        <w:adjustRightInd w:val="0"/>
      </w:pPr>
      <w:r w:rsidRPr="00F70546">
        <w:rPr>
          <w:rFonts w:ascii="Times New Roman" w:hAnsi="Times New Roman" w:cs="Times New Roman"/>
        </w:rPr>
        <w:t xml:space="preserve">On </w:t>
      </w:r>
      <w:r w:rsidR="00016654">
        <w:rPr>
          <w:rFonts w:ascii="Times New Roman" w:hAnsi="Times New Roman" w:cs="Times New Roman"/>
        </w:rPr>
        <w:t xml:space="preserve">January </w:t>
      </w:r>
      <w:r w:rsidR="00BD4347">
        <w:rPr>
          <w:rFonts w:ascii="Times New Roman" w:hAnsi="Times New Roman" w:cs="Times New Roman"/>
        </w:rPr>
        <w:t>22</w:t>
      </w:r>
      <w:r w:rsidR="006D0BF1">
        <w:rPr>
          <w:rFonts w:ascii="Times New Roman" w:hAnsi="Times New Roman" w:cs="Times New Roman"/>
        </w:rPr>
        <w:t>, 2019</w:t>
      </w:r>
      <w:r w:rsidRPr="00F70546">
        <w:rPr>
          <w:rFonts w:ascii="Times New Roman" w:hAnsi="Times New Roman" w:cs="Times New Roman"/>
        </w:rPr>
        <w:t xml:space="preserve">, </w:t>
      </w:r>
      <w:r w:rsidR="00BD4347">
        <w:rPr>
          <w:rFonts w:ascii="Times New Roman" w:hAnsi="Times New Roman" w:cs="Times New Roman"/>
        </w:rPr>
        <w:t>Lawrence and Debra Esposito</w:t>
      </w:r>
      <w:r w:rsidRPr="00F70546">
        <w:rPr>
          <w:rFonts w:ascii="Times New Roman" w:hAnsi="Times New Roman" w:cs="Times New Roman"/>
        </w:rPr>
        <w:t xml:space="preserve"> (Complainant</w:t>
      </w:r>
      <w:r w:rsidR="00BD4347">
        <w:rPr>
          <w:rFonts w:ascii="Times New Roman" w:hAnsi="Times New Roman" w:cs="Times New Roman"/>
        </w:rPr>
        <w:t>s</w:t>
      </w:r>
      <w:r w:rsidRPr="00F70546">
        <w:rPr>
          <w:rFonts w:ascii="Times New Roman" w:hAnsi="Times New Roman" w:cs="Times New Roman"/>
        </w:rPr>
        <w: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espondent) with the Pennsylvania Public Utility Commission (Commission).  Complainant</w:t>
      </w:r>
      <w:r w:rsidR="00BD4347">
        <w:rPr>
          <w:rFonts w:ascii="Times New Roman" w:hAnsi="Times New Roman" w:cs="Times New Roman"/>
        </w:rPr>
        <w:t>s</w:t>
      </w:r>
      <w:r w:rsidRPr="00F70546">
        <w:rPr>
          <w:rFonts w:ascii="Times New Roman" w:hAnsi="Times New Roman" w:cs="Times New Roman"/>
        </w:rPr>
        <w:t xml:space="preserve">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w:t>
      </w:r>
      <w:r w:rsidR="00BD4347">
        <w:rPr>
          <w:rFonts w:ascii="Times New Roman" w:hAnsi="Times New Roman" w:cs="Times New Roman"/>
        </w:rPr>
        <w:t xml:space="preserve">precluding the installation of an AMI “Smart Meter” and the termination of electric service for failing to schedule an installation date for a Smart Meter.  </w:t>
      </w:r>
      <w:r w:rsidR="006D0BF1" w:rsidRPr="006D0BF1">
        <w:rPr>
          <w:rFonts w:ascii="Times New Roman" w:hAnsi="Times New Roman" w:cs="Times New Roman"/>
        </w:rPr>
        <w:t>Complainant</w:t>
      </w:r>
      <w:r w:rsidR="00BD4347">
        <w:rPr>
          <w:rFonts w:ascii="Times New Roman" w:hAnsi="Times New Roman" w:cs="Times New Roman"/>
        </w:rPr>
        <w:t>s</w:t>
      </w:r>
      <w:r w:rsidR="006D0BF1" w:rsidRPr="006D0BF1">
        <w:rPr>
          <w:rFonts w:ascii="Times New Roman" w:hAnsi="Times New Roman" w:cs="Times New Roman"/>
        </w:rPr>
        <w:t xml:space="preserve"> allege: 1) that radiofrequency fields from the smart meter </w:t>
      </w:r>
      <w:r w:rsidR="00BD4347">
        <w:rPr>
          <w:rFonts w:ascii="Times New Roman" w:hAnsi="Times New Roman" w:cs="Times New Roman"/>
        </w:rPr>
        <w:t>could have</w:t>
      </w:r>
      <w:r w:rsidR="006D0BF1" w:rsidRPr="006D0BF1">
        <w:rPr>
          <w:rFonts w:ascii="Times New Roman" w:hAnsi="Times New Roman" w:cs="Times New Roman"/>
        </w:rPr>
        <w:t xml:space="preserve"> adverse health effects on </w:t>
      </w:r>
      <w:r w:rsidR="00BD4347">
        <w:rPr>
          <w:rFonts w:ascii="Times New Roman" w:hAnsi="Times New Roman" w:cs="Times New Roman"/>
        </w:rPr>
        <w:t xml:space="preserve">their daughter residing </w:t>
      </w:r>
      <w:r w:rsidR="006D0BF1" w:rsidRPr="006D0BF1">
        <w:rPr>
          <w:rFonts w:ascii="Times New Roman" w:hAnsi="Times New Roman" w:cs="Times New Roman"/>
        </w:rPr>
        <w:t>at the service property; and 2) that</w:t>
      </w:r>
      <w:r w:rsidR="00BD4347">
        <w:rPr>
          <w:rFonts w:ascii="Times New Roman" w:hAnsi="Times New Roman" w:cs="Times New Roman"/>
        </w:rPr>
        <w:t xml:space="preserve"> they should be allowed to “Opt-Out” of the meter installation by law</w:t>
      </w:r>
      <w:r w:rsidR="006D0BF1" w:rsidRPr="006D0BF1">
        <w:rPr>
          <w:rFonts w:ascii="Times New Roman" w:hAnsi="Times New Roman" w:cs="Times New Roman"/>
        </w:rPr>
        <w:t xml:space="preserve">. </w:t>
      </w:r>
    </w:p>
    <w:p w14:paraId="1DEC5238" w14:textId="53F268B2"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On Ju</w:t>
      </w:r>
      <w:r w:rsidR="00016654">
        <w:rPr>
          <w:rFonts w:ascii="Times New Roman" w:hAnsi="Times New Roman" w:cs="Times New Roman"/>
          <w:sz w:val="24"/>
          <w:szCs w:val="24"/>
        </w:rPr>
        <w:t xml:space="preserve">ly 17, </w:t>
      </w:r>
      <w:r>
        <w:rPr>
          <w:rFonts w:ascii="Times New Roman" w:hAnsi="Times New Roman" w:cs="Times New Roman"/>
          <w:sz w:val="24"/>
          <w:szCs w:val="24"/>
        </w:rPr>
        <w:t>2019, PPL filed a Motion for Protective Order, which requests confidential treatment of Complainants</w:t>
      </w:r>
      <w:r w:rsidR="00BD4347">
        <w:rPr>
          <w:rFonts w:ascii="Times New Roman" w:hAnsi="Times New Roman" w:cs="Times New Roman"/>
          <w:sz w:val="24"/>
          <w:szCs w:val="24"/>
        </w:rPr>
        <w:t>’</w:t>
      </w:r>
      <w:r>
        <w:rPr>
          <w:rFonts w:ascii="Times New Roman" w:hAnsi="Times New Roman" w:cs="Times New Roman"/>
          <w:sz w:val="24"/>
          <w:szCs w:val="24"/>
        </w:rPr>
        <w:t xml:space="preserve"> medical records and information.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w:t>
      </w:r>
      <w:r w:rsidRPr="00F70546">
        <w:rPr>
          <w:rFonts w:ascii="Times New Roman" w:hAnsi="Times New Roman" w:cs="Times New Roman"/>
        </w:rPr>
        <w:lastRenderedPageBreak/>
        <w:t xml:space="preserve">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56D10BC9" w:rsidR="00A675C5" w:rsidRPr="00F70546" w:rsidRDefault="00536794" w:rsidP="00EB5A27">
      <w:pPr>
        <w:tabs>
          <w:tab w:val="left" w:pos="-720"/>
          <w:tab w:val="left" w:pos="1260"/>
          <w:tab w:val="left" w:pos="2070"/>
        </w:tabs>
        <w:suppressAutoHyphens/>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record </w:t>
      </w:r>
      <w:r w:rsidR="00C46346">
        <w:rPr>
          <w:rFonts w:ascii="Times New Roman" w:hAnsi="Times New Roman" w:cs="Times New Roman"/>
        </w:rPr>
        <w:t xml:space="preserve">already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be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C46346">
        <w:rPr>
          <w:rFonts w:ascii="Times New Roman" w:hAnsi="Times New Roman" w:cs="Times New Roman"/>
        </w:rPr>
        <w:t xml:space="preserve">, </w:t>
      </w:r>
      <w:r w:rsidR="00C46346" w:rsidRPr="00C46346">
        <w:rPr>
          <w:rFonts w:ascii="Times New Roman" w:hAnsi="Times New Roman" w:cs="Times New Roman"/>
          <w:i/>
          <w:iCs/>
        </w:rPr>
        <w:t>i.e.</w:t>
      </w:r>
      <w:r w:rsidR="00C46346">
        <w:rPr>
          <w:rFonts w:ascii="Times New Roman" w:hAnsi="Times New Roman" w:cs="Times New Roman"/>
        </w:rPr>
        <w:t xml:space="preserve"> Complainant’s Answer to Motion to Compel</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1338B24A" w14:textId="77777777" w:rsidR="00EB5A27" w:rsidRPr="00F70546" w:rsidRDefault="00EB5A27" w:rsidP="00EB5A27">
      <w:pPr>
        <w:tabs>
          <w:tab w:val="left" w:pos="-720"/>
          <w:tab w:val="left" w:pos="1260"/>
          <w:tab w:val="left" w:pos="2070"/>
        </w:tabs>
        <w:suppressAutoHyphens/>
        <w:rPr>
          <w:rFonts w:ascii="Times New Roman" w:hAnsi="Times New Roman" w:cs="Times New Roman"/>
          <w:u w:val="single"/>
        </w:rPr>
      </w:pPr>
    </w:p>
    <w:p w14:paraId="6A65C3A3" w14:textId="536EF53A" w:rsidR="000E5D3E" w:rsidRDefault="00C46346" w:rsidP="00D51FD9">
      <w:pPr>
        <w:ind w:firstLine="0"/>
        <w:jc w:val="center"/>
        <w:rPr>
          <w:rFonts w:ascii="Times New Roman" w:hAnsi="Times New Roman" w:cs="Times New Roman"/>
          <w:u w:val="single"/>
        </w:rPr>
      </w:pPr>
      <w:r>
        <w:rPr>
          <w:rFonts w:ascii="Times New Roman" w:hAnsi="Times New Roman" w:cs="Times New Roman"/>
          <w:u w:val="single"/>
        </w:rPr>
        <w:t xml:space="preserve"> </w:t>
      </w:r>
      <w:r w:rsidR="000E5D3E" w:rsidRPr="00F70546">
        <w:rPr>
          <w:rFonts w:ascii="Times New Roman" w:hAnsi="Times New Roman" w:cs="Times New Roman"/>
          <w:u w:val="single"/>
        </w:rPr>
        <w:t>ORDER</w:t>
      </w:r>
    </w:p>
    <w:p w14:paraId="2C64CC94" w14:textId="77777777" w:rsidR="000E5D3E" w:rsidRPr="00F70546" w:rsidRDefault="000E5D3E" w:rsidP="00AA38E5">
      <w:pPr>
        <w:jc w:val="center"/>
        <w:rPr>
          <w:rFonts w:ascii="Times New Roman" w:hAnsi="Times New Roman" w:cs="Times New Roman"/>
        </w:rPr>
      </w:pPr>
    </w:p>
    <w:p w14:paraId="32091E49" w14:textId="77777777" w:rsidR="000E5D3E" w:rsidRPr="00F70546" w:rsidRDefault="000E5D3E" w:rsidP="000E5D3E">
      <w:pPr>
        <w:rPr>
          <w:rFonts w:ascii="Times New Roman" w:hAnsi="Times New Roman" w:cs="Times New Roman"/>
          <w:bCs/>
        </w:rPr>
      </w:pPr>
      <w:r w:rsidRPr="00F70546">
        <w:rPr>
          <w:rFonts w:ascii="Times New Roman" w:hAnsi="Times New Roman" w:cs="Times New Roman"/>
          <w:bCs/>
        </w:rPr>
        <w:t>THEREFORE,</w:t>
      </w:r>
    </w:p>
    <w:p w14:paraId="60689256" w14:textId="7871D427" w:rsidR="000E5D3E" w:rsidRDefault="000E5D3E" w:rsidP="00073A22">
      <w:pPr>
        <w:rPr>
          <w:rFonts w:ascii="Times New Roman" w:hAnsi="Times New Roman" w:cs="Times New Roman"/>
          <w:bCs/>
        </w:rPr>
      </w:pPr>
      <w:r w:rsidRPr="00F70546">
        <w:rPr>
          <w:rFonts w:ascii="Times New Roman" w:hAnsi="Times New Roman" w:cs="Times New Roman"/>
          <w:bCs/>
        </w:rPr>
        <w:t>IT IS ORDERED:</w:t>
      </w: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7B63CB30"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016654">
        <w:rPr>
          <w:rFonts w:ascii="Times New Roman" w:hAnsi="Times New Roman" w:cs="Times New Roman"/>
          <w:u w:val="single"/>
        </w:rPr>
        <w:t>August</w:t>
      </w:r>
      <w:r w:rsidR="00C46346">
        <w:rPr>
          <w:rFonts w:ascii="Times New Roman" w:hAnsi="Times New Roman" w:cs="Times New Roman"/>
          <w:u w:val="single"/>
        </w:rPr>
        <w:t xml:space="preserve"> 1, 2019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117F763B" w14:textId="77777777" w:rsidR="000726BA" w:rsidRPr="000726BA" w:rsidRDefault="000726BA" w:rsidP="000726BA">
      <w:pPr>
        <w:spacing w:after="0" w:line="240" w:lineRule="auto"/>
        <w:ind w:firstLine="0"/>
        <w:rPr>
          <w:rFonts w:ascii="Times New Roman" w:eastAsia="PMingLiU" w:hAnsi="Times New Roman" w:cs="Times New Roman"/>
        </w:rPr>
      </w:pPr>
    </w:p>
    <w:p w14:paraId="5D66CA9A" w14:textId="77777777" w:rsidR="00BD4347" w:rsidRPr="00BD4347" w:rsidRDefault="00BD4347" w:rsidP="00BD4347">
      <w:pPr>
        <w:spacing w:after="0" w:line="240" w:lineRule="auto"/>
        <w:ind w:firstLine="0"/>
        <w:rPr>
          <w:rFonts w:ascii="Times New Roman" w:eastAsia="PMingLiU" w:hAnsi="Times New Roman" w:cs="Times New Roman"/>
        </w:rPr>
      </w:pPr>
    </w:p>
    <w:p w14:paraId="4B776AFC"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Lawrence and Debra Esposito</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r>
    </w:p>
    <w:p w14:paraId="3F5014B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7E38B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1B78C21"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t>v.</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t>C-2019-3007334</w:t>
      </w:r>
    </w:p>
    <w:p w14:paraId="5987B3D1"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460A2CFF"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r w:rsidRPr="00BD4347">
        <w:rPr>
          <w:rFonts w:ascii="Times New Roman" w:eastAsia="PMingLiU" w:hAnsi="Times New Roman" w:cs="Times New Roman"/>
        </w:rPr>
        <w:tab/>
      </w:r>
    </w:p>
    <w:p w14:paraId="0F6D04D6" w14:textId="77777777" w:rsidR="00BD4347" w:rsidRPr="00BD4347" w:rsidRDefault="00BD4347" w:rsidP="00BD4347">
      <w:pPr>
        <w:spacing w:after="0" w:line="240" w:lineRule="auto"/>
        <w:ind w:firstLine="0"/>
        <w:rPr>
          <w:rFonts w:ascii="Times New Roman" w:eastAsia="PMingLiU" w:hAnsi="Times New Roman" w:cs="Times New Roman"/>
        </w:rPr>
      </w:pPr>
      <w:r w:rsidRPr="00BD4347">
        <w:rPr>
          <w:rFonts w:ascii="Times New Roman" w:eastAsia="PMingLiU" w:hAnsi="Times New Roman" w:cs="Times New Roman"/>
        </w:rPr>
        <w:t>PPL Electric Utilities Corporation</w:t>
      </w:r>
      <w:r w:rsidRPr="00BD4347">
        <w:rPr>
          <w:rFonts w:ascii="Times New Roman" w:eastAsia="PMingLiU" w:hAnsi="Times New Roman" w:cs="Times New Roman"/>
        </w:rPr>
        <w:tab/>
      </w:r>
      <w:r w:rsidRPr="00BD4347">
        <w:rPr>
          <w:rFonts w:ascii="Times New Roman" w:eastAsia="PMingLiU" w:hAnsi="Times New Roman" w:cs="Times New Roman"/>
        </w:rPr>
        <w:tab/>
      </w:r>
      <w:r w:rsidRPr="00BD4347">
        <w:rPr>
          <w:rFonts w:ascii="Times New Roman" w:eastAsia="PMingLiU" w:hAnsi="Times New Roman" w:cs="Times New Roman"/>
        </w:rPr>
        <w:tab/>
        <w:t>:</w:t>
      </w:r>
    </w:p>
    <w:p w14:paraId="645F432E" w14:textId="77777777" w:rsidR="00BD4347" w:rsidRPr="00BD4347" w:rsidRDefault="00BD4347" w:rsidP="00BD4347">
      <w:pPr>
        <w:spacing w:after="0" w:line="240" w:lineRule="auto"/>
        <w:ind w:firstLine="0"/>
        <w:rPr>
          <w:rFonts w:ascii="Times New Roman" w:eastAsia="PMingLiU" w:hAnsi="Times New Roman" w:cs="Times New Roman"/>
        </w:rPr>
      </w:pP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08F6BC7C" w:rsidR="00EC3BC7"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4B0C35FD" w14:textId="77777777" w:rsidR="00137252" w:rsidRDefault="00137252" w:rsidP="000726BA">
      <w:pPr>
        <w:autoSpaceDE w:val="0"/>
        <w:autoSpaceDN w:val="0"/>
        <w:adjustRightInd w:val="0"/>
        <w:spacing w:after="0" w:line="240" w:lineRule="auto"/>
        <w:ind w:firstLine="0"/>
        <w:rPr>
          <w:rFonts w:ascii="Times New Roman" w:hAnsi="Times New Roman" w:cs="Times New Roman"/>
        </w:rPr>
        <w:sectPr w:rsidR="00137252" w:rsidSect="00137252">
          <w:footerReference w:type="default" r:id="rId8"/>
          <w:type w:val="continuous"/>
          <w:pgSz w:w="12240" w:h="15840" w:code="1"/>
          <w:pgMar w:top="1440" w:right="1440" w:bottom="1440" w:left="1440" w:header="720" w:footer="720" w:gutter="0"/>
          <w:cols w:space="720"/>
          <w:noEndnote/>
          <w:titlePg/>
          <w:docGrid w:linePitch="326"/>
        </w:sectPr>
      </w:pPr>
    </w:p>
    <w:p w14:paraId="520337A4" w14:textId="77777777" w:rsidR="00137252" w:rsidRDefault="00137252" w:rsidP="00137252">
      <w:pPr>
        <w:spacing w:after="0" w:line="240" w:lineRule="auto"/>
        <w:ind w:firstLine="0"/>
        <w:rPr>
          <w:rFonts w:ascii="Microsoft Sans Serif" w:eastAsia="Microsoft Sans Serif" w:hAnsi="Microsoft Sans Serif" w:cs="Microsoft Sans Serif"/>
          <w:b/>
          <w:u w:val="single"/>
        </w:rPr>
        <w:sectPr w:rsidR="00137252">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 xml:space="preserve">C-2019-3007334 - LAWRENCE AND DEBRA ESPOSITO v. </w:t>
      </w:r>
      <w:r w:rsidRPr="00265F02">
        <w:rPr>
          <w:rFonts w:ascii="Microsoft Sans Serif" w:eastAsia="Microsoft Sans Serif" w:hAnsi="Microsoft Sans Serif" w:cs="Microsoft Sans Serif"/>
          <w:b/>
          <w:u w:val="single"/>
        </w:rPr>
        <w:t>PPL ELECTRIC UTILITIES CORP</w:t>
      </w:r>
      <w:r>
        <w:rPr>
          <w:rFonts w:ascii="Microsoft Sans Serif" w:eastAsia="Microsoft Sans Serif" w:hAnsi="Microsoft Sans Serif" w:cs="Microsoft Sans Serif"/>
          <w:b/>
          <w:u w:val="single"/>
        </w:rPr>
        <w:t xml:space="preserve">ORATION </w:t>
      </w:r>
      <w:r>
        <w:rPr>
          <w:rFonts w:ascii="Microsoft Sans Serif" w:eastAsia="Microsoft Sans Serif" w:hAnsi="Microsoft Sans Serif" w:cs="Microsoft Sans Serif"/>
          <w:b/>
          <w:u w:val="single"/>
        </w:rPr>
        <w:cr/>
      </w:r>
    </w:p>
    <w:p w14:paraId="07338C2E" w14:textId="4D0B9FED" w:rsidR="00137252" w:rsidRDefault="00137252" w:rsidP="00137252">
      <w:pPr>
        <w:spacing w:after="0" w:line="240" w:lineRule="auto"/>
        <w:ind w:firstLine="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LAWRENCE ESPOSITO</w:t>
      </w:r>
      <w:r>
        <w:rPr>
          <w:rFonts w:ascii="Microsoft Sans Serif" w:eastAsia="Microsoft Sans Serif" w:hAnsi="Microsoft Sans Serif" w:cs="Microsoft Sans Serif"/>
        </w:rPr>
        <w:cr/>
        <w:t>4239 HIGH RD</w:t>
      </w:r>
      <w:r>
        <w:rPr>
          <w:rFonts w:ascii="Microsoft Sans Serif" w:eastAsia="Microsoft Sans Serif" w:hAnsi="Microsoft Sans Serif" w:cs="Microsoft Sans Serif"/>
        </w:rPr>
        <w:cr/>
        <w:t>CRESCO PA  18326</w:t>
      </w:r>
      <w:r>
        <w:rPr>
          <w:rFonts w:ascii="Microsoft Sans Serif" w:eastAsia="Microsoft Sans Serif" w:hAnsi="Microsoft Sans Serif" w:cs="Microsoft Sans Serif"/>
        </w:rPr>
        <w:cr/>
      </w:r>
      <w:r w:rsidRPr="00780AE5">
        <w:rPr>
          <w:rFonts w:ascii="Microsoft Sans Serif" w:eastAsia="Microsoft Sans Serif" w:hAnsi="Microsoft Sans Serif" w:cs="Microsoft Sans Serif"/>
          <w:b/>
        </w:rPr>
        <w:t>917.767.9962</w:t>
      </w:r>
      <w:r>
        <w:rPr>
          <w:rFonts w:ascii="Microsoft Sans Serif" w:eastAsia="Microsoft Sans Serif" w:hAnsi="Microsoft Sans Serif" w:cs="Microsoft Sans Serif"/>
        </w:rPr>
        <w:cr/>
      </w:r>
      <w:r w:rsidRPr="00780AE5">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5F957F33" w14:textId="77777777" w:rsidR="00137252" w:rsidRDefault="00137252" w:rsidP="00137252">
      <w:pPr>
        <w:spacing w:after="0" w:line="240" w:lineRule="auto"/>
        <w:ind w:firstLine="0"/>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DEBRA ESPOSITO</w:t>
      </w:r>
      <w:r>
        <w:rPr>
          <w:rFonts w:ascii="Microsoft Sans Serif" w:eastAsia="Microsoft Sans Serif" w:hAnsi="Microsoft Sans Serif" w:cs="Microsoft Sans Serif"/>
        </w:rPr>
        <w:cr/>
        <w:t>4239 HIGH RD</w:t>
      </w:r>
      <w:r>
        <w:rPr>
          <w:rFonts w:ascii="Microsoft Sans Serif" w:eastAsia="Microsoft Sans Serif" w:hAnsi="Microsoft Sans Serif" w:cs="Microsoft Sans Serif"/>
        </w:rPr>
        <w:cr/>
        <w:t>CRESCO PA  18326</w:t>
      </w:r>
      <w:r>
        <w:rPr>
          <w:rFonts w:ascii="Microsoft Sans Serif" w:eastAsia="Microsoft Sans Serif" w:hAnsi="Microsoft Sans Serif" w:cs="Microsoft Sans Serif"/>
        </w:rPr>
        <w:cr/>
      </w:r>
      <w:r w:rsidRPr="00780AE5">
        <w:rPr>
          <w:rFonts w:ascii="Microsoft Sans Serif" w:eastAsia="Microsoft Sans Serif" w:hAnsi="Microsoft Sans Serif" w:cs="Microsoft Sans Serif"/>
          <w:b/>
        </w:rPr>
        <w:t>570.595.0286</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caps/>
        </w:rPr>
        <w:t>2 N 9th Street GENTW3</w:t>
      </w:r>
      <w:r w:rsidRPr="00790199">
        <w:rPr>
          <w:rFonts w:ascii="Microsoft Sans Serif" w:eastAsia="Microsoft Sans Serif" w:hAnsi="Microsoft Sans Serif" w:cs="Microsoft Sans Serif"/>
          <w:caps/>
        </w:rPr>
        <w:cr/>
      </w:r>
      <w:r>
        <w:rPr>
          <w:rFonts w:ascii="Microsoft Sans Serif" w:eastAsia="Microsoft Sans Serif" w:hAnsi="Microsoft Sans Serif" w:cs="Microsoft Sans Serif"/>
        </w:rPr>
        <w:t>ALLENTOWN PA  18101</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rPr>
        <w:t>610.774.5696</w:t>
      </w:r>
      <w:r w:rsidRPr="00790199">
        <w:rPr>
          <w:rFonts w:ascii="Microsoft Sans Serif" w:eastAsia="Microsoft Sans Serif" w:hAnsi="Microsoft Sans Serif" w:cs="Microsoft Sans Serif"/>
          <w:b/>
          <w:i/>
          <w:u w:val="single"/>
        </w:rPr>
        <w:t xml:space="preserve"> </w:t>
      </w:r>
      <w:r w:rsidRPr="00790199">
        <w:rPr>
          <w:rFonts w:ascii="Microsoft Sans Serif" w:eastAsia="Microsoft Sans Serif" w:hAnsi="Microsoft Sans Serif" w:cs="Microsoft Sans Serif"/>
          <w:b/>
          <w:i/>
          <w:u w:val="single"/>
        </w:rPr>
        <w:cr/>
      </w:r>
      <w:r>
        <w:rPr>
          <w:rFonts w:ascii="Microsoft Sans Serif" w:eastAsia="Microsoft Sans Serif" w:hAnsi="Microsoft Sans Serif" w:cs="Microsoft Sans Serif"/>
          <w:b/>
          <w:i/>
          <w:u w:val="single"/>
        </w:rPr>
        <w:t>ACCEPTS E-SERVICE</w:t>
      </w:r>
    </w:p>
    <w:p w14:paraId="053DB41A" w14:textId="77777777" w:rsidR="00137252" w:rsidRDefault="00137252" w:rsidP="00137252">
      <w:pPr>
        <w:spacing w:after="0"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caps/>
        </w:rPr>
        <w:t>2 N 9th St</w:t>
      </w:r>
      <w:r w:rsidRPr="00790199">
        <w:rPr>
          <w:rFonts w:ascii="Microsoft Sans Serif" w:eastAsia="Microsoft Sans Serif" w:hAnsi="Microsoft Sans Serif" w:cs="Microsoft Sans Serif"/>
          <w:caps/>
        </w:rPr>
        <w:cr/>
      </w:r>
      <w:r>
        <w:rPr>
          <w:rFonts w:ascii="Microsoft Sans Serif" w:eastAsia="Microsoft Sans Serif" w:hAnsi="Microsoft Sans Serif" w:cs="Microsoft Sans Serif"/>
        </w:rP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790199">
        <w:rPr>
          <w:rFonts w:ascii="Microsoft Sans Serif" w:eastAsia="Microsoft Sans Serif" w:hAnsi="Microsoft Sans Serif" w:cs="Microsoft Sans Serif"/>
          <w:b/>
        </w:rPr>
        <w:t>774</w:t>
      </w:r>
      <w:r>
        <w:rPr>
          <w:rFonts w:ascii="Microsoft Sans Serif" w:eastAsia="Microsoft Sans Serif" w:hAnsi="Microsoft Sans Serif" w:cs="Microsoft Sans Serif"/>
          <w:b/>
        </w:rPr>
        <w:t>.</w:t>
      </w:r>
      <w:r w:rsidRPr="00790199">
        <w:rPr>
          <w:rFonts w:ascii="Microsoft Sans Serif" w:eastAsia="Microsoft Sans Serif" w:hAnsi="Microsoft Sans Serif" w:cs="Microsoft Sans Serif"/>
          <w:b/>
        </w:rPr>
        <w:t>2599</w:t>
      </w:r>
      <w:r w:rsidRPr="00790199">
        <w:rPr>
          <w:rFonts w:ascii="Microsoft Sans Serif" w:eastAsia="Microsoft Sans Serif" w:hAnsi="Microsoft Sans Serif" w:cs="Microsoft Sans Serif"/>
          <w:b/>
        </w:rPr>
        <w:cr/>
      </w:r>
      <w:r w:rsidRPr="00790199">
        <w:rPr>
          <w:rFonts w:ascii="Microsoft Sans Serif" w:eastAsia="Microsoft Sans Serif" w:hAnsi="Microsoft Sans Serif" w:cs="Microsoft Sans Serif"/>
          <w:b/>
          <w:i/>
          <w:u w:val="single"/>
        </w:rPr>
        <w:t>ACCEPTS E-SERVICE</w:t>
      </w:r>
    </w:p>
    <w:p w14:paraId="2B33047E" w14:textId="77777777" w:rsidR="00137252" w:rsidRDefault="00137252" w:rsidP="00137252">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caps/>
        </w:rPr>
        <w:t>17 North 2nd Street</w:t>
      </w:r>
      <w:r w:rsidRPr="00790199">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i/>
          <w:u w:val="single"/>
        </w:rPr>
        <w:t>ACCEPTS E-SERVICE</w:t>
      </w:r>
    </w:p>
    <w:p w14:paraId="5F400E58" w14:textId="77777777" w:rsidR="00137252" w:rsidRDefault="00137252" w:rsidP="00137252">
      <w:pPr>
        <w:spacing w:after="0" w:line="240" w:lineRule="auto"/>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r>
      <w:bookmarkStart w:id="1" w:name="_GoBack"/>
      <w:bookmarkEnd w:id="1"/>
      <w:r>
        <w:rPr>
          <w:rFonts w:ascii="Microsoft Sans Serif" w:eastAsia="Microsoft Sans Serif" w:hAnsi="Microsoft Sans Serif" w:cs="Microsoft Sans Serif"/>
        </w:rPr>
        <w:t xml:space="preserve">NISOURCE </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caps/>
        </w:rPr>
        <w:t>17 North Second Street</w:t>
      </w:r>
      <w:r w:rsidRPr="00790199">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rPr>
        <w:t>717.612.6032</w:t>
      </w:r>
      <w:r w:rsidRPr="00790199">
        <w:rPr>
          <w:rFonts w:ascii="Microsoft Sans Serif" w:eastAsia="Microsoft Sans Serif" w:hAnsi="Microsoft Sans Serif" w:cs="Microsoft Sans Serif"/>
          <w:b/>
        </w:rPr>
        <w:cr/>
      </w:r>
      <w:r w:rsidRPr="00790199">
        <w:rPr>
          <w:rFonts w:ascii="Microsoft Sans Serif" w:eastAsia="Microsoft Sans Serif" w:hAnsi="Microsoft Sans Serif" w:cs="Microsoft Sans Serif"/>
          <w:b/>
          <w:i/>
          <w:u w:val="single"/>
        </w:rPr>
        <w:t>ACCEPTS E-SERVICE</w:t>
      </w:r>
    </w:p>
    <w:p w14:paraId="37732521" w14:textId="77777777" w:rsidR="00137252" w:rsidRDefault="00137252" w:rsidP="00137252">
      <w:pPr>
        <w:spacing w:after="0" w:line="240" w:lineRule="auto"/>
        <w:rPr>
          <w:rFonts w:ascii="Microsoft Sans Serif" w:eastAsia="Microsoft Sans Serif" w:hAnsi="Microsoft Sans Serif" w:cs="Microsoft Sans Serif"/>
        </w:rPr>
      </w:pPr>
    </w:p>
    <w:p w14:paraId="576430B0" w14:textId="77777777" w:rsidR="00137252" w:rsidRDefault="00137252" w:rsidP="00137252">
      <w:pPr>
        <w:spacing w:after="0" w:line="240" w:lineRule="auto"/>
        <w:rPr>
          <w:rFonts w:ascii="Microsoft Sans Serif" w:eastAsia="Microsoft Sans Serif" w:hAnsi="Microsoft Sans Serif" w:cs="Microsoft Sans Serif"/>
        </w:rPr>
      </w:pPr>
    </w:p>
    <w:p w14:paraId="39ACB7A4" w14:textId="77777777" w:rsidR="00137252" w:rsidRDefault="00137252" w:rsidP="00137252">
      <w:pPr>
        <w:spacing w:after="0" w:line="240" w:lineRule="auto"/>
        <w:rPr>
          <w:rFonts w:ascii="Microsoft Sans Serif" w:eastAsia="Microsoft Sans Serif" w:hAnsi="Microsoft Sans Serif" w:cs="Microsoft Sans Serif"/>
        </w:rPr>
      </w:pPr>
    </w:p>
    <w:p w14:paraId="320DD10A" w14:textId="77777777" w:rsidR="00137252" w:rsidRDefault="00137252" w:rsidP="00137252">
      <w:pPr>
        <w:spacing w:after="0" w:line="240" w:lineRule="auto"/>
      </w:pPr>
      <w:r>
        <w:rPr>
          <w:rFonts w:ascii="Microsoft Sans Serif" w:eastAsia="Microsoft Sans Serif" w:hAnsi="Microsoft Sans Serif" w:cs="Microsoft Sans Serif"/>
        </w:rPr>
        <w:cr/>
        <w:t>CURTIS RENNER COUNSEL</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caps/>
        </w:rPr>
        <w:t>1901 Pennsylvania Ave NW</w:t>
      </w:r>
      <w:r w:rsidRPr="00790199">
        <w:rPr>
          <w:rFonts w:ascii="Microsoft Sans Serif" w:eastAsia="Microsoft Sans Serif" w:hAnsi="Microsoft Sans Serif" w:cs="Microsoft Sans Serif"/>
          <w:caps/>
        </w:rPr>
        <w:cr/>
      </w:r>
      <w:r>
        <w:rPr>
          <w:rFonts w:ascii="Microsoft Sans Serif" w:eastAsia="Microsoft Sans Serif" w:hAnsi="Microsoft Sans Serif" w:cs="Microsoft Sans Serif"/>
        </w:rPr>
        <w:t>SUITE 1005 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790199">
        <w:rPr>
          <w:rFonts w:ascii="Microsoft Sans Serif" w:eastAsia="Microsoft Sans Serif" w:hAnsi="Microsoft Sans Serif" w:cs="Microsoft Sans Serif"/>
          <w:b/>
        </w:rPr>
        <w:t>703</w:t>
      </w:r>
      <w:r>
        <w:rPr>
          <w:rFonts w:ascii="Microsoft Sans Serif" w:eastAsia="Microsoft Sans Serif" w:hAnsi="Microsoft Sans Serif" w:cs="Microsoft Sans Serif"/>
          <w:b/>
        </w:rPr>
        <w:t>.</w:t>
      </w:r>
      <w:r w:rsidRPr="00790199">
        <w:rPr>
          <w:rFonts w:ascii="Microsoft Sans Serif" w:eastAsia="Microsoft Sans Serif" w:hAnsi="Microsoft Sans Serif" w:cs="Microsoft Sans Serif"/>
          <w:b/>
        </w:rPr>
        <w:t>203</w:t>
      </w:r>
      <w:r>
        <w:rPr>
          <w:rFonts w:ascii="Microsoft Sans Serif" w:eastAsia="Microsoft Sans Serif" w:hAnsi="Microsoft Sans Serif" w:cs="Microsoft Sans Serif"/>
          <w:b/>
        </w:rPr>
        <w:t>.</w:t>
      </w:r>
      <w:r w:rsidRPr="00790199">
        <w:rPr>
          <w:rFonts w:ascii="Microsoft Sans Serif" w:eastAsia="Microsoft Sans Serif" w:hAnsi="Microsoft Sans Serif" w:cs="Microsoft Sans Serif"/>
          <w:b/>
        </w:rPr>
        <w:t>3613</w:t>
      </w:r>
      <w:r w:rsidRPr="00790199">
        <w:rPr>
          <w:rFonts w:ascii="Microsoft Sans Serif" w:eastAsia="Microsoft Sans Serif" w:hAnsi="Microsoft Sans Serif" w:cs="Microsoft Sans Serif"/>
          <w:b/>
        </w:rPr>
        <w:cr/>
      </w:r>
      <w:r w:rsidRPr="00494EE5">
        <w:rPr>
          <w:rFonts w:ascii="Microsoft Sans Serif" w:eastAsia="Microsoft Sans Serif" w:hAnsi="Microsoft Sans Serif" w:cs="Microsoft Sans Serif"/>
          <w:b/>
          <w:i/>
          <w:u w:val="single"/>
        </w:rPr>
        <w:t>ACCEPTS E-SERVICE</w:t>
      </w:r>
    </w:p>
    <w:p w14:paraId="57194AE4" w14:textId="77777777" w:rsidR="00137252" w:rsidRDefault="00137252" w:rsidP="00137252"/>
    <w:p w14:paraId="7CA9A288" w14:textId="5CB94801" w:rsidR="00137252" w:rsidRPr="006F3F40" w:rsidRDefault="00137252" w:rsidP="000726BA">
      <w:pPr>
        <w:autoSpaceDE w:val="0"/>
        <w:autoSpaceDN w:val="0"/>
        <w:adjustRightInd w:val="0"/>
        <w:spacing w:after="0" w:line="240" w:lineRule="auto"/>
        <w:ind w:firstLine="0"/>
        <w:rPr>
          <w:rFonts w:ascii="Times New Roman" w:hAnsi="Times New Roman" w:cs="Times New Roman"/>
        </w:rPr>
      </w:pPr>
    </w:p>
    <w:sectPr w:rsidR="00137252" w:rsidRPr="006F3F40" w:rsidSect="0013725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8EA2" w14:textId="77777777" w:rsidR="00647096" w:rsidRDefault="00647096">
      <w:r>
        <w:separator/>
      </w:r>
    </w:p>
  </w:endnote>
  <w:endnote w:type="continuationSeparator" w:id="0">
    <w:p w14:paraId="5B759723" w14:textId="77777777" w:rsidR="00647096" w:rsidRDefault="00647096">
      <w:r>
        <w:continuationSeparator/>
      </w:r>
    </w:p>
  </w:endnote>
  <w:endnote w:type="continuationNotice" w:id="1">
    <w:p w14:paraId="68D1433B" w14:textId="77777777" w:rsidR="00647096" w:rsidRDefault="00647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rFonts w:ascii="Times New Roman" w:hAnsi="Times New Roman" w:cs="Times New Roman"/>
        <w:noProof/>
        <w:sz w:val="20"/>
        <w:szCs w:val="20"/>
      </w:rPr>
    </w:sdtEndPr>
    <w:sdtContent>
      <w:p w14:paraId="700734F3" w14:textId="633F88D9" w:rsidR="000726BA" w:rsidRPr="00137252" w:rsidRDefault="000726BA" w:rsidP="000726BA">
        <w:pPr>
          <w:pStyle w:val="Footer"/>
          <w:ind w:firstLine="0"/>
          <w:jc w:val="center"/>
          <w:rPr>
            <w:rFonts w:ascii="Times New Roman" w:hAnsi="Times New Roman" w:cs="Times New Roman"/>
            <w:sz w:val="20"/>
            <w:szCs w:val="20"/>
          </w:rPr>
        </w:pPr>
        <w:r w:rsidRPr="00137252">
          <w:rPr>
            <w:rFonts w:ascii="Times New Roman" w:hAnsi="Times New Roman" w:cs="Times New Roman"/>
            <w:sz w:val="20"/>
            <w:szCs w:val="20"/>
          </w:rPr>
          <w:fldChar w:fldCharType="begin"/>
        </w:r>
        <w:r w:rsidRPr="00137252">
          <w:rPr>
            <w:rFonts w:ascii="Times New Roman" w:hAnsi="Times New Roman" w:cs="Times New Roman"/>
            <w:sz w:val="20"/>
            <w:szCs w:val="20"/>
          </w:rPr>
          <w:instrText xml:space="preserve"> PAGE   \* MERGEFORMAT </w:instrText>
        </w:r>
        <w:r w:rsidRPr="00137252">
          <w:rPr>
            <w:rFonts w:ascii="Times New Roman" w:hAnsi="Times New Roman" w:cs="Times New Roman"/>
            <w:sz w:val="20"/>
            <w:szCs w:val="20"/>
          </w:rPr>
          <w:fldChar w:fldCharType="separate"/>
        </w:r>
        <w:r w:rsidRPr="00137252">
          <w:rPr>
            <w:rFonts w:ascii="Times New Roman" w:hAnsi="Times New Roman" w:cs="Times New Roman"/>
            <w:noProof/>
            <w:sz w:val="20"/>
            <w:szCs w:val="20"/>
          </w:rPr>
          <w:t>2</w:t>
        </w:r>
        <w:r w:rsidRPr="0013725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EF18" w14:textId="406ED5A1" w:rsidR="00137252" w:rsidRPr="00137252" w:rsidRDefault="00137252" w:rsidP="000726BA">
    <w:pPr>
      <w:pStyle w:val="Footer"/>
      <w:ind w:firstLine="0"/>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DE5E4" w14:textId="77777777" w:rsidR="00647096" w:rsidRDefault="00647096">
      <w:r>
        <w:separator/>
      </w:r>
    </w:p>
  </w:footnote>
  <w:footnote w:type="continuationSeparator" w:id="0">
    <w:p w14:paraId="512EFFA7" w14:textId="77777777" w:rsidR="00647096" w:rsidRDefault="00647096">
      <w:r>
        <w:continuationSeparator/>
      </w:r>
    </w:p>
  </w:footnote>
  <w:footnote w:type="continuationNotice" w:id="1">
    <w:p w14:paraId="4BEC5A20" w14:textId="77777777" w:rsidR="00647096" w:rsidRDefault="006470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66EB8"/>
    <w:rsid w:val="000726BA"/>
    <w:rsid w:val="00073A22"/>
    <w:rsid w:val="000A221A"/>
    <w:rsid w:val="000B0E9B"/>
    <w:rsid w:val="000D6D2D"/>
    <w:rsid w:val="000E2DB1"/>
    <w:rsid w:val="000E4ABE"/>
    <w:rsid w:val="000E5D3E"/>
    <w:rsid w:val="000F3EE5"/>
    <w:rsid w:val="001207D8"/>
    <w:rsid w:val="00125A34"/>
    <w:rsid w:val="00137252"/>
    <w:rsid w:val="001572D5"/>
    <w:rsid w:val="00173629"/>
    <w:rsid w:val="00175A74"/>
    <w:rsid w:val="00175F73"/>
    <w:rsid w:val="00196CD4"/>
    <w:rsid w:val="001A31C1"/>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2710"/>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47096"/>
    <w:rsid w:val="00650CFB"/>
    <w:rsid w:val="00657485"/>
    <w:rsid w:val="00671DCA"/>
    <w:rsid w:val="006966EF"/>
    <w:rsid w:val="006C1DA1"/>
    <w:rsid w:val="006D0BF1"/>
    <w:rsid w:val="006D18B6"/>
    <w:rsid w:val="006D3364"/>
    <w:rsid w:val="006D4920"/>
    <w:rsid w:val="006D7D2C"/>
    <w:rsid w:val="006E4BF5"/>
    <w:rsid w:val="006E74CB"/>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C3AF5"/>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13FEA"/>
    <w:rsid w:val="00B24612"/>
    <w:rsid w:val="00B2637C"/>
    <w:rsid w:val="00B3068B"/>
    <w:rsid w:val="00B45CDF"/>
    <w:rsid w:val="00B50D49"/>
    <w:rsid w:val="00B5751E"/>
    <w:rsid w:val="00B911FE"/>
    <w:rsid w:val="00B92BC4"/>
    <w:rsid w:val="00B92EF7"/>
    <w:rsid w:val="00BA05E3"/>
    <w:rsid w:val="00BA4D28"/>
    <w:rsid w:val="00BC14AF"/>
    <w:rsid w:val="00BC6CA2"/>
    <w:rsid w:val="00BD4347"/>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220555778">
      <w:bodyDiv w:val="1"/>
      <w:marLeft w:val="0"/>
      <w:marRight w:val="0"/>
      <w:marTop w:val="0"/>
      <w:marBottom w:val="0"/>
      <w:divBdr>
        <w:top w:val="none" w:sz="0" w:space="0" w:color="auto"/>
        <w:left w:val="none" w:sz="0" w:space="0" w:color="auto"/>
        <w:bottom w:val="none" w:sz="0" w:space="0" w:color="auto"/>
        <w:right w:val="none" w:sz="0" w:space="0" w:color="auto"/>
      </w:divBdr>
    </w:div>
    <w:div w:id="1283730718">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488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05AE-2343-4717-B032-8FCE044F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2019-08-02T15:02:00Z</dcterms:created>
  <dcterms:modified xsi:type="dcterms:W3CDTF">2019-08-02T15:02:00Z</dcterms:modified>
</cp:coreProperties>
</file>