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47A4A107" w:rsidR="00DB53F9" w:rsidRPr="006316C8" w:rsidRDefault="006316C8" w:rsidP="00DB53F9">
      <w:pPr>
        <w:jc w:val="center"/>
        <w:rPr>
          <w:rFonts w:ascii="Arial" w:hAnsi="Arial"/>
          <w:sz w:val="24"/>
          <w:szCs w:val="24"/>
        </w:rPr>
      </w:pPr>
      <w:r>
        <w:rPr>
          <w:rFonts w:ascii="Arial" w:hAnsi="Arial"/>
          <w:sz w:val="24"/>
          <w:szCs w:val="24"/>
        </w:rPr>
        <w:t>August 2</w:t>
      </w:r>
      <w:r w:rsidR="00884E3A" w:rsidRPr="006316C8">
        <w:rPr>
          <w:rFonts w:ascii="Arial" w:hAnsi="Arial"/>
          <w:sz w:val="24"/>
          <w:szCs w:val="24"/>
        </w:rPr>
        <w:t>, 2019</w:t>
      </w:r>
    </w:p>
    <w:p w14:paraId="7575C3B9" w14:textId="77777777" w:rsidR="00DB53F9" w:rsidRPr="009B7B16" w:rsidRDefault="00DB53F9" w:rsidP="00DB53F9">
      <w:pPr>
        <w:rPr>
          <w:rFonts w:ascii="Arial" w:hAnsi="Arial"/>
          <w:sz w:val="12"/>
          <w:szCs w:val="12"/>
        </w:rPr>
      </w:pPr>
    </w:p>
    <w:p w14:paraId="723F4BA5" w14:textId="2410F268" w:rsidR="002A205B" w:rsidRDefault="006316C8" w:rsidP="00DB53F9">
      <w:pPr>
        <w:rPr>
          <w:rFonts w:ascii="Arial" w:hAnsi="Arial"/>
          <w:sz w:val="24"/>
          <w:szCs w:val="24"/>
        </w:rPr>
      </w:pPr>
      <w:r>
        <w:rPr>
          <w:rFonts w:ascii="Arial" w:hAnsi="Arial"/>
          <w:sz w:val="24"/>
          <w:szCs w:val="24"/>
        </w:rPr>
        <w:t>TMGES, INC.</w:t>
      </w:r>
    </w:p>
    <w:p w14:paraId="39304637" w14:textId="07E19B9F" w:rsidR="006316C8" w:rsidRDefault="006316C8" w:rsidP="00DB53F9">
      <w:pPr>
        <w:rPr>
          <w:rFonts w:ascii="Arial" w:hAnsi="Arial"/>
          <w:sz w:val="24"/>
          <w:szCs w:val="24"/>
        </w:rPr>
      </w:pPr>
      <w:r>
        <w:rPr>
          <w:rFonts w:ascii="Arial" w:hAnsi="Arial"/>
          <w:sz w:val="24"/>
          <w:szCs w:val="24"/>
        </w:rPr>
        <w:t>6580 BERRYWOOD LANE</w:t>
      </w:r>
    </w:p>
    <w:p w14:paraId="751BDF52" w14:textId="42565901" w:rsidR="006316C8" w:rsidRPr="006316C8" w:rsidRDefault="006316C8" w:rsidP="00DB53F9">
      <w:pPr>
        <w:rPr>
          <w:rFonts w:ascii="Arial" w:hAnsi="Arial"/>
          <w:sz w:val="24"/>
          <w:szCs w:val="24"/>
        </w:rPr>
      </w:pPr>
      <w:r>
        <w:rPr>
          <w:rFonts w:ascii="Arial" w:hAnsi="Arial"/>
          <w:sz w:val="24"/>
          <w:szCs w:val="24"/>
        </w:rPr>
        <w:t>DOWNERS GROVE, IL  60516</w:t>
      </w:r>
    </w:p>
    <w:p w14:paraId="10EE5587" w14:textId="77777777" w:rsidR="00DB53F9" w:rsidRPr="009B7B16" w:rsidRDefault="00DB53F9" w:rsidP="00DB53F9">
      <w:pPr>
        <w:rPr>
          <w:rFonts w:ascii="Arial" w:hAnsi="Arial"/>
          <w:sz w:val="12"/>
          <w:szCs w:val="12"/>
        </w:rPr>
      </w:pPr>
    </w:p>
    <w:p w14:paraId="2253CBED" w14:textId="77777777" w:rsidR="00DB53F9" w:rsidRPr="009B7B16" w:rsidRDefault="00DB53F9" w:rsidP="00DB53F9">
      <w:pPr>
        <w:rPr>
          <w:rFonts w:ascii="Arial" w:hAnsi="Arial"/>
          <w:sz w:val="12"/>
          <w:szCs w:val="12"/>
        </w:rPr>
      </w:pPr>
    </w:p>
    <w:p w14:paraId="03C2F933" w14:textId="77777777" w:rsidR="00DB53F9" w:rsidRPr="009B7B16" w:rsidRDefault="00DB53F9" w:rsidP="00DB53F9">
      <w:pPr>
        <w:rPr>
          <w:rFonts w:ascii="Arial" w:hAnsi="Arial"/>
          <w:sz w:val="12"/>
          <w:szCs w:val="12"/>
        </w:rPr>
      </w:pPr>
    </w:p>
    <w:p w14:paraId="69DED28C" w14:textId="77777777" w:rsidR="00DB53F9" w:rsidRPr="009B7B16" w:rsidRDefault="00DB53F9" w:rsidP="00DB53F9">
      <w:pPr>
        <w:rPr>
          <w:rFonts w:ascii="Arial" w:hAnsi="Arial"/>
          <w:sz w:val="12"/>
          <w:szCs w:val="12"/>
        </w:rPr>
      </w:pPr>
    </w:p>
    <w:p w14:paraId="24402778" w14:textId="0727965B" w:rsidR="00DB53F9" w:rsidRPr="006316C8" w:rsidRDefault="00DB53F9" w:rsidP="00DB53F9">
      <w:pPr>
        <w:rPr>
          <w:rFonts w:ascii="Arial" w:hAnsi="Arial"/>
          <w:sz w:val="24"/>
          <w:szCs w:val="24"/>
        </w:rPr>
      </w:pPr>
      <w:r w:rsidRPr="006316C8">
        <w:rPr>
          <w:rFonts w:ascii="Arial" w:hAnsi="Arial"/>
          <w:sz w:val="24"/>
          <w:szCs w:val="24"/>
        </w:rPr>
        <w:t xml:space="preserve">Dear </w:t>
      </w:r>
      <w:r w:rsidR="002A205B" w:rsidRPr="006316C8">
        <w:rPr>
          <w:rFonts w:ascii="Arial" w:hAnsi="Arial"/>
          <w:sz w:val="24"/>
          <w:szCs w:val="24"/>
        </w:rPr>
        <w:t>Sir/Madam</w:t>
      </w:r>
      <w:r w:rsidRPr="006316C8">
        <w:rPr>
          <w:rFonts w:ascii="Arial" w:hAnsi="Arial"/>
          <w:sz w:val="24"/>
          <w:szCs w:val="24"/>
        </w:rPr>
        <w:t>:</w:t>
      </w:r>
    </w:p>
    <w:p w14:paraId="4C36DB91" w14:textId="77777777" w:rsidR="00DB53F9" w:rsidRPr="009B7B16" w:rsidRDefault="00DB53F9" w:rsidP="00DB53F9">
      <w:pPr>
        <w:pStyle w:val="BodyText"/>
        <w:rPr>
          <w:rFonts w:cs="Arial"/>
          <w:color w:val="000000"/>
          <w:sz w:val="12"/>
          <w:szCs w:val="12"/>
        </w:rPr>
      </w:pPr>
    </w:p>
    <w:p w14:paraId="6F92339F" w14:textId="14B4001B" w:rsidR="00DB53F9" w:rsidRPr="006316C8" w:rsidRDefault="00DB53F9" w:rsidP="00DB53F9">
      <w:pPr>
        <w:rPr>
          <w:rFonts w:ascii="Arial" w:hAnsi="Arial" w:cs="Arial"/>
          <w:sz w:val="24"/>
          <w:szCs w:val="24"/>
        </w:rPr>
      </w:pPr>
      <w:r w:rsidRPr="006316C8">
        <w:rPr>
          <w:rFonts w:ascii="Arial" w:hAnsi="Arial" w:cs="Arial"/>
          <w:sz w:val="24"/>
          <w:szCs w:val="24"/>
        </w:rPr>
        <w:tab/>
        <w:t xml:space="preserve">On </w:t>
      </w:r>
      <w:r w:rsidR="002A205B" w:rsidRPr="006316C8">
        <w:rPr>
          <w:rFonts w:ascii="Arial" w:hAnsi="Arial" w:cs="Arial"/>
          <w:sz w:val="24"/>
          <w:szCs w:val="24"/>
        </w:rPr>
        <w:t>July 2</w:t>
      </w:r>
      <w:r w:rsidR="009B7B16">
        <w:rPr>
          <w:rFonts w:ascii="Arial" w:hAnsi="Arial" w:cs="Arial"/>
          <w:sz w:val="24"/>
          <w:szCs w:val="24"/>
        </w:rPr>
        <w:t>6</w:t>
      </w:r>
      <w:r w:rsidR="002A205B" w:rsidRPr="006316C8">
        <w:rPr>
          <w:rFonts w:ascii="Arial" w:hAnsi="Arial" w:cs="Arial"/>
          <w:sz w:val="24"/>
          <w:szCs w:val="24"/>
        </w:rPr>
        <w:t>, 2019</w:t>
      </w:r>
      <w:r w:rsidRPr="006316C8">
        <w:rPr>
          <w:rFonts w:ascii="Arial" w:hAnsi="Arial" w:cs="Arial"/>
          <w:sz w:val="24"/>
          <w:szCs w:val="24"/>
        </w:rPr>
        <w:t xml:space="preserve">, the Commission received your Application of </w:t>
      </w:r>
      <w:r w:rsidR="009B7B16">
        <w:rPr>
          <w:rFonts w:ascii="Arial" w:hAnsi="Arial" w:cs="Arial"/>
          <w:sz w:val="24"/>
          <w:szCs w:val="24"/>
        </w:rPr>
        <w:t>TMGES, INC.,</w:t>
      </w:r>
      <w:r w:rsidRPr="006316C8">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6AAD48A4" w14:textId="4C126CE2" w:rsidR="00DB53F9" w:rsidRPr="009B7B16" w:rsidRDefault="00DB53F9" w:rsidP="001E068B">
      <w:pPr>
        <w:rPr>
          <w:rFonts w:ascii="Arial" w:hAnsi="Arial" w:cs="Arial"/>
          <w:color w:val="000000"/>
          <w:sz w:val="12"/>
          <w:szCs w:val="12"/>
        </w:rPr>
      </w:pPr>
      <w:r w:rsidRPr="006316C8">
        <w:rPr>
          <w:rFonts w:ascii="Arial" w:hAnsi="Arial" w:cs="Arial"/>
          <w:sz w:val="24"/>
          <w:szCs w:val="24"/>
        </w:rPr>
        <w:t xml:space="preserve"> </w:t>
      </w:r>
    </w:p>
    <w:p w14:paraId="7692A21A" w14:textId="460A2C5E" w:rsidR="001E068B" w:rsidRPr="009B7B16" w:rsidRDefault="00DB53F9" w:rsidP="001E068B">
      <w:pPr>
        <w:pStyle w:val="ListParagraph"/>
        <w:numPr>
          <w:ilvl w:val="0"/>
          <w:numId w:val="2"/>
        </w:numPr>
        <w:rPr>
          <w:rFonts w:ascii="Arial" w:hAnsi="Arial" w:cs="Arial"/>
          <w:color w:val="000000"/>
          <w:sz w:val="24"/>
          <w:szCs w:val="24"/>
        </w:rPr>
      </w:pPr>
      <w:r w:rsidRPr="009B7B16">
        <w:rPr>
          <w:rFonts w:ascii="Arial" w:hAnsi="Arial" w:cs="Arial"/>
          <w:color w:val="000000"/>
          <w:sz w:val="24"/>
          <w:szCs w:val="24"/>
        </w:rPr>
        <w:t>The Proof</w:t>
      </w:r>
      <w:r w:rsidR="009B7B16" w:rsidRPr="009B7B16">
        <w:rPr>
          <w:rFonts w:ascii="Arial" w:hAnsi="Arial" w:cs="Arial"/>
          <w:color w:val="000000"/>
          <w:sz w:val="24"/>
          <w:szCs w:val="24"/>
        </w:rPr>
        <w:t>s</w:t>
      </w:r>
      <w:r w:rsidRPr="009B7B16">
        <w:rPr>
          <w:rFonts w:ascii="Arial" w:hAnsi="Arial" w:cs="Arial"/>
          <w:color w:val="000000"/>
          <w:sz w:val="24"/>
          <w:szCs w:val="24"/>
        </w:rPr>
        <w:t xml:space="preserve"> of Publication must be in </w:t>
      </w:r>
      <w:r w:rsidR="009B7B16" w:rsidRPr="009B7B16">
        <w:rPr>
          <w:rFonts w:ascii="Arial" w:hAnsi="Arial" w:cs="Arial"/>
          <w:color w:val="000000"/>
          <w:sz w:val="24"/>
          <w:szCs w:val="24"/>
        </w:rPr>
        <w:t>their</w:t>
      </w:r>
      <w:r w:rsidR="001E068B" w:rsidRPr="009B7B16">
        <w:rPr>
          <w:rFonts w:ascii="Arial" w:hAnsi="Arial" w:cs="Arial"/>
          <w:color w:val="000000"/>
          <w:sz w:val="24"/>
          <w:szCs w:val="24"/>
        </w:rPr>
        <w:t xml:space="preserve"> </w:t>
      </w:r>
      <w:r w:rsidRPr="009B7B16">
        <w:rPr>
          <w:rFonts w:ascii="Arial" w:hAnsi="Arial" w:cs="Arial"/>
          <w:color w:val="000000"/>
          <w:sz w:val="24"/>
          <w:szCs w:val="24"/>
        </w:rPr>
        <w:t xml:space="preserve">original form because </w:t>
      </w:r>
      <w:r w:rsidRPr="009B7B16">
        <w:rPr>
          <w:rFonts w:ascii="Arial" w:hAnsi="Arial" w:cs="Arial"/>
          <w:sz w:val="24"/>
          <w:szCs w:val="24"/>
        </w:rPr>
        <w:t>it is required for us to have notarized original affidavits with original signatures</w:t>
      </w:r>
      <w:r w:rsidR="009B7B16">
        <w:rPr>
          <w:rFonts w:ascii="Arial" w:hAnsi="Arial" w:cs="Arial"/>
          <w:sz w:val="24"/>
          <w:szCs w:val="24"/>
        </w:rPr>
        <w:t>.</w:t>
      </w:r>
    </w:p>
    <w:p w14:paraId="0F54F223" w14:textId="77777777" w:rsidR="009B7B16" w:rsidRPr="009B7B16" w:rsidRDefault="009B7B16" w:rsidP="009B7B16">
      <w:pPr>
        <w:pStyle w:val="ListParagraph"/>
        <w:ind w:left="1080"/>
        <w:rPr>
          <w:rFonts w:ascii="Arial" w:hAnsi="Arial" w:cs="Arial"/>
          <w:color w:val="000000"/>
          <w:sz w:val="12"/>
          <w:szCs w:val="12"/>
        </w:rPr>
      </w:pPr>
    </w:p>
    <w:p w14:paraId="631154F0" w14:textId="4CA2ED8B" w:rsidR="001E068B" w:rsidRPr="009B7B16" w:rsidRDefault="009B7B16" w:rsidP="001E068B">
      <w:pPr>
        <w:pStyle w:val="ListParagraph"/>
        <w:numPr>
          <w:ilvl w:val="0"/>
          <w:numId w:val="2"/>
        </w:numPr>
        <w:rPr>
          <w:rFonts w:ascii="Arial" w:hAnsi="Arial" w:cs="Arial"/>
          <w:color w:val="000000"/>
          <w:sz w:val="24"/>
          <w:szCs w:val="24"/>
        </w:rPr>
      </w:pPr>
      <w:r>
        <w:rPr>
          <w:rFonts w:ascii="Arial" w:hAnsi="Arial" w:cs="Arial"/>
          <w:sz w:val="24"/>
          <w:szCs w:val="24"/>
        </w:rPr>
        <w:t>“DBA Ananta Energy Source” must be removed from the Surety Bond because the applicant has stated that it will not being using a fictitious name.</w:t>
      </w:r>
    </w:p>
    <w:p w14:paraId="3E373E1B" w14:textId="77777777" w:rsidR="009B7B16" w:rsidRPr="009B7B16" w:rsidRDefault="009B7B16" w:rsidP="009B7B16">
      <w:pPr>
        <w:pStyle w:val="ListParagraph"/>
        <w:rPr>
          <w:rFonts w:ascii="Arial" w:hAnsi="Arial" w:cs="Arial"/>
          <w:color w:val="000000"/>
          <w:sz w:val="12"/>
          <w:szCs w:val="12"/>
        </w:rPr>
      </w:pPr>
      <w:bookmarkStart w:id="0" w:name="_GoBack"/>
      <w:bookmarkEnd w:id="0"/>
    </w:p>
    <w:p w14:paraId="217FC863" w14:textId="622762E1" w:rsidR="009B7B16" w:rsidRDefault="009B7B16" w:rsidP="001E068B">
      <w:pPr>
        <w:pStyle w:val="ListParagraph"/>
        <w:numPr>
          <w:ilvl w:val="0"/>
          <w:numId w:val="2"/>
        </w:numPr>
        <w:rPr>
          <w:rFonts w:ascii="Arial" w:hAnsi="Arial" w:cs="Arial"/>
          <w:color w:val="000000"/>
          <w:sz w:val="24"/>
          <w:szCs w:val="24"/>
        </w:rPr>
      </w:pPr>
      <w:r>
        <w:rPr>
          <w:rFonts w:ascii="Arial" w:hAnsi="Arial" w:cs="Arial"/>
          <w:color w:val="000000"/>
          <w:sz w:val="24"/>
          <w:szCs w:val="24"/>
        </w:rPr>
        <w:t>The expiration date of the Surety Bond does not make logical sense.</w:t>
      </w:r>
    </w:p>
    <w:p w14:paraId="278BD66C" w14:textId="77777777" w:rsidR="009B7B16" w:rsidRPr="009B7B16" w:rsidRDefault="009B7B16" w:rsidP="009B7B16">
      <w:pPr>
        <w:pStyle w:val="ListParagraph"/>
        <w:rPr>
          <w:rFonts w:ascii="Arial" w:hAnsi="Arial" w:cs="Arial"/>
          <w:color w:val="000000"/>
          <w:sz w:val="24"/>
          <w:szCs w:val="24"/>
        </w:rPr>
      </w:pPr>
    </w:p>
    <w:p w14:paraId="1C09303A" w14:textId="4EF68AE9" w:rsidR="009B7B16" w:rsidRPr="006316C8" w:rsidRDefault="009B7B16" w:rsidP="001E068B">
      <w:pPr>
        <w:pStyle w:val="ListParagraph"/>
        <w:numPr>
          <w:ilvl w:val="0"/>
          <w:numId w:val="2"/>
        </w:numPr>
        <w:rPr>
          <w:rFonts w:ascii="Arial" w:hAnsi="Arial" w:cs="Arial"/>
          <w:color w:val="000000"/>
          <w:sz w:val="24"/>
          <w:szCs w:val="24"/>
        </w:rPr>
      </w:pPr>
      <w:r w:rsidRPr="006508BB">
        <w:rPr>
          <w:rFonts w:ascii="Arial" w:hAnsi="Arial" w:cs="Arial"/>
          <w:color w:val="000000"/>
          <w:sz w:val="24"/>
          <w:szCs w:val="24"/>
        </w:rPr>
        <w:t xml:space="preserve">The Principal </w:t>
      </w:r>
      <w:r>
        <w:rPr>
          <w:rFonts w:ascii="Arial" w:hAnsi="Arial" w:cs="Arial"/>
          <w:color w:val="000000"/>
          <w:sz w:val="24"/>
          <w:szCs w:val="24"/>
        </w:rPr>
        <w:t xml:space="preserve">[on the Surety Bond] </w:t>
      </w:r>
      <w:r w:rsidRPr="006508BB">
        <w:rPr>
          <w:rFonts w:ascii="Arial" w:hAnsi="Arial" w:cs="Arial"/>
          <w:color w:val="000000"/>
          <w:sz w:val="24"/>
          <w:szCs w:val="24"/>
        </w:rPr>
        <w:t xml:space="preserve">of </w:t>
      </w:r>
      <w:r>
        <w:rPr>
          <w:rFonts w:ascii="Arial" w:hAnsi="Arial" w:cs="Arial"/>
          <w:color w:val="000000"/>
          <w:sz w:val="24"/>
          <w:szCs w:val="24"/>
        </w:rPr>
        <w:t>TMGES, INC.,</w:t>
      </w:r>
      <w:r w:rsidRPr="006508BB">
        <w:rPr>
          <w:rFonts w:ascii="Arial" w:hAnsi="Arial" w:cs="Arial"/>
          <w:color w:val="000000"/>
          <w:sz w:val="24"/>
          <w:szCs w:val="24"/>
        </w:rPr>
        <w:t xml:space="preserve"> does not have an original signature.</w:t>
      </w:r>
    </w:p>
    <w:p w14:paraId="72A2474B" w14:textId="77777777" w:rsidR="00DB53F9" w:rsidRPr="006316C8" w:rsidRDefault="00DB53F9" w:rsidP="00DB53F9">
      <w:pPr>
        <w:rPr>
          <w:rFonts w:ascii="Arial" w:hAnsi="Arial" w:cs="Arial"/>
          <w:color w:val="000000"/>
          <w:sz w:val="24"/>
          <w:szCs w:val="24"/>
        </w:rPr>
      </w:pPr>
    </w:p>
    <w:p w14:paraId="5695F8B6" w14:textId="77777777" w:rsidR="00DB53F9" w:rsidRPr="006316C8" w:rsidRDefault="00DB53F9" w:rsidP="00DB53F9">
      <w:pPr>
        <w:spacing w:before="240"/>
        <w:ind w:right="900"/>
        <w:rPr>
          <w:rFonts w:ascii="Arial" w:hAnsi="Arial" w:cs="Arial"/>
          <w:sz w:val="24"/>
          <w:szCs w:val="24"/>
        </w:rPr>
      </w:pPr>
      <w:r w:rsidRPr="006316C8">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6316C8" w:rsidRDefault="00DB53F9" w:rsidP="00DB53F9">
      <w:pPr>
        <w:spacing w:before="240"/>
        <w:ind w:right="900"/>
        <w:rPr>
          <w:rFonts w:ascii="Arial" w:hAnsi="Arial" w:cs="Arial"/>
          <w:sz w:val="24"/>
          <w:szCs w:val="24"/>
        </w:rPr>
      </w:pPr>
      <w:r w:rsidRPr="006316C8">
        <w:rPr>
          <w:rFonts w:ascii="Arial" w:hAnsi="Arial" w:cs="Arial"/>
          <w:sz w:val="24"/>
          <w:szCs w:val="24"/>
        </w:rPr>
        <w:tab/>
        <w:t xml:space="preserve">Please return your items to the above listed address and address to the attention of Secretary Chiavetta. </w:t>
      </w:r>
    </w:p>
    <w:p w14:paraId="2CEB1900" w14:textId="77777777" w:rsidR="00DB53F9" w:rsidRPr="006316C8" w:rsidRDefault="00DB53F9" w:rsidP="00DB53F9">
      <w:pPr>
        <w:rPr>
          <w:rFonts w:ascii="Arial" w:hAnsi="Arial"/>
          <w:sz w:val="24"/>
          <w:szCs w:val="24"/>
        </w:rPr>
      </w:pPr>
    </w:p>
    <w:p w14:paraId="522ADD28" w14:textId="77777777" w:rsidR="00DB53F9" w:rsidRPr="006316C8" w:rsidRDefault="00DB53F9" w:rsidP="00DB53F9">
      <w:pPr>
        <w:rPr>
          <w:rFonts w:ascii="Arial" w:hAnsi="Arial"/>
          <w:sz w:val="24"/>
          <w:szCs w:val="24"/>
        </w:rPr>
      </w:pPr>
      <w:r w:rsidRPr="006316C8">
        <w:rPr>
          <w:rFonts w:ascii="Arial" w:hAnsi="Arial"/>
          <w:sz w:val="24"/>
          <w:szCs w:val="24"/>
        </w:rPr>
        <w:tab/>
        <w:t>Should you have any questions pertaining to your application, please contact our Bureau at 717-772-7777.</w:t>
      </w:r>
    </w:p>
    <w:p w14:paraId="51731E4C" w14:textId="77777777" w:rsidR="00DB53F9" w:rsidRPr="006316C8" w:rsidRDefault="00DB53F9" w:rsidP="00DB53F9">
      <w:pPr>
        <w:rPr>
          <w:rFonts w:ascii="Arial" w:hAnsi="Arial"/>
          <w:sz w:val="24"/>
          <w:szCs w:val="24"/>
        </w:rPr>
      </w:pPr>
    </w:p>
    <w:p w14:paraId="485E307C" w14:textId="77777777" w:rsidR="00DB53F9" w:rsidRPr="006316C8" w:rsidRDefault="00DB53F9" w:rsidP="00DB53F9">
      <w:pPr>
        <w:rPr>
          <w:rFonts w:ascii="Arial" w:hAnsi="Arial"/>
          <w:sz w:val="24"/>
          <w:szCs w:val="24"/>
        </w:rPr>
      </w:pPr>
      <w:r w:rsidRPr="006316C8">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t>Sincerely,</w:t>
      </w:r>
    </w:p>
    <w:p w14:paraId="6076EDF2" w14:textId="77777777" w:rsidR="00DB53F9" w:rsidRPr="006316C8" w:rsidRDefault="00DB53F9" w:rsidP="00DB53F9">
      <w:pPr>
        <w:rPr>
          <w:rFonts w:ascii="Arial" w:hAnsi="Arial"/>
          <w:sz w:val="24"/>
          <w:szCs w:val="24"/>
        </w:rPr>
      </w:pPr>
    </w:p>
    <w:p w14:paraId="4D934224" w14:textId="77777777" w:rsidR="00DB53F9" w:rsidRPr="006316C8" w:rsidRDefault="00DB53F9" w:rsidP="00DB53F9">
      <w:pPr>
        <w:rPr>
          <w:rFonts w:ascii="Arial" w:hAnsi="Arial"/>
          <w:sz w:val="24"/>
          <w:szCs w:val="24"/>
        </w:rPr>
      </w:pPr>
    </w:p>
    <w:p w14:paraId="255D4821" w14:textId="77777777" w:rsidR="00DB53F9" w:rsidRPr="006316C8" w:rsidRDefault="00DB53F9" w:rsidP="00DB53F9">
      <w:pPr>
        <w:rPr>
          <w:rFonts w:ascii="Arial" w:hAnsi="Arial"/>
          <w:sz w:val="24"/>
          <w:szCs w:val="24"/>
        </w:rPr>
      </w:pPr>
    </w:p>
    <w:p w14:paraId="06A4E6CB" w14:textId="77777777" w:rsidR="00DB53F9" w:rsidRPr="006316C8" w:rsidRDefault="00DB53F9" w:rsidP="00DB53F9">
      <w:pPr>
        <w:rPr>
          <w:rFonts w:ascii="Arial" w:hAnsi="Arial"/>
          <w:sz w:val="24"/>
          <w:szCs w:val="24"/>
        </w:rPr>
      </w:pP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p>
    <w:p w14:paraId="7F36B430" w14:textId="77777777" w:rsidR="00DB53F9" w:rsidRPr="006316C8" w:rsidRDefault="00DB53F9" w:rsidP="00DB53F9">
      <w:pPr>
        <w:ind w:left="5040" w:firstLine="720"/>
        <w:rPr>
          <w:rFonts w:ascii="Arial" w:hAnsi="Arial" w:cs="Arial"/>
          <w:bCs/>
          <w:sz w:val="24"/>
          <w:szCs w:val="24"/>
        </w:rPr>
      </w:pPr>
      <w:r w:rsidRPr="006316C8">
        <w:rPr>
          <w:rFonts w:ascii="Arial" w:hAnsi="Arial" w:cs="Arial"/>
          <w:bCs/>
          <w:sz w:val="24"/>
          <w:szCs w:val="24"/>
        </w:rPr>
        <w:t>Rosemary Chiavetta</w:t>
      </w:r>
    </w:p>
    <w:p w14:paraId="70AB8959" w14:textId="77777777" w:rsidR="00DB53F9" w:rsidRPr="006316C8" w:rsidRDefault="00DB53F9" w:rsidP="00DB53F9">
      <w:pPr>
        <w:ind w:left="5040" w:firstLine="720"/>
        <w:rPr>
          <w:rFonts w:ascii="Arial" w:hAnsi="Arial" w:cs="Arial"/>
          <w:bCs/>
          <w:sz w:val="24"/>
          <w:szCs w:val="24"/>
        </w:rPr>
      </w:pPr>
      <w:r w:rsidRPr="006316C8">
        <w:rPr>
          <w:rFonts w:ascii="Arial" w:hAnsi="Arial" w:cs="Arial"/>
          <w:bCs/>
          <w:sz w:val="24"/>
          <w:szCs w:val="24"/>
        </w:rPr>
        <w:t>Secretary</w:t>
      </w:r>
    </w:p>
    <w:p w14:paraId="7FC11B88" w14:textId="77777777" w:rsidR="00DB53F9" w:rsidRPr="006316C8" w:rsidRDefault="00DB53F9" w:rsidP="00DB53F9">
      <w:pPr>
        <w:rPr>
          <w:sz w:val="24"/>
          <w:szCs w:val="24"/>
        </w:rPr>
      </w:pPr>
    </w:p>
    <w:p w14:paraId="2E4A2885" w14:textId="77777777" w:rsidR="00DB53F9" w:rsidRPr="006316C8" w:rsidRDefault="00DB53F9" w:rsidP="00DB53F9">
      <w:pPr>
        <w:rPr>
          <w:rFonts w:ascii="Arial" w:hAnsi="Arial"/>
          <w:sz w:val="24"/>
          <w:szCs w:val="24"/>
        </w:rPr>
      </w:pP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r w:rsidRPr="006316C8">
        <w:rPr>
          <w:rFonts w:ascii="Arial" w:hAnsi="Arial"/>
          <w:sz w:val="24"/>
          <w:szCs w:val="24"/>
        </w:rPr>
        <w:tab/>
      </w:r>
    </w:p>
    <w:p w14:paraId="3EAA170A" w14:textId="36B58A8A" w:rsidR="009F50D4" w:rsidRPr="006316C8" w:rsidRDefault="00DB53F9">
      <w:pPr>
        <w:rPr>
          <w:sz w:val="24"/>
          <w:szCs w:val="24"/>
        </w:rPr>
      </w:pPr>
      <w:r w:rsidRPr="006316C8">
        <w:rPr>
          <w:rFonts w:ascii="Arial" w:hAnsi="Arial"/>
          <w:sz w:val="24"/>
          <w:szCs w:val="24"/>
        </w:rPr>
        <w:t>RC: AEL</w:t>
      </w:r>
    </w:p>
    <w:sectPr w:rsidR="009F50D4" w:rsidRPr="006316C8"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81F9A" w14:textId="77777777" w:rsidR="00E84F62" w:rsidRDefault="00E84F62">
      <w:r>
        <w:separator/>
      </w:r>
    </w:p>
  </w:endnote>
  <w:endnote w:type="continuationSeparator" w:id="0">
    <w:p w14:paraId="26C7A0D7" w14:textId="77777777" w:rsidR="00E84F62" w:rsidRDefault="00E8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801F0" w14:textId="77777777" w:rsidR="00E84F62" w:rsidRDefault="00E84F62">
      <w:r>
        <w:separator/>
      </w:r>
    </w:p>
  </w:footnote>
  <w:footnote w:type="continuationSeparator" w:id="0">
    <w:p w14:paraId="389C636B" w14:textId="77777777" w:rsidR="00E84F62" w:rsidRDefault="00E8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E84F62" w:rsidP="0084466E">
          <w:pPr>
            <w:rPr>
              <w:sz w:val="24"/>
            </w:rPr>
          </w:pPr>
        </w:p>
      </w:tc>
      <w:tc>
        <w:tcPr>
          <w:tcW w:w="7785" w:type="dxa"/>
          <w:gridSpan w:val="2"/>
        </w:tcPr>
        <w:p w14:paraId="62BDD15E" w14:textId="77777777" w:rsidR="0084466E" w:rsidRPr="0084466E" w:rsidRDefault="00E84F62" w:rsidP="0084466E">
          <w:pPr>
            <w:jc w:val="center"/>
            <w:rPr>
              <w:rFonts w:ascii="Arial" w:hAnsi="Arial"/>
              <w:sz w:val="12"/>
            </w:rPr>
          </w:pPr>
        </w:p>
      </w:tc>
      <w:tc>
        <w:tcPr>
          <w:tcW w:w="1575" w:type="dxa"/>
          <w:gridSpan w:val="2"/>
        </w:tcPr>
        <w:p w14:paraId="2715F9C3" w14:textId="77777777" w:rsidR="0084466E" w:rsidRPr="0084466E" w:rsidRDefault="00E84F62"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E84F62"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E6E8D5C"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84E3A">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E84F62" w:rsidP="0084466E">
          <w:pPr>
            <w:rPr>
              <w:rFonts w:ascii="Arial" w:hAnsi="Arial" w:cs="Arial"/>
              <w:sz w:val="12"/>
            </w:rPr>
          </w:pPr>
        </w:p>
        <w:p w14:paraId="778DE9E7" w14:textId="77777777" w:rsidR="0084466E" w:rsidRPr="0084466E" w:rsidRDefault="00E84F62" w:rsidP="0084466E">
          <w:pPr>
            <w:rPr>
              <w:rFonts w:ascii="Arial" w:hAnsi="Arial" w:cs="Arial"/>
              <w:sz w:val="12"/>
            </w:rPr>
          </w:pPr>
        </w:p>
        <w:p w14:paraId="1A532AC5" w14:textId="77777777" w:rsidR="0084466E" w:rsidRPr="0084466E" w:rsidRDefault="00E84F62" w:rsidP="0084466E">
          <w:pPr>
            <w:rPr>
              <w:rFonts w:ascii="Arial" w:hAnsi="Arial" w:cs="Arial"/>
              <w:sz w:val="12"/>
            </w:rPr>
          </w:pPr>
        </w:p>
        <w:p w14:paraId="039C981E" w14:textId="77777777" w:rsidR="0084466E" w:rsidRPr="0084466E" w:rsidRDefault="00E84F62" w:rsidP="0084466E">
          <w:pPr>
            <w:rPr>
              <w:rFonts w:ascii="Arial" w:hAnsi="Arial" w:cs="Arial"/>
              <w:sz w:val="12"/>
            </w:rPr>
          </w:pPr>
        </w:p>
        <w:p w14:paraId="2984747E" w14:textId="77777777" w:rsidR="0084466E" w:rsidRPr="0084466E" w:rsidRDefault="00E84F62"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E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1E068B"/>
    <w:rsid w:val="002A205B"/>
    <w:rsid w:val="003305E8"/>
    <w:rsid w:val="003D0ACB"/>
    <w:rsid w:val="00550C31"/>
    <w:rsid w:val="006316C8"/>
    <w:rsid w:val="00884E3A"/>
    <w:rsid w:val="009B7B16"/>
    <w:rsid w:val="009F50D4"/>
    <w:rsid w:val="00A32921"/>
    <w:rsid w:val="00C41180"/>
    <w:rsid w:val="00DB53F9"/>
    <w:rsid w:val="00E55144"/>
    <w:rsid w:val="00E84F62"/>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84E3A"/>
    <w:pPr>
      <w:tabs>
        <w:tab w:val="center" w:pos="4680"/>
        <w:tab w:val="right" w:pos="9360"/>
      </w:tabs>
    </w:pPr>
  </w:style>
  <w:style w:type="character" w:customStyle="1" w:styleId="FooterChar">
    <w:name w:val="Footer Char"/>
    <w:basedOn w:val="DefaultParagraphFont"/>
    <w:link w:val="Footer"/>
    <w:uiPriority w:val="99"/>
    <w:rsid w:val="00884E3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2018-09-17T13:30:00Z</cp:lastPrinted>
  <dcterms:created xsi:type="dcterms:W3CDTF">2019-08-02T15:18:00Z</dcterms:created>
  <dcterms:modified xsi:type="dcterms:W3CDTF">2019-08-02T15:25:00Z</dcterms:modified>
</cp:coreProperties>
</file>