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17FE3AE" w14:textId="7886A6D9" w:rsidR="00BD10B6" w:rsidRDefault="00BD10B6" w:rsidP="00BD10B6">
      <w:pPr>
        <w:jc w:val="center"/>
        <w:rPr>
          <w:sz w:val="24"/>
        </w:rPr>
      </w:pPr>
      <w:r>
        <w:rPr>
          <w:sz w:val="24"/>
        </w:rPr>
        <w:t>August 26, 2019</w:t>
      </w:r>
      <w:bookmarkStart w:id="0" w:name="_GoBack"/>
      <w:bookmarkEnd w:id="0"/>
    </w:p>
    <w:p w14:paraId="53C72E4E" w14:textId="53A9BB3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BD10B6">
        <w:rPr>
          <w:sz w:val="24"/>
        </w:rPr>
        <w:t>2012-2314724</w:t>
      </w:r>
    </w:p>
    <w:p w14:paraId="1B48377D" w14:textId="4D4C8E9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BD10B6">
        <w:rPr>
          <w:sz w:val="24"/>
        </w:rPr>
        <w:t>1115009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D1DC769" w14:textId="0CFCEFDA" w:rsidR="003C303B" w:rsidRDefault="00BD10B6" w:rsidP="00BD10B6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BARBARA CLAY ESQUIRE</w:t>
      </w:r>
      <w:r>
        <w:rPr>
          <w:rFonts w:ascii="Arial" w:hAnsi="Arial" w:cs="Arial"/>
          <w:color w:val="000000"/>
          <w:sz w:val="17"/>
          <w:szCs w:val="17"/>
        </w:rPr>
        <w:br/>
        <w:t>VIRIDIAN ENERGY PA LLC</w:t>
      </w:r>
      <w:r>
        <w:rPr>
          <w:rFonts w:ascii="Arial" w:hAnsi="Arial" w:cs="Arial"/>
          <w:color w:val="000000"/>
          <w:sz w:val="17"/>
          <w:szCs w:val="17"/>
        </w:rPr>
        <w:br/>
        <w:t>535 CONNECTICUT AVENUE</w:t>
      </w:r>
      <w:r>
        <w:rPr>
          <w:rFonts w:ascii="Arial" w:hAnsi="Arial" w:cs="Arial"/>
          <w:color w:val="000000"/>
          <w:sz w:val="17"/>
          <w:szCs w:val="17"/>
        </w:rPr>
        <w:br/>
        <w:t>SUITE 110</w:t>
      </w:r>
      <w:r>
        <w:rPr>
          <w:rFonts w:ascii="Arial" w:hAnsi="Arial" w:cs="Arial"/>
          <w:color w:val="000000"/>
          <w:sz w:val="17"/>
          <w:szCs w:val="17"/>
        </w:rPr>
        <w:br/>
        <w:t>NORWALK, CT 06854</w:t>
      </w:r>
    </w:p>
    <w:p w14:paraId="5E8A35A4" w14:textId="77777777" w:rsidR="00BD10B6" w:rsidRPr="00304D0B" w:rsidRDefault="00BD10B6" w:rsidP="00BD10B6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A71DB5E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D10B6">
        <w:rPr>
          <w:sz w:val="24"/>
          <w:szCs w:val="24"/>
        </w:rPr>
        <w:t>Ms. Clay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CB45CE2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D10B6" w:rsidRPr="00BD10B6">
        <w:rPr>
          <w:sz w:val="24"/>
          <w:szCs w:val="24"/>
        </w:rPr>
        <w:t>EVERYDAY ENERGY LLC</w:t>
      </w:r>
      <w:r w:rsidR="00BD10B6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55C432FB" w14:textId="124E549E" w:rsidR="00CC7F65" w:rsidRDefault="00CC7F65" w:rsidP="005F22A4">
      <w:pPr>
        <w:rPr>
          <w:sz w:val="24"/>
          <w:szCs w:val="24"/>
        </w:rPr>
      </w:pP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F18C0CF" w:rsidR="000A2278" w:rsidRPr="009021DB" w:rsidRDefault="00BD10B6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209912" wp14:editId="07B67FEC">
            <wp:simplePos x="0" y="0"/>
            <wp:positionH relativeFrom="column">
              <wp:posOffset>3409950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04E61CF6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C359818" w:rsidR="000A2278" w:rsidRPr="009021DB" w:rsidRDefault="00BD10B6" w:rsidP="00BD10B6">
      <w:pPr>
        <w:tabs>
          <w:tab w:val="left" w:pos="63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C894F" w14:textId="77777777" w:rsidR="002D6475" w:rsidRDefault="002D6475">
      <w:r>
        <w:separator/>
      </w:r>
    </w:p>
  </w:endnote>
  <w:endnote w:type="continuationSeparator" w:id="0">
    <w:p w14:paraId="5BDDB3F6" w14:textId="77777777" w:rsidR="002D6475" w:rsidRDefault="002D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9C3B" w14:textId="77777777" w:rsidR="002D6475" w:rsidRDefault="002D6475">
      <w:r>
        <w:separator/>
      </w:r>
    </w:p>
  </w:footnote>
  <w:footnote w:type="continuationSeparator" w:id="0">
    <w:p w14:paraId="5D8CFB13" w14:textId="77777777" w:rsidR="002D6475" w:rsidRDefault="002D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D6475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10B6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9B11-9B74-4EF3-B9F3-DE0D1B79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2019-08-26T14:50:00Z</dcterms:created>
  <dcterms:modified xsi:type="dcterms:W3CDTF">2019-08-26T14:50:00Z</dcterms:modified>
</cp:coreProperties>
</file>