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84674" w14:textId="77777777"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14:paraId="01538412" w14:textId="77777777"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7BFE554A" w14:textId="77777777" w:rsidR="00716AAB" w:rsidRDefault="00716AAB" w:rsidP="00716AAB"/>
    <w:p w14:paraId="671B0546" w14:textId="77777777" w:rsidR="00716AAB" w:rsidRDefault="00716AAB" w:rsidP="00716AAB"/>
    <w:p w14:paraId="0BB9ECDD" w14:textId="77777777" w:rsidR="00DE7AE1" w:rsidRDefault="00DE7AE1" w:rsidP="004F038B">
      <w:pPr>
        <w:rPr>
          <w:b/>
        </w:rPr>
      </w:pPr>
    </w:p>
    <w:p w14:paraId="76C084C4" w14:textId="45517627" w:rsidR="00DE7AE1" w:rsidRDefault="008E25E1" w:rsidP="00DE7AE1">
      <w:r>
        <w:t>Chris Paluti</w:t>
      </w:r>
      <w:r w:rsidR="00B86884">
        <w:tab/>
      </w:r>
      <w:r w:rsidR="00DE7AE1">
        <w:t xml:space="preserve"> </w:t>
      </w:r>
      <w:r w:rsidR="00DE7AE1">
        <w:tab/>
      </w:r>
      <w:r w:rsidR="00DE7AE1">
        <w:tab/>
      </w:r>
      <w:r w:rsidR="00DE7AE1">
        <w:tab/>
      </w:r>
      <w:r w:rsidR="003F1F60">
        <w:tab/>
      </w:r>
      <w:r w:rsidR="00DE7AE1">
        <w:tab/>
        <w:t>:</w:t>
      </w:r>
    </w:p>
    <w:p w14:paraId="52B25308" w14:textId="77777777" w:rsidR="00DE7AE1" w:rsidRDefault="00DE7AE1" w:rsidP="00DE7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1E282F41" w14:textId="7287FEDA" w:rsidR="00DE7AE1" w:rsidRDefault="00DE7AE1" w:rsidP="00DE7AE1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584D2C">
        <w:t>C-2018-300</w:t>
      </w:r>
      <w:r w:rsidR="008E25E1">
        <w:t>4845</w:t>
      </w:r>
    </w:p>
    <w:p w14:paraId="06A97FD2" w14:textId="77777777" w:rsidR="00774372" w:rsidRDefault="00DE7AE1" w:rsidP="00DE7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36BE531B" w14:textId="4046B1E2" w:rsidR="00A010A4" w:rsidRDefault="008E25E1" w:rsidP="00DE7AE1">
      <w:r>
        <w:t>West Penn Power Company</w:t>
      </w:r>
      <w:r>
        <w:tab/>
      </w:r>
      <w:r w:rsidR="00584D2C">
        <w:tab/>
      </w:r>
      <w:r w:rsidR="00A010A4">
        <w:tab/>
      </w:r>
      <w:r w:rsidR="00A010A4">
        <w:tab/>
        <w:t>:</w:t>
      </w:r>
    </w:p>
    <w:p w14:paraId="016E7272" w14:textId="77777777" w:rsidR="00550DF0" w:rsidRDefault="00550DF0" w:rsidP="00716AAB"/>
    <w:p w14:paraId="05293CA2" w14:textId="77777777" w:rsidR="00716AAB" w:rsidRDefault="00716AAB" w:rsidP="00716AAB"/>
    <w:p w14:paraId="1A07D5B1" w14:textId="77777777" w:rsidR="00716AAB" w:rsidRDefault="00716AAB" w:rsidP="00716AAB"/>
    <w:p w14:paraId="35AC4805" w14:textId="25D0AB95" w:rsidR="00F96807" w:rsidRPr="00F96807" w:rsidRDefault="00F96807" w:rsidP="00716AAB">
      <w:pPr>
        <w:jc w:val="center"/>
        <w:rPr>
          <w:b/>
          <w:bCs/>
        </w:rPr>
      </w:pPr>
      <w:r w:rsidRPr="00F96807">
        <w:rPr>
          <w:b/>
          <w:bCs/>
        </w:rPr>
        <w:t>INTERIM ORDER</w:t>
      </w:r>
    </w:p>
    <w:p w14:paraId="399DA72C" w14:textId="238B64F1" w:rsidR="00716AAB" w:rsidRPr="004F038B" w:rsidRDefault="001E2E86" w:rsidP="00716AAB">
      <w:pPr>
        <w:jc w:val="center"/>
        <w:rPr>
          <w:b/>
          <w:bCs/>
        </w:rPr>
      </w:pPr>
      <w:r w:rsidRPr="004F038B">
        <w:rPr>
          <w:b/>
          <w:bCs/>
          <w:u w:val="single"/>
        </w:rPr>
        <w:t>CLOSING THE HEARING RECORD</w:t>
      </w:r>
      <w:bookmarkStart w:id="0" w:name="_GoBack"/>
      <w:bookmarkEnd w:id="0"/>
    </w:p>
    <w:p w14:paraId="0EF23A6C" w14:textId="77777777" w:rsidR="00DE7AE1" w:rsidRDefault="00DE7AE1" w:rsidP="00A142B0">
      <w:pPr>
        <w:spacing w:line="360" w:lineRule="auto"/>
      </w:pPr>
    </w:p>
    <w:p w14:paraId="7DB7EC9D" w14:textId="44916D27" w:rsidR="00716AAB" w:rsidRDefault="00716AAB" w:rsidP="00A142B0">
      <w:pPr>
        <w:spacing w:line="360" w:lineRule="auto"/>
      </w:pPr>
      <w:r>
        <w:tab/>
      </w:r>
      <w:r>
        <w:tab/>
      </w:r>
      <w:r w:rsidR="002F56A9">
        <w:t>AND NOW, t</w:t>
      </w:r>
      <w:r>
        <w:t>he transcrip</w:t>
      </w:r>
      <w:r w:rsidR="008E25E1">
        <w:t>ts from the June 3, 2019 initial hearing and from</w:t>
      </w:r>
      <w:r>
        <w:t xml:space="preserve"> the </w:t>
      </w:r>
      <w:r w:rsidR="008E25E1">
        <w:t>July 19, 2019 further</w:t>
      </w:r>
      <w:r w:rsidR="001E2E86">
        <w:t xml:space="preserve"> </w:t>
      </w:r>
      <w:r w:rsidR="002F56A9">
        <w:t xml:space="preserve">hearing </w:t>
      </w:r>
      <w:r>
        <w:t xml:space="preserve">in this case </w:t>
      </w:r>
      <w:r w:rsidR="00522412">
        <w:t xml:space="preserve">having been received, </w:t>
      </w:r>
      <w:r w:rsidR="00774372">
        <w:t xml:space="preserve">the parties </w:t>
      </w:r>
      <w:r w:rsidR="008E25E1">
        <w:t>having made their</w:t>
      </w:r>
      <w:r w:rsidR="00774372">
        <w:t xml:space="preserve"> final statements</w:t>
      </w:r>
      <w:r w:rsidR="008E25E1">
        <w:t xml:space="preserve"> on the hearing record</w:t>
      </w:r>
      <w:r w:rsidR="00774372">
        <w:t>,</w:t>
      </w:r>
      <w:r>
        <w:t xml:space="preserve"> and </w:t>
      </w:r>
      <w:r w:rsidR="00B67FBB">
        <w:t xml:space="preserve">there being </w:t>
      </w:r>
      <w:r>
        <w:t>no further hearings in this matter to be scheduled or held.</w:t>
      </w:r>
    </w:p>
    <w:p w14:paraId="13FD49C2" w14:textId="77777777" w:rsidR="00716AAB" w:rsidRDefault="00716AAB" w:rsidP="00A142B0">
      <w:pPr>
        <w:spacing w:line="360" w:lineRule="auto"/>
      </w:pPr>
    </w:p>
    <w:p w14:paraId="770361BA" w14:textId="77777777" w:rsidR="00716AAB" w:rsidRDefault="00716AAB" w:rsidP="00A142B0">
      <w:pPr>
        <w:spacing w:line="360" w:lineRule="auto"/>
      </w:pPr>
      <w:r>
        <w:tab/>
      </w:r>
      <w:r>
        <w:tab/>
        <w:t>THEREFORE,</w:t>
      </w:r>
    </w:p>
    <w:p w14:paraId="57C91CFF" w14:textId="77777777" w:rsidR="00716AAB" w:rsidRDefault="00716AAB" w:rsidP="00A142B0">
      <w:pPr>
        <w:spacing w:line="360" w:lineRule="auto"/>
      </w:pPr>
    </w:p>
    <w:p w14:paraId="596A495D" w14:textId="77777777" w:rsidR="00716AAB" w:rsidRDefault="00716AAB" w:rsidP="00A142B0">
      <w:pPr>
        <w:spacing w:line="360" w:lineRule="auto"/>
      </w:pPr>
      <w:r>
        <w:tab/>
      </w:r>
      <w:r>
        <w:tab/>
        <w:t>IT IS ORDERED:</w:t>
      </w:r>
    </w:p>
    <w:p w14:paraId="5D8D4FBF" w14:textId="77777777" w:rsidR="00716AAB" w:rsidRDefault="00716AAB" w:rsidP="00A142B0">
      <w:pPr>
        <w:spacing w:line="360" w:lineRule="auto"/>
      </w:pPr>
    </w:p>
    <w:p w14:paraId="11393FDC" w14:textId="72687D5C" w:rsidR="00716AAB" w:rsidRDefault="00096EFF" w:rsidP="00A142B0">
      <w:pPr>
        <w:numPr>
          <w:ilvl w:val="0"/>
          <w:numId w:val="2"/>
        </w:numPr>
        <w:spacing w:line="360" w:lineRule="auto"/>
      </w:pPr>
      <w:r>
        <w:t>T</w:t>
      </w:r>
      <w:r w:rsidR="001E2E86">
        <w:t xml:space="preserve">he record, at Docket No. </w:t>
      </w:r>
      <w:r w:rsidR="00584D2C">
        <w:t>C-2018-300</w:t>
      </w:r>
      <w:r w:rsidR="008E25E1">
        <w:t>4845</w:t>
      </w:r>
      <w:r w:rsidR="00716AAB">
        <w:t xml:space="preserve"> is closed.</w:t>
      </w:r>
    </w:p>
    <w:p w14:paraId="5C539CDB" w14:textId="77777777" w:rsidR="00716AAB" w:rsidRDefault="00716AAB" w:rsidP="00A142B0">
      <w:pPr>
        <w:spacing w:line="360" w:lineRule="auto"/>
      </w:pPr>
    </w:p>
    <w:p w14:paraId="0EB577C5" w14:textId="77777777" w:rsidR="00716AAB" w:rsidRDefault="00716AAB" w:rsidP="00A142B0">
      <w:pPr>
        <w:numPr>
          <w:ilvl w:val="0"/>
          <w:numId w:val="2"/>
        </w:numPr>
        <w:spacing w:line="360" w:lineRule="auto"/>
      </w:pPr>
      <w:r>
        <w:t>The Initial Decision in this case shall be prepared and issued.</w:t>
      </w:r>
    </w:p>
    <w:p w14:paraId="62C07DDB" w14:textId="77777777" w:rsidR="001E2E86" w:rsidRDefault="001E2E86" w:rsidP="00A142B0">
      <w:pPr>
        <w:spacing w:line="360" w:lineRule="auto"/>
      </w:pPr>
    </w:p>
    <w:p w14:paraId="2DD8F830" w14:textId="77777777" w:rsidR="00716AAB" w:rsidRDefault="00716AAB" w:rsidP="00A142B0">
      <w:pPr>
        <w:spacing w:line="360" w:lineRule="auto"/>
      </w:pPr>
    </w:p>
    <w:p w14:paraId="4387A28B" w14:textId="6B082B99" w:rsidR="004F038B" w:rsidRPr="004F038B" w:rsidRDefault="004F038B" w:rsidP="004F038B">
      <w:pPr>
        <w:widowControl w:val="0"/>
        <w:tabs>
          <w:tab w:val="left" w:pos="0"/>
        </w:tabs>
        <w:autoSpaceDE w:val="0"/>
        <w:autoSpaceDN w:val="0"/>
        <w:adjustRightInd w:val="0"/>
        <w:ind w:right="-360"/>
        <w:jc w:val="both"/>
        <w:rPr>
          <w:u w:val="single"/>
        </w:rPr>
      </w:pPr>
      <w:r w:rsidRPr="004F038B">
        <w:t xml:space="preserve">Date:  </w:t>
      </w:r>
      <w:r>
        <w:rPr>
          <w:u w:val="single"/>
        </w:rPr>
        <w:t>August</w:t>
      </w:r>
      <w:r w:rsidRPr="004F038B">
        <w:rPr>
          <w:u w:val="single"/>
        </w:rPr>
        <w:t xml:space="preserve"> 2</w:t>
      </w:r>
      <w:r>
        <w:rPr>
          <w:u w:val="single"/>
        </w:rPr>
        <w:t>6</w:t>
      </w:r>
      <w:r w:rsidRPr="004F038B">
        <w:rPr>
          <w:u w:val="single"/>
        </w:rPr>
        <w:t>, 2019</w:t>
      </w:r>
      <w:r w:rsidRPr="004F038B">
        <w:tab/>
      </w:r>
      <w:r w:rsidRPr="004F038B">
        <w:tab/>
      </w:r>
      <w:r w:rsidRPr="004F038B">
        <w:tab/>
      </w:r>
      <w:r w:rsidRPr="004F038B">
        <w:tab/>
      </w:r>
      <w:r w:rsidRPr="004F038B">
        <w:tab/>
      </w:r>
      <w:r w:rsidRPr="004F038B">
        <w:rPr>
          <w:u w:val="single"/>
        </w:rPr>
        <w:tab/>
      </w:r>
      <w:r w:rsidRPr="004F038B">
        <w:rPr>
          <w:u w:val="single"/>
        </w:rPr>
        <w:tab/>
        <w:t>/s/</w:t>
      </w:r>
      <w:r w:rsidRPr="004F038B">
        <w:rPr>
          <w:u w:val="single"/>
        </w:rPr>
        <w:tab/>
      </w:r>
      <w:r w:rsidRPr="004F038B">
        <w:rPr>
          <w:u w:val="single"/>
        </w:rPr>
        <w:tab/>
      </w:r>
      <w:r w:rsidRPr="004F038B">
        <w:rPr>
          <w:u w:val="single"/>
        </w:rPr>
        <w:tab/>
      </w:r>
    </w:p>
    <w:p w14:paraId="45738124" w14:textId="77777777" w:rsidR="004F038B" w:rsidRPr="004F038B" w:rsidRDefault="004F038B" w:rsidP="004F038B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4F038B">
        <w:tab/>
      </w:r>
      <w:r w:rsidRPr="004F038B">
        <w:tab/>
      </w:r>
      <w:r w:rsidRPr="004F038B">
        <w:tab/>
      </w:r>
      <w:r w:rsidRPr="004F038B">
        <w:tab/>
      </w:r>
      <w:r w:rsidRPr="004F038B">
        <w:tab/>
      </w:r>
      <w:r w:rsidRPr="004F038B">
        <w:tab/>
      </w:r>
      <w:r w:rsidRPr="004F038B">
        <w:tab/>
      </w:r>
      <w:r w:rsidRPr="004F038B">
        <w:tab/>
        <w:t>Katrina L. Dunderdale</w:t>
      </w:r>
    </w:p>
    <w:p w14:paraId="7B2E2953" w14:textId="77777777" w:rsidR="004F038B" w:rsidRPr="004F038B" w:rsidRDefault="004F038B" w:rsidP="004F038B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4F038B">
        <w:tab/>
      </w:r>
      <w:r w:rsidRPr="004F038B">
        <w:tab/>
      </w:r>
      <w:r w:rsidRPr="004F038B">
        <w:tab/>
      </w:r>
      <w:r w:rsidRPr="004F038B">
        <w:tab/>
      </w:r>
      <w:r w:rsidRPr="004F038B">
        <w:tab/>
      </w:r>
      <w:r w:rsidRPr="004F038B">
        <w:tab/>
      </w:r>
      <w:r w:rsidRPr="004F038B">
        <w:tab/>
      </w:r>
      <w:r w:rsidRPr="004F038B">
        <w:tab/>
        <w:t>Administrative Law Judge</w:t>
      </w:r>
    </w:p>
    <w:p w14:paraId="77B62260" w14:textId="481AB467" w:rsidR="00716AAB" w:rsidRDefault="00716AAB" w:rsidP="004F038B">
      <w:pPr>
        <w:ind w:right="-360"/>
      </w:pPr>
      <w:r>
        <w:tab/>
      </w:r>
    </w:p>
    <w:p w14:paraId="4DDE1E5B" w14:textId="77777777" w:rsidR="00664D4F" w:rsidRDefault="00664D4F" w:rsidP="001E2E86">
      <w:pPr>
        <w:sectPr w:rsidR="00664D4F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14:paraId="23E5AC7C" w14:textId="77777777" w:rsidR="00664D4F" w:rsidRPr="00664D4F" w:rsidRDefault="00664D4F" w:rsidP="00664D4F">
      <w:pPr>
        <w:overflowPunct w:val="0"/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i/>
          <w:szCs w:val="20"/>
        </w:rPr>
      </w:pPr>
      <w:r w:rsidRPr="00664D4F">
        <w:rPr>
          <w:rFonts w:ascii="Microsoft Sans Serif" w:eastAsia="Microsoft Sans Serif" w:hAnsi="Microsoft Sans Serif" w:cs="Microsoft Sans Serif"/>
          <w:b/>
          <w:szCs w:val="20"/>
          <w:u w:val="single"/>
        </w:rPr>
        <w:lastRenderedPageBreak/>
        <w:t>C-2018-3004845 - CHRIS PALUTI v. WEST PENN POWER COMPANY</w:t>
      </w:r>
      <w:r w:rsidRPr="00664D4F">
        <w:rPr>
          <w:rFonts w:ascii="Microsoft Sans Serif" w:eastAsia="Microsoft Sans Serif" w:hAnsi="Microsoft Sans Serif" w:cs="Microsoft Sans Serif"/>
          <w:b/>
          <w:szCs w:val="20"/>
          <w:u w:val="single"/>
        </w:rPr>
        <w:cr/>
      </w:r>
      <w:r w:rsidRPr="00664D4F">
        <w:rPr>
          <w:rFonts w:ascii="Microsoft Sans Serif" w:eastAsia="Microsoft Sans Serif" w:hAnsi="Microsoft Sans Serif" w:cs="Microsoft Sans Serif"/>
          <w:b/>
          <w:szCs w:val="20"/>
          <w:u w:val="single"/>
        </w:rPr>
        <w:cr/>
      </w:r>
      <w:r w:rsidRPr="00664D4F">
        <w:rPr>
          <w:rFonts w:ascii="Microsoft Sans Serif" w:eastAsia="Microsoft Sans Serif" w:hAnsi="Microsoft Sans Serif" w:cs="Microsoft Sans Serif"/>
          <w:i/>
          <w:szCs w:val="20"/>
        </w:rPr>
        <w:t>Revised 8/26/19</w:t>
      </w:r>
    </w:p>
    <w:p w14:paraId="3D16C5DF" w14:textId="77777777" w:rsidR="00664D4F" w:rsidRPr="00664D4F" w:rsidRDefault="00664D4F" w:rsidP="00664D4F">
      <w:pPr>
        <w:overflowPunct w:val="0"/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b/>
          <w:szCs w:val="20"/>
          <w:u w:val="single"/>
        </w:rPr>
      </w:pPr>
    </w:p>
    <w:p w14:paraId="1AB93A1F" w14:textId="4CF4906D" w:rsidR="00664D4F" w:rsidRPr="00664D4F" w:rsidRDefault="00664D4F" w:rsidP="00664D4F">
      <w:pPr>
        <w:overflowPunct w:val="0"/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szCs w:val="20"/>
        </w:rPr>
      </w:pPr>
      <w:bookmarkStart w:id="1" w:name="_Hlk529880553"/>
      <w:r w:rsidRPr="00664D4F">
        <w:rPr>
          <w:rFonts w:ascii="Microsoft Sans Serif" w:eastAsia="Microsoft Sans Serif" w:hAnsi="Microsoft Sans Serif" w:cs="Microsoft Sans Serif"/>
          <w:szCs w:val="20"/>
        </w:rPr>
        <w:t>CHRIS PALUTI</w:t>
      </w:r>
      <w:r w:rsidRPr="00664D4F">
        <w:rPr>
          <w:rFonts w:ascii="Microsoft Sans Serif" w:eastAsia="Microsoft Sans Serif" w:hAnsi="Microsoft Sans Serif" w:cs="Microsoft Sans Serif"/>
          <w:szCs w:val="20"/>
        </w:rPr>
        <w:cr/>
        <w:t>205 FOLY ROAD</w:t>
      </w:r>
      <w:r w:rsidRPr="00664D4F">
        <w:rPr>
          <w:rFonts w:ascii="Microsoft Sans Serif" w:eastAsia="Microsoft Sans Serif" w:hAnsi="Microsoft Sans Serif" w:cs="Microsoft Sans Serif"/>
          <w:szCs w:val="20"/>
        </w:rPr>
        <w:cr/>
        <w:t>WAYNESBURG PA 15370</w:t>
      </w:r>
      <w:bookmarkEnd w:id="1"/>
      <w:r w:rsidRPr="00664D4F">
        <w:rPr>
          <w:rFonts w:ascii="Microsoft Sans Serif" w:eastAsia="Microsoft Sans Serif" w:hAnsi="Microsoft Sans Serif" w:cs="Microsoft Sans Serif"/>
          <w:szCs w:val="20"/>
        </w:rPr>
        <w:cr/>
      </w:r>
      <w:r w:rsidRPr="00664D4F">
        <w:rPr>
          <w:rFonts w:ascii="Microsoft Sans Serif" w:eastAsia="Microsoft Sans Serif" w:hAnsi="Microsoft Sans Serif" w:cs="Microsoft Sans Serif"/>
          <w:b/>
          <w:szCs w:val="20"/>
        </w:rPr>
        <w:t>724.627.7196</w:t>
      </w:r>
      <w:r w:rsidRPr="00664D4F">
        <w:rPr>
          <w:rFonts w:ascii="Microsoft Sans Serif" w:eastAsia="Microsoft Sans Serif" w:hAnsi="Microsoft Sans Serif" w:cs="Microsoft Sans Serif"/>
          <w:szCs w:val="20"/>
        </w:rPr>
        <w:cr/>
      </w:r>
      <w:r w:rsidRPr="00664D4F">
        <w:rPr>
          <w:rFonts w:ascii="Microsoft Sans Serif" w:eastAsia="Microsoft Sans Serif" w:hAnsi="Microsoft Sans Serif" w:cs="Microsoft Sans Serif"/>
          <w:szCs w:val="20"/>
        </w:rPr>
        <w:cr/>
        <w:t>MARGARET A MORRIS ESQUIRE</w:t>
      </w:r>
      <w:r w:rsidRPr="00664D4F">
        <w:rPr>
          <w:rFonts w:ascii="Microsoft Sans Serif" w:eastAsia="Microsoft Sans Serif" w:hAnsi="Microsoft Sans Serif" w:cs="Microsoft Sans Serif"/>
          <w:szCs w:val="20"/>
        </w:rPr>
        <w:cr/>
        <w:t>REGER RIZZO &amp; DARNALL</w:t>
      </w:r>
      <w:r w:rsidRPr="00664D4F">
        <w:rPr>
          <w:rFonts w:ascii="Microsoft Sans Serif" w:eastAsia="Microsoft Sans Serif" w:hAnsi="Microsoft Sans Serif" w:cs="Microsoft Sans Serif"/>
          <w:szCs w:val="20"/>
        </w:rPr>
        <w:cr/>
        <w:t>2929 ARCH STREET 13</w:t>
      </w:r>
      <w:r w:rsidRPr="00664D4F">
        <w:rPr>
          <w:rFonts w:ascii="Microsoft Sans Serif" w:eastAsia="Microsoft Sans Serif" w:hAnsi="Microsoft Sans Serif" w:cs="Microsoft Sans Serif"/>
          <w:szCs w:val="20"/>
          <w:vertAlign w:val="superscript"/>
        </w:rPr>
        <w:t xml:space="preserve">TH </w:t>
      </w:r>
      <w:r w:rsidRPr="00664D4F">
        <w:rPr>
          <w:rFonts w:ascii="Microsoft Sans Serif" w:eastAsia="Microsoft Sans Serif" w:hAnsi="Microsoft Sans Serif" w:cs="Microsoft Sans Serif"/>
          <w:szCs w:val="20"/>
        </w:rPr>
        <w:t>FLOOR</w:t>
      </w:r>
      <w:r w:rsidRPr="00664D4F">
        <w:rPr>
          <w:rFonts w:ascii="Microsoft Sans Serif" w:eastAsia="Microsoft Sans Serif" w:hAnsi="Microsoft Sans Serif" w:cs="Microsoft Sans Serif"/>
          <w:szCs w:val="20"/>
        </w:rPr>
        <w:br/>
        <w:t>PHILADELPHIA PA 19104</w:t>
      </w:r>
      <w:r w:rsidRPr="00664D4F">
        <w:rPr>
          <w:rFonts w:ascii="Microsoft Sans Serif" w:eastAsia="Microsoft Sans Serif" w:hAnsi="Microsoft Sans Serif" w:cs="Microsoft Sans Serif"/>
          <w:szCs w:val="20"/>
        </w:rPr>
        <w:cr/>
      </w:r>
      <w:r w:rsidRPr="00664D4F">
        <w:rPr>
          <w:rFonts w:ascii="Microsoft Sans Serif" w:eastAsia="Microsoft Sans Serif" w:hAnsi="Microsoft Sans Serif" w:cs="Microsoft Sans Serif"/>
          <w:b/>
          <w:szCs w:val="20"/>
        </w:rPr>
        <w:t>215.495.6524</w:t>
      </w:r>
    </w:p>
    <w:p w14:paraId="4EF765DE" w14:textId="77777777" w:rsidR="00664D4F" w:rsidRPr="00664D4F" w:rsidRDefault="00664D4F" w:rsidP="00664D4F">
      <w:pPr>
        <w:overflowPunct w:val="0"/>
        <w:autoSpaceDE w:val="0"/>
        <w:autoSpaceDN w:val="0"/>
        <w:adjustRightInd w:val="0"/>
        <w:rPr>
          <w:sz w:val="20"/>
          <w:szCs w:val="20"/>
          <w:u w:val="single"/>
        </w:rPr>
      </w:pPr>
      <w:r w:rsidRPr="00664D4F">
        <w:rPr>
          <w:rFonts w:ascii="Microsoft Sans Serif" w:eastAsia="Microsoft Sans Serif" w:hAnsi="Microsoft Sans Serif" w:cs="Microsoft Sans Serif"/>
          <w:b/>
          <w:i/>
          <w:szCs w:val="20"/>
          <w:u w:val="single"/>
        </w:rPr>
        <w:t>ACCEPTS E-SERVICE</w:t>
      </w:r>
    </w:p>
    <w:sectPr w:rsidR="00664D4F" w:rsidRPr="00664D4F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51FA"/>
    <w:rsid w:val="000433E4"/>
    <w:rsid w:val="00096EFF"/>
    <w:rsid w:val="001712FB"/>
    <w:rsid w:val="001814F0"/>
    <w:rsid w:val="001E2E86"/>
    <w:rsid w:val="00205198"/>
    <w:rsid w:val="00253591"/>
    <w:rsid w:val="002F56A9"/>
    <w:rsid w:val="003A5378"/>
    <w:rsid w:val="003E6664"/>
    <w:rsid w:val="003F1F60"/>
    <w:rsid w:val="004819A4"/>
    <w:rsid w:val="004D0DAF"/>
    <w:rsid w:val="004F038B"/>
    <w:rsid w:val="00522412"/>
    <w:rsid w:val="00550DF0"/>
    <w:rsid w:val="00584D2C"/>
    <w:rsid w:val="00664D4F"/>
    <w:rsid w:val="0071489E"/>
    <w:rsid w:val="00716AAB"/>
    <w:rsid w:val="00755886"/>
    <w:rsid w:val="00774372"/>
    <w:rsid w:val="007E7DBF"/>
    <w:rsid w:val="00875B21"/>
    <w:rsid w:val="008E25E1"/>
    <w:rsid w:val="00992419"/>
    <w:rsid w:val="009E0730"/>
    <w:rsid w:val="00A010A4"/>
    <w:rsid w:val="00A142B0"/>
    <w:rsid w:val="00A72521"/>
    <w:rsid w:val="00A730AC"/>
    <w:rsid w:val="00A9292E"/>
    <w:rsid w:val="00A933FA"/>
    <w:rsid w:val="00B57879"/>
    <w:rsid w:val="00B67FBB"/>
    <w:rsid w:val="00B86884"/>
    <w:rsid w:val="00B87741"/>
    <w:rsid w:val="00BB3452"/>
    <w:rsid w:val="00BB6928"/>
    <w:rsid w:val="00C13586"/>
    <w:rsid w:val="00CB3BE0"/>
    <w:rsid w:val="00D604D8"/>
    <w:rsid w:val="00DE7AE1"/>
    <w:rsid w:val="00E55D83"/>
    <w:rsid w:val="00F02903"/>
    <w:rsid w:val="00F055FF"/>
    <w:rsid w:val="00F270AE"/>
    <w:rsid w:val="00F35CDE"/>
    <w:rsid w:val="00F866BD"/>
    <w:rsid w:val="00F96807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842614C"/>
  <w15:docId w15:val="{4109D10D-ACE7-4D45-99DE-CDE5CA3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10</cp:revision>
  <cp:lastPrinted>2014-04-18T15:22:00Z</cp:lastPrinted>
  <dcterms:created xsi:type="dcterms:W3CDTF">2019-08-26T19:25:00Z</dcterms:created>
  <dcterms:modified xsi:type="dcterms:W3CDTF">2019-08-26T19:36:00Z</dcterms:modified>
</cp:coreProperties>
</file>