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2FCE" w14:textId="77777777" w:rsidR="00DB132A" w:rsidRPr="00607FAC" w:rsidRDefault="00DB132A" w:rsidP="0063223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607FAC">
        <w:rPr>
          <w:rFonts w:ascii="Times New Roman" w:eastAsia="Calibri" w:hAnsi="Times New Roman" w:cs="Times New Roman"/>
          <w:b/>
          <w:caps/>
          <w:sz w:val="24"/>
          <w:szCs w:val="24"/>
        </w:rPr>
        <w:t>Before the</w:t>
      </w:r>
    </w:p>
    <w:p w14:paraId="1ED7C4C9" w14:textId="77777777" w:rsidR="00DB132A" w:rsidRPr="00607FAC" w:rsidRDefault="00DB132A" w:rsidP="00632234">
      <w:pPr>
        <w:spacing w:after="0" w:line="240" w:lineRule="auto"/>
        <w:jc w:val="center"/>
        <w:rPr>
          <w:rFonts w:ascii="Times New Roman" w:eastAsia="Calibri" w:hAnsi="Times New Roman" w:cs="Times New Roman"/>
          <w:b/>
          <w:sz w:val="24"/>
          <w:szCs w:val="24"/>
        </w:rPr>
      </w:pPr>
      <w:r w:rsidRPr="00607FAC">
        <w:rPr>
          <w:rFonts w:ascii="Times New Roman" w:eastAsia="Calibri" w:hAnsi="Times New Roman" w:cs="Times New Roman"/>
          <w:b/>
          <w:sz w:val="24"/>
          <w:szCs w:val="24"/>
        </w:rPr>
        <w:t>PENNSYLVANIA PUBLIC UTILITY COMMISSION</w:t>
      </w:r>
    </w:p>
    <w:p w14:paraId="56A5096B" w14:textId="77777777" w:rsidR="00DB132A" w:rsidRPr="00607FAC" w:rsidRDefault="00DB132A" w:rsidP="00632234">
      <w:pPr>
        <w:spacing w:after="0" w:line="240" w:lineRule="auto"/>
        <w:jc w:val="center"/>
        <w:rPr>
          <w:rFonts w:ascii="Times New Roman" w:eastAsia="Calibri" w:hAnsi="Times New Roman" w:cs="Times New Roman"/>
          <w:b/>
          <w:sz w:val="24"/>
          <w:szCs w:val="24"/>
        </w:rPr>
      </w:pPr>
    </w:p>
    <w:p w14:paraId="146722C5" w14:textId="77777777" w:rsidR="00DB132A" w:rsidRPr="00607FAC" w:rsidRDefault="00DB132A" w:rsidP="00632234">
      <w:pPr>
        <w:spacing w:after="0" w:line="240" w:lineRule="auto"/>
        <w:jc w:val="center"/>
        <w:rPr>
          <w:rFonts w:ascii="Times New Roman" w:eastAsia="Calibri" w:hAnsi="Times New Roman" w:cs="Times New Roman"/>
          <w:b/>
          <w:sz w:val="24"/>
          <w:szCs w:val="24"/>
          <w:u w:val="single"/>
        </w:rPr>
      </w:pPr>
    </w:p>
    <w:p w14:paraId="53AD8B53" w14:textId="77777777" w:rsidR="00DB132A" w:rsidRPr="00607FAC" w:rsidRDefault="00DB132A" w:rsidP="00632234">
      <w:pPr>
        <w:spacing w:after="0" w:line="240" w:lineRule="auto"/>
        <w:jc w:val="center"/>
        <w:rPr>
          <w:rFonts w:ascii="Times New Roman" w:eastAsia="Calibri" w:hAnsi="Times New Roman" w:cs="Times New Roman"/>
          <w:b/>
          <w:sz w:val="24"/>
          <w:szCs w:val="24"/>
          <w:u w:val="single"/>
        </w:rPr>
      </w:pPr>
    </w:p>
    <w:p w14:paraId="43C6CBFD" w14:textId="2417BDEB" w:rsidR="00DB132A" w:rsidRPr="00607FAC" w:rsidRDefault="006258BF" w:rsidP="00632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Diana Sabatine</w:t>
      </w:r>
      <w:r w:rsidR="00DB132A" w:rsidRPr="00607FAC">
        <w:rPr>
          <w:rFonts w:ascii="Times New Roman" w:eastAsia="Calibri" w:hAnsi="Times New Roman" w:cs="Times New Roman"/>
          <w:sz w:val="24"/>
          <w:szCs w:val="24"/>
        </w:rPr>
        <w:tab/>
      </w:r>
      <w:r w:rsidR="00DB132A" w:rsidRPr="00607FAC">
        <w:rPr>
          <w:rFonts w:ascii="Times New Roman" w:eastAsia="Calibri" w:hAnsi="Times New Roman" w:cs="Times New Roman"/>
          <w:sz w:val="24"/>
          <w:szCs w:val="24"/>
        </w:rPr>
        <w:tab/>
      </w:r>
      <w:r w:rsidR="00DB132A" w:rsidRPr="00607FAC">
        <w:rPr>
          <w:rFonts w:ascii="Times New Roman" w:eastAsia="Calibri" w:hAnsi="Times New Roman" w:cs="Times New Roman"/>
          <w:sz w:val="24"/>
          <w:szCs w:val="24"/>
        </w:rPr>
        <w:tab/>
      </w:r>
      <w:r w:rsidR="00846CA2">
        <w:rPr>
          <w:rFonts w:ascii="Times New Roman" w:eastAsia="Calibri" w:hAnsi="Times New Roman" w:cs="Times New Roman"/>
          <w:sz w:val="24"/>
          <w:szCs w:val="24"/>
        </w:rPr>
        <w:tab/>
      </w:r>
      <w:r w:rsidR="00846CA2">
        <w:rPr>
          <w:rFonts w:ascii="Times New Roman" w:eastAsia="Calibri" w:hAnsi="Times New Roman" w:cs="Times New Roman"/>
          <w:sz w:val="24"/>
          <w:szCs w:val="24"/>
        </w:rPr>
        <w:tab/>
      </w:r>
      <w:r w:rsidR="00DB132A" w:rsidRPr="00607FAC">
        <w:rPr>
          <w:rFonts w:ascii="Times New Roman" w:eastAsia="Calibri" w:hAnsi="Times New Roman" w:cs="Times New Roman"/>
          <w:sz w:val="24"/>
          <w:szCs w:val="24"/>
        </w:rPr>
        <w:t>:</w:t>
      </w:r>
    </w:p>
    <w:p w14:paraId="3C8C84C6" w14:textId="77777777" w:rsidR="00DB132A" w:rsidRPr="00607FAC" w:rsidRDefault="00DB132A" w:rsidP="00632234">
      <w:pPr>
        <w:spacing w:after="0" w:line="240" w:lineRule="auto"/>
        <w:jc w:val="both"/>
        <w:rPr>
          <w:rFonts w:ascii="Times New Roman" w:eastAsia="Calibri" w:hAnsi="Times New Roman" w:cs="Times New Roman"/>
          <w:sz w:val="24"/>
          <w:szCs w:val="24"/>
        </w:rPr>
      </w:pP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p>
    <w:p w14:paraId="75CE6DED" w14:textId="7B45E880" w:rsidR="00DB132A" w:rsidRPr="00607FAC" w:rsidRDefault="00DB132A" w:rsidP="00632234">
      <w:pPr>
        <w:spacing w:after="0" w:line="240" w:lineRule="auto"/>
        <w:jc w:val="both"/>
        <w:rPr>
          <w:rFonts w:ascii="Times New Roman" w:eastAsia="Calibri" w:hAnsi="Times New Roman" w:cs="Times New Roman"/>
          <w:sz w:val="24"/>
          <w:szCs w:val="24"/>
        </w:rPr>
      </w:pPr>
      <w:r w:rsidRPr="00607FAC">
        <w:rPr>
          <w:rFonts w:ascii="Times New Roman" w:eastAsia="Calibri" w:hAnsi="Times New Roman" w:cs="Times New Roman"/>
          <w:sz w:val="24"/>
          <w:szCs w:val="24"/>
        </w:rPr>
        <w:tab/>
        <w:t>v.</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C-2</w:t>
      </w:r>
      <w:r w:rsidR="00FF1B6D">
        <w:rPr>
          <w:rFonts w:ascii="Times New Roman" w:eastAsia="Calibri" w:hAnsi="Times New Roman" w:cs="Times New Roman"/>
          <w:sz w:val="24"/>
          <w:szCs w:val="24"/>
        </w:rPr>
        <w:t>018-3002804</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p>
    <w:p w14:paraId="0B5C20AD" w14:textId="3F33C60E" w:rsidR="00DB132A" w:rsidRPr="00607FAC" w:rsidRDefault="006258BF" w:rsidP="00632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DB132A" w:rsidRPr="00607FAC">
        <w:rPr>
          <w:rFonts w:ascii="Times New Roman" w:eastAsia="Calibri" w:hAnsi="Times New Roman" w:cs="Times New Roman"/>
          <w:sz w:val="24"/>
          <w:szCs w:val="24"/>
        </w:rPr>
        <w:t xml:space="preserve"> Company     </w:t>
      </w:r>
      <w:r w:rsidR="00DB132A" w:rsidRPr="00607FAC">
        <w:rPr>
          <w:rFonts w:ascii="Times New Roman" w:eastAsia="Calibri" w:hAnsi="Times New Roman" w:cs="Times New Roman"/>
          <w:sz w:val="24"/>
          <w:szCs w:val="24"/>
        </w:rPr>
        <w:tab/>
      </w:r>
      <w:r w:rsidR="00DB132A" w:rsidRPr="00607FAC">
        <w:rPr>
          <w:rFonts w:ascii="Times New Roman" w:eastAsia="Calibri" w:hAnsi="Times New Roman" w:cs="Times New Roman"/>
          <w:sz w:val="24"/>
          <w:szCs w:val="24"/>
        </w:rPr>
        <w:tab/>
      </w:r>
      <w:r w:rsidR="00DB132A" w:rsidRPr="00607FAC">
        <w:rPr>
          <w:rFonts w:ascii="Times New Roman" w:eastAsia="Calibri" w:hAnsi="Times New Roman" w:cs="Times New Roman"/>
          <w:sz w:val="24"/>
          <w:szCs w:val="24"/>
        </w:rPr>
        <w:tab/>
        <w:t>:</w:t>
      </w:r>
    </w:p>
    <w:p w14:paraId="685E3ED3" w14:textId="2549B6DB" w:rsidR="00DB132A" w:rsidRPr="00607FAC" w:rsidRDefault="00DB132A" w:rsidP="00632234">
      <w:pPr>
        <w:spacing w:after="0" w:line="240" w:lineRule="auto"/>
        <w:jc w:val="both"/>
        <w:rPr>
          <w:rFonts w:ascii="Times New Roman" w:hAnsi="Times New Roman" w:cs="Times New Roman"/>
          <w:sz w:val="24"/>
          <w:szCs w:val="24"/>
        </w:rPr>
      </w:pPr>
    </w:p>
    <w:p w14:paraId="029D046A" w14:textId="78E922DC" w:rsidR="00DB132A" w:rsidRPr="00607FAC" w:rsidRDefault="00DB132A" w:rsidP="00632234">
      <w:pPr>
        <w:spacing w:after="0" w:line="240" w:lineRule="auto"/>
        <w:jc w:val="both"/>
        <w:rPr>
          <w:rFonts w:ascii="Times New Roman" w:eastAsia="Calibri" w:hAnsi="Times New Roman" w:cs="Times New Roman"/>
          <w:sz w:val="24"/>
          <w:szCs w:val="24"/>
        </w:rPr>
      </w:pPr>
      <w:bookmarkStart w:id="0" w:name="_GoBack"/>
      <w:bookmarkEnd w:id="0"/>
    </w:p>
    <w:p w14:paraId="5CBF0F3A" w14:textId="77777777" w:rsidR="00DB132A" w:rsidRPr="00607FAC" w:rsidRDefault="00DB132A" w:rsidP="00632234">
      <w:pPr>
        <w:spacing w:after="0" w:line="240" w:lineRule="auto"/>
        <w:rPr>
          <w:rFonts w:ascii="Times New Roman" w:eastAsia="Calibri" w:hAnsi="Times New Roman" w:cs="Times New Roman"/>
          <w:sz w:val="24"/>
          <w:szCs w:val="24"/>
        </w:rPr>
      </w:pPr>
    </w:p>
    <w:p w14:paraId="38777B15" w14:textId="5668C48F" w:rsidR="00DB132A" w:rsidRPr="00846CA2" w:rsidRDefault="00DB132A" w:rsidP="0063223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07FAC">
        <w:rPr>
          <w:rFonts w:ascii="Times New Roman" w:eastAsia="Times New Roman" w:hAnsi="Times New Roman" w:cs="Times New Roman"/>
          <w:b/>
          <w:bCs/>
          <w:color w:val="000000"/>
          <w:sz w:val="24"/>
          <w:szCs w:val="24"/>
        </w:rPr>
        <w:t>INTERIM ORDER</w:t>
      </w:r>
      <w:r w:rsidR="006258BF">
        <w:rPr>
          <w:rFonts w:ascii="Times New Roman" w:eastAsia="Times New Roman" w:hAnsi="Times New Roman" w:cs="Times New Roman"/>
          <w:b/>
          <w:bCs/>
          <w:color w:val="000000"/>
          <w:sz w:val="24"/>
          <w:szCs w:val="24"/>
        </w:rPr>
        <w:t xml:space="preserve"> </w:t>
      </w:r>
      <w:r w:rsidR="00E0420A">
        <w:rPr>
          <w:rFonts w:ascii="Times New Roman" w:eastAsia="Times New Roman" w:hAnsi="Times New Roman" w:cs="Times New Roman"/>
          <w:b/>
          <w:bCs/>
          <w:color w:val="000000"/>
          <w:sz w:val="24"/>
          <w:szCs w:val="24"/>
        </w:rPr>
        <w:br/>
      </w:r>
      <w:r w:rsidR="006258BF" w:rsidRPr="009B7BF1">
        <w:rPr>
          <w:rFonts w:ascii="Times New Roman" w:eastAsia="Times New Roman" w:hAnsi="Times New Roman" w:cs="Times New Roman"/>
          <w:b/>
          <w:bCs/>
          <w:color w:val="000000"/>
          <w:sz w:val="24"/>
          <w:szCs w:val="24"/>
        </w:rPr>
        <w:t>DENYING MOTION TO DISMISS, SCHEDULING HEARING</w:t>
      </w:r>
      <w:r w:rsidR="00846CA2" w:rsidRPr="009B7BF1">
        <w:rPr>
          <w:rFonts w:ascii="Times New Roman" w:eastAsia="Times New Roman" w:hAnsi="Times New Roman" w:cs="Times New Roman"/>
          <w:b/>
          <w:bCs/>
          <w:color w:val="000000"/>
          <w:sz w:val="24"/>
          <w:szCs w:val="24"/>
        </w:rPr>
        <w:t> </w:t>
      </w:r>
      <w:r w:rsidR="006258BF" w:rsidRPr="009B7BF1">
        <w:rPr>
          <w:rFonts w:ascii="Times New Roman" w:eastAsia="Times New Roman" w:hAnsi="Times New Roman" w:cs="Times New Roman"/>
          <w:b/>
          <w:bCs/>
          <w:color w:val="000000"/>
          <w:sz w:val="24"/>
          <w:szCs w:val="24"/>
        </w:rPr>
        <w:t>AND</w:t>
      </w:r>
      <w:r w:rsidR="00846CA2" w:rsidRPr="009B7BF1">
        <w:rPr>
          <w:rFonts w:ascii="Times New Roman" w:eastAsia="Times New Roman" w:hAnsi="Times New Roman" w:cs="Times New Roman"/>
          <w:b/>
          <w:bCs/>
          <w:color w:val="000000"/>
          <w:sz w:val="24"/>
          <w:szCs w:val="24"/>
        </w:rPr>
        <w:t> </w:t>
      </w:r>
      <w:r w:rsidRPr="009B7BF1">
        <w:rPr>
          <w:rFonts w:ascii="Times New Roman" w:eastAsia="Times New Roman" w:hAnsi="Times New Roman" w:cs="Times New Roman"/>
          <w:b/>
          <w:bCs/>
          <w:color w:val="000000"/>
          <w:sz w:val="24"/>
          <w:szCs w:val="24"/>
        </w:rPr>
        <w:t xml:space="preserve">ESTABLISHING </w:t>
      </w:r>
      <w:r w:rsidRPr="00607FAC">
        <w:rPr>
          <w:rFonts w:ascii="Times New Roman" w:eastAsia="Times New Roman" w:hAnsi="Times New Roman" w:cs="Times New Roman"/>
          <w:b/>
          <w:bCs/>
          <w:color w:val="000000"/>
          <w:sz w:val="24"/>
          <w:szCs w:val="24"/>
          <w:u w:val="single"/>
        </w:rPr>
        <w:t xml:space="preserve">REVISED LITIGATION SCHEDULE </w:t>
      </w:r>
    </w:p>
    <w:p w14:paraId="0B4FBD01" w14:textId="77777777" w:rsidR="00DB132A" w:rsidRPr="00607FAC" w:rsidRDefault="00DB132A" w:rsidP="00D1504A">
      <w:pPr>
        <w:spacing w:after="0" w:line="360" w:lineRule="auto"/>
        <w:rPr>
          <w:rFonts w:ascii="Times New Roman" w:hAnsi="Times New Roman" w:cs="Times New Roman"/>
          <w:sz w:val="24"/>
          <w:szCs w:val="24"/>
        </w:rPr>
      </w:pPr>
      <w:r w:rsidRPr="00607FAC">
        <w:rPr>
          <w:rFonts w:ascii="Times New Roman" w:hAnsi="Times New Roman" w:cs="Times New Roman"/>
          <w:sz w:val="24"/>
          <w:szCs w:val="24"/>
        </w:rPr>
        <w:tab/>
      </w:r>
      <w:r w:rsidRPr="00607FAC">
        <w:rPr>
          <w:rFonts w:ascii="Times New Roman" w:hAnsi="Times New Roman" w:cs="Times New Roman"/>
          <w:sz w:val="24"/>
          <w:szCs w:val="24"/>
        </w:rPr>
        <w:tab/>
      </w:r>
    </w:p>
    <w:p w14:paraId="3E8A818F" w14:textId="581C188A" w:rsidR="004D4FCD" w:rsidRDefault="006258BF" w:rsidP="00D1504A">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On June 21, 2019, Respondent filed a Motion to Dismiss the Formal Complaint filed by the Complainant on June 26, 201</w:t>
      </w:r>
      <w:r w:rsidR="004965B7">
        <w:rPr>
          <w:rFonts w:ascii="Times New Roman" w:hAnsi="Times New Roman" w:cs="Times New Roman"/>
          <w:sz w:val="24"/>
          <w:szCs w:val="24"/>
        </w:rPr>
        <w:t>8</w:t>
      </w:r>
      <w:r>
        <w:rPr>
          <w:rFonts w:ascii="Times New Roman" w:hAnsi="Times New Roman" w:cs="Times New Roman"/>
          <w:sz w:val="24"/>
          <w:szCs w:val="24"/>
        </w:rPr>
        <w:t>, the undersigned presiding officer received Complainant’s objection to Request for Motion to Dismiss.</w:t>
      </w:r>
    </w:p>
    <w:p w14:paraId="6077496B" w14:textId="77777777" w:rsidR="00162A1F" w:rsidRDefault="00162A1F" w:rsidP="00D1504A">
      <w:pPr>
        <w:spacing w:after="0" w:line="360" w:lineRule="auto"/>
        <w:ind w:left="720" w:firstLine="720"/>
        <w:rPr>
          <w:rFonts w:ascii="Times New Roman" w:hAnsi="Times New Roman" w:cs="Times New Roman"/>
          <w:sz w:val="24"/>
          <w:szCs w:val="24"/>
        </w:rPr>
      </w:pPr>
    </w:p>
    <w:p w14:paraId="4885618A" w14:textId="2B6C6482" w:rsidR="006258BF" w:rsidRDefault="006258BF" w:rsidP="00D1504A">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On August 15, 2019, Respondent filed its status report in this proceeding.  Respondent indicated, in part, that Respondent is available for a telephonic evidentiary hearing on October 4, 7-10, 14-16, 18, 21, 23-24, and 28-31.  Complainant did not file a status report.  The interim order entered on August 12, 2019 required the </w:t>
      </w:r>
      <w:r w:rsidR="0052279B">
        <w:rPr>
          <w:rFonts w:ascii="Times New Roman" w:hAnsi="Times New Roman" w:cs="Times New Roman"/>
          <w:sz w:val="24"/>
          <w:szCs w:val="24"/>
        </w:rPr>
        <w:t>P</w:t>
      </w:r>
      <w:r>
        <w:rPr>
          <w:rFonts w:ascii="Times New Roman" w:hAnsi="Times New Roman" w:cs="Times New Roman"/>
          <w:sz w:val="24"/>
          <w:szCs w:val="24"/>
        </w:rPr>
        <w:t>arties to file a status report by August 12, 2019 and to set forth any request for an in-person hearing or a telephonic hearing and to provide dates in October of 2019 when the parties and their witnesses would be available to provide testimony. Accordingly, the hear</w:t>
      </w:r>
      <w:r w:rsidR="00A94DEB">
        <w:rPr>
          <w:rFonts w:ascii="Times New Roman" w:hAnsi="Times New Roman" w:cs="Times New Roman"/>
          <w:sz w:val="24"/>
          <w:szCs w:val="24"/>
        </w:rPr>
        <w:t>ing in this proceeding will be scheduled for October 30</w:t>
      </w:r>
      <w:r w:rsidR="004965B7">
        <w:rPr>
          <w:rFonts w:ascii="Times New Roman" w:hAnsi="Times New Roman" w:cs="Times New Roman"/>
          <w:sz w:val="24"/>
          <w:szCs w:val="24"/>
        </w:rPr>
        <w:t>-31</w:t>
      </w:r>
      <w:r w:rsidR="00A94DEB">
        <w:rPr>
          <w:rFonts w:ascii="Times New Roman" w:hAnsi="Times New Roman" w:cs="Times New Roman"/>
          <w:sz w:val="24"/>
          <w:szCs w:val="24"/>
        </w:rPr>
        <w:t>, 2019 in the ordering paragraphs below.</w:t>
      </w:r>
    </w:p>
    <w:p w14:paraId="05C4EB84" w14:textId="77777777" w:rsidR="00162A1F" w:rsidRDefault="00162A1F" w:rsidP="00D1504A">
      <w:pPr>
        <w:spacing w:after="0" w:line="360" w:lineRule="auto"/>
        <w:ind w:left="720" w:firstLine="720"/>
        <w:rPr>
          <w:rFonts w:ascii="Times New Roman" w:hAnsi="Times New Roman" w:cs="Times New Roman"/>
          <w:sz w:val="24"/>
          <w:szCs w:val="24"/>
        </w:rPr>
      </w:pPr>
    </w:p>
    <w:p w14:paraId="69FC2048" w14:textId="7D601686" w:rsidR="00A94DEB" w:rsidRDefault="00A94DEB" w:rsidP="00D1504A">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interim order also required Complainant to submit her written direct testimony by July 5, 2019.  Complainant did not submit written testimony in this proceeding.  Accordingly, the </w:t>
      </w:r>
      <w:r w:rsidR="00EA2E6B">
        <w:rPr>
          <w:rFonts w:ascii="Times New Roman" w:hAnsi="Times New Roman" w:cs="Times New Roman"/>
          <w:sz w:val="24"/>
          <w:szCs w:val="24"/>
        </w:rPr>
        <w:t>P</w:t>
      </w:r>
      <w:r>
        <w:rPr>
          <w:rFonts w:ascii="Times New Roman" w:hAnsi="Times New Roman" w:cs="Times New Roman"/>
          <w:sz w:val="24"/>
          <w:szCs w:val="24"/>
        </w:rPr>
        <w:t>arties will be excused from previous written testimony and all testimony shall be presented as oral testimony, by telephone, at the evidentiary hearing.</w:t>
      </w:r>
      <w:r w:rsidR="00FF1B6D">
        <w:rPr>
          <w:rFonts w:ascii="Times New Roman" w:hAnsi="Times New Roman" w:cs="Times New Roman"/>
          <w:sz w:val="24"/>
          <w:szCs w:val="24"/>
        </w:rPr>
        <w:t xml:space="preserve"> </w:t>
      </w:r>
    </w:p>
    <w:p w14:paraId="39A56DC1" w14:textId="5F4A9220" w:rsidR="00A94DEB" w:rsidRDefault="00A94DEB" w:rsidP="00D1504A">
      <w:pPr>
        <w:spacing w:after="0" w:line="360" w:lineRule="auto"/>
        <w:ind w:left="720" w:firstLine="720"/>
        <w:rPr>
          <w:rFonts w:ascii="Times New Roman" w:hAnsi="Times New Roman" w:cs="Times New Roman"/>
          <w:sz w:val="24"/>
          <w:szCs w:val="24"/>
        </w:rPr>
      </w:pPr>
    </w:p>
    <w:p w14:paraId="637ECDBE" w14:textId="0F8E406F" w:rsidR="00A94DEB" w:rsidRPr="00607FAC" w:rsidRDefault="00A94DEB" w:rsidP="00D1504A">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Under the circumstances, the following order will be entered.</w:t>
      </w:r>
    </w:p>
    <w:p w14:paraId="62992AEE" w14:textId="77777777" w:rsidR="004D4FCD" w:rsidRPr="00607FAC" w:rsidRDefault="004D4FCD" w:rsidP="00D1504A">
      <w:pPr>
        <w:spacing w:after="0" w:line="360" w:lineRule="auto"/>
        <w:rPr>
          <w:rFonts w:ascii="Times New Roman" w:hAnsi="Times New Roman" w:cs="Times New Roman"/>
          <w:sz w:val="24"/>
          <w:szCs w:val="24"/>
        </w:rPr>
      </w:pPr>
    </w:p>
    <w:p w14:paraId="2910E074" w14:textId="49DEADAA" w:rsidR="00DB132A" w:rsidRPr="00607FAC" w:rsidRDefault="004D4FCD" w:rsidP="00D1504A">
      <w:pPr>
        <w:spacing w:after="0" w:line="360" w:lineRule="auto"/>
        <w:ind w:left="720" w:firstLine="720"/>
        <w:rPr>
          <w:rFonts w:ascii="Times New Roman" w:hAnsi="Times New Roman" w:cs="Times New Roman"/>
          <w:sz w:val="24"/>
          <w:szCs w:val="24"/>
        </w:rPr>
      </w:pPr>
      <w:r w:rsidRPr="00607FAC">
        <w:rPr>
          <w:rFonts w:ascii="Times New Roman" w:hAnsi="Times New Roman" w:cs="Times New Roman"/>
          <w:sz w:val="24"/>
          <w:szCs w:val="24"/>
        </w:rPr>
        <w:t>THEREFORE:</w:t>
      </w:r>
    </w:p>
    <w:p w14:paraId="077F7C83" w14:textId="77777777" w:rsidR="004D4FCD" w:rsidRPr="00607FAC" w:rsidRDefault="004D4FCD" w:rsidP="00D1504A">
      <w:pPr>
        <w:spacing w:after="0" w:line="360" w:lineRule="auto"/>
        <w:rPr>
          <w:rFonts w:ascii="Times New Roman" w:hAnsi="Times New Roman" w:cs="Times New Roman"/>
          <w:sz w:val="24"/>
          <w:szCs w:val="24"/>
        </w:rPr>
      </w:pPr>
    </w:p>
    <w:p w14:paraId="40D8742C" w14:textId="7EB94060" w:rsidR="004D4FCD" w:rsidRPr="00607FAC" w:rsidRDefault="004D4FCD" w:rsidP="00D1504A">
      <w:pPr>
        <w:spacing w:after="0" w:line="360" w:lineRule="auto"/>
        <w:ind w:left="720" w:firstLine="720"/>
        <w:rPr>
          <w:rFonts w:ascii="Times New Roman" w:hAnsi="Times New Roman" w:cs="Times New Roman"/>
          <w:sz w:val="24"/>
          <w:szCs w:val="24"/>
        </w:rPr>
      </w:pPr>
      <w:r w:rsidRPr="00607FAC">
        <w:rPr>
          <w:rFonts w:ascii="Times New Roman" w:hAnsi="Times New Roman" w:cs="Times New Roman"/>
          <w:sz w:val="24"/>
          <w:szCs w:val="24"/>
        </w:rPr>
        <w:t>IT IS ORDERED:</w:t>
      </w:r>
    </w:p>
    <w:p w14:paraId="4AED99DF" w14:textId="77777777" w:rsidR="004D4FCD" w:rsidRPr="00607FAC" w:rsidRDefault="004D4FCD" w:rsidP="00D1504A">
      <w:pPr>
        <w:spacing w:after="0" w:line="360" w:lineRule="auto"/>
        <w:rPr>
          <w:rFonts w:ascii="Times New Roman" w:hAnsi="Times New Roman" w:cs="Times New Roman"/>
          <w:sz w:val="24"/>
          <w:szCs w:val="24"/>
        </w:rPr>
      </w:pPr>
    </w:p>
    <w:p w14:paraId="164D8DBB" w14:textId="4AC3300F" w:rsidR="00E47E6F" w:rsidRDefault="004965B7" w:rsidP="00D1504A">
      <w:pPr>
        <w:pStyle w:val="ListParagraph"/>
        <w:numPr>
          <w:ilvl w:val="0"/>
          <w:numId w:val="3"/>
        </w:numPr>
        <w:autoSpaceDE w:val="0"/>
        <w:autoSpaceDN w:val="0"/>
        <w:ind w:left="0" w:firstLine="1440"/>
        <w:rPr>
          <w:color w:val="000000"/>
          <w:szCs w:val="24"/>
        </w:rPr>
      </w:pPr>
      <w:r>
        <w:rPr>
          <w:color w:val="000000"/>
          <w:szCs w:val="24"/>
        </w:rPr>
        <w:t xml:space="preserve">That </w:t>
      </w:r>
      <w:r w:rsidR="00A94DEB">
        <w:rPr>
          <w:color w:val="000000"/>
          <w:szCs w:val="24"/>
        </w:rPr>
        <w:t>Respondents</w:t>
      </w:r>
      <w:r w:rsidR="00EA2E6B">
        <w:rPr>
          <w:color w:val="000000"/>
          <w:szCs w:val="24"/>
        </w:rPr>
        <w:t>’</w:t>
      </w:r>
      <w:r w:rsidR="00A94DEB">
        <w:rPr>
          <w:color w:val="000000"/>
          <w:szCs w:val="24"/>
        </w:rPr>
        <w:t xml:space="preserve"> Motion to Dismiss is denied without prejudice.  Respondent may file a Motion in Limine or any other request for relief</w:t>
      </w:r>
      <w:r w:rsidR="00E47E6F">
        <w:rPr>
          <w:color w:val="000000"/>
          <w:szCs w:val="24"/>
        </w:rPr>
        <w:t>,</w:t>
      </w:r>
      <w:r w:rsidR="00A94DEB">
        <w:rPr>
          <w:color w:val="000000"/>
          <w:szCs w:val="24"/>
        </w:rPr>
        <w:t xml:space="preserve"> for the failure of Complainant to identify any fact or witnesses in this proceeding.</w:t>
      </w:r>
    </w:p>
    <w:p w14:paraId="38C86969" w14:textId="77777777" w:rsidR="00E47E6F" w:rsidRPr="00E47E6F" w:rsidRDefault="00E47E6F" w:rsidP="00D1504A">
      <w:pPr>
        <w:pStyle w:val="ListParagraph"/>
        <w:autoSpaceDE w:val="0"/>
        <w:autoSpaceDN w:val="0"/>
        <w:ind w:left="1440"/>
        <w:rPr>
          <w:color w:val="000000"/>
          <w:szCs w:val="24"/>
        </w:rPr>
      </w:pPr>
    </w:p>
    <w:p w14:paraId="6B12CE0F" w14:textId="3A7E5319" w:rsidR="00A94DEB" w:rsidRPr="00A94DEB" w:rsidRDefault="004965B7" w:rsidP="00D1504A">
      <w:pPr>
        <w:pStyle w:val="ListParagraph"/>
        <w:numPr>
          <w:ilvl w:val="0"/>
          <w:numId w:val="3"/>
        </w:numPr>
        <w:autoSpaceDE w:val="0"/>
        <w:autoSpaceDN w:val="0"/>
        <w:ind w:left="0" w:firstLine="1440"/>
        <w:rPr>
          <w:color w:val="000000"/>
          <w:szCs w:val="24"/>
        </w:rPr>
      </w:pPr>
      <w:r>
        <w:rPr>
          <w:color w:val="000000"/>
          <w:szCs w:val="24"/>
        </w:rPr>
        <w:t>That t</w:t>
      </w:r>
      <w:r w:rsidR="00A94DEB">
        <w:rPr>
          <w:color w:val="000000"/>
          <w:szCs w:val="24"/>
        </w:rPr>
        <w:t xml:space="preserve">he evidentiary hearing in this case shall be scheduled as </w:t>
      </w:r>
      <w:r w:rsidR="00E56242">
        <w:rPr>
          <w:color w:val="000000"/>
          <w:szCs w:val="24"/>
        </w:rPr>
        <w:t>a telephonic hearing beginning at 10:00a.m. on October 30-31, 2019.  Complainant will present her case at that time.  In the event that testimony is pre</w:t>
      </w:r>
      <w:r w:rsidR="00FF1B6D">
        <w:rPr>
          <w:color w:val="000000"/>
          <w:szCs w:val="24"/>
        </w:rPr>
        <w:t>sented by Respondent, Respondent may present its witnesses at the conclusion of Complainants case or beginning at 10:00a.m. on October 31, 2019.</w:t>
      </w:r>
    </w:p>
    <w:p w14:paraId="56D850F3" w14:textId="77777777" w:rsidR="00A94DEB" w:rsidRPr="00A94DEB" w:rsidRDefault="00A94DEB" w:rsidP="00D1504A">
      <w:pPr>
        <w:pStyle w:val="ListParagraph"/>
        <w:autoSpaceDE w:val="0"/>
        <w:autoSpaceDN w:val="0"/>
        <w:ind w:left="1440"/>
        <w:rPr>
          <w:color w:val="000000"/>
          <w:szCs w:val="24"/>
        </w:rPr>
      </w:pPr>
    </w:p>
    <w:p w14:paraId="3560F2E3" w14:textId="03B60AEE" w:rsidR="004D4FCD" w:rsidRPr="00607FAC" w:rsidRDefault="004965B7" w:rsidP="00D1504A">
      <w:pPr>
        <w:pStyle w:val="ListParagraph"/>
        <w:numPr>
          <w:ilvl w:val="0"/>
          <w:numId w:val="3"/>
        </w:numPr>
        <w:autoSpaceDE w:val="0"/>
        <w:autoSpaceDN w:val="0"/>
        <w:ind w:left="0" w:firstLine="1440"/>
        <w:rPr>
          <w:color w:val="000000"/>
          <w:szCs w:val="24"/>
        </w:rPr>
      </w:pPr>
      <w:r>
        <w:rPr>
          <w:color w:val="000000"/>
          <w:szCs w:val="24"/>
        </w:rPr>
        <w:t>That i</w:t>
      </w:r>
      <w:r w:rsidR="00FF1B6D" w:rsidRPr="00FF1B6D">
        <w:rPr>
          <w:color w:val="000000"/>
          <w:szCs w:val="24"/>
        </w:rPr>
        <w:t>n the event that Complainant</w:t>
      </w:r>
      <w:r w:rsidR="00FF1B6D">
        <w:rPr>
          <w:color w:val="000000"/>
          <w:szCs w:val="24"/>
        </w:rPr>
        <w:t xml:space="preserve"> intends to present any fact testimony at the hearing, other than the testimony of Complainant, </w:t>
      </w:r>
      <w:r w:rsidR="00FF1B6D">
        <w:rPr>
          <w:b/>
          <w:bCs/>
          <w:i/>
          <w:iCs/>
          <w:color w:val="000000"/>
          <w:szCs w:val="24"/>
          <w:u w:val="single"/>
        </w:rPr>
        <w:t xml:space="preserve"> </w:t>
      </w:r>
      <w:r w:rsidR="004D4FCD" w:rsidRPr="00607FAC">
        <w:rPr>
          <w:b/>
          <w:bCs/>
          <w:i/>
          <w:iCs/>
          <w:color w:val="000000"/>
          <w:szCs w:val="24"/>
          <w:u w:val="single"/>
        </w:rPr>
        <w:t xml:space="preserve">ON OR BEFORE September </w:t>
      </w:r>
      <w:r w:rsidR="00FF1B6D">
        <w:rPr>
          <w:b/>
          <w:bCs/>
          <w:i/>
          <w:iCs/>
          <w:color w:val="000000"/>
          <w:szCs w:val="24"/>
          <w:u w:val="single"/>
        </w:rPr>
        <w:t>13</w:t>
      </w:r>
      <w:r w:rsidR="004D4FCD" w:rsidRPr="00607FAC">
        <w:rPr>
          <w:b/>
          <w:bCs/>
          <w:i/>
          <w:iCs/>
          <w:color w:val="000000"/>
          <w:szCs w:val="24"/>
          <w:u w:val="single"/>
        </w:rPr>
        <w:t>, 2019</w:t>
      </w:r>
      <w:r w:rsidR="004D4FCD" w:rsidRPr="00607FAC">
        <w:rPr>
          <w:color w:val="000000"/>
          <w:szCs w:val="24"/>
        </w:rPr>
        <w:t>,</w:t>
      </w:r>
      <w:r w:rsidR="004D4FCD" w:rsidRPr="00607FAC">
        <w:rPr>
          <w:b/>
          <w:bCs/>
          <w:color w:val="000000"/>
          <w:szCs w:val="24"/>
        </w:rPr>
        <w:t xml:space="preserve"> </w:t>
      </w:r>
      <w:r w:rsidR="004D4FCD" w:rsidRPr="00607FAC">
        <w:rPr>
          <w:color w:val="000000"/>
          <w:szCs w:val="24"/>
        </w:rPr>
        <w:t xml:space="preserve">Complainant must provide to the other Party in writing, the name and business address of </w:t>
      </w:r>
      <w:r w:rsidR="00FF1B6D">
        <w:rPr>
          <w:color w:val="000000"/>
          <w:szCs w:val="24"/>
        </w:rPr>
        <w:t>all of Complainants’ fact witnesses</w:t>
      </w:r>
      <w:r w:rsidR="004D4FCD" w:rsidRPr="00607FAC">
        <w:rPr>
          <w:color w:val="000000"/>
          <w:szCs w:val="24"/>
        </w:rPr>
        <w:t xml:space="preserve"> and a written summary of the expected testimony of t</w:t>
      </w:r>
      <w:r w:rsidR="00FF1B6D">
        <w:rPr>
          <w:color w:val="000000"/>
          <w:szCs w:val="24"/>
        </w:rPr>
        <w:t>hose witnesses</w:t>
      </w:r>
      <w:r w:rsidR="004D4FCD" w:rsidRPr="00607FAC">
        <w:rPr>
          <w:color w:val="000000"/>
          <w:szCs w:val="24"/>
        </w:rPr>
        <w:t>.</w:t>
      </w:r>
      <w:r w:rsidR="00FF1B6D">
        <w:rPr>
          <w:color w:val="000000"/>
          <w:szCs w:val="24"/>
        </w:rPr>
        <w:t xml:space="preserve">  The failure of Complainant to comply with this provision will result in Complainant being </w:t>
      </w:r>
      <w:r w:rsidR="00DA6836">
        <w:rPr>
          <w:color w:val="000000"/>
          <w:szCs w:val="24"/>
        </w:rPr>
        <w:t>precluded from presenting any fact witnesses other than Complainant, at the hearing.</w:t>
      </w:r>
    </w:p>
    <w:p w14:paraId="6352BA5E" w14:textId="77777777" w:rsidR="004D4FCD" w:rsidRPr="00607FAC" w:rsidRDefault="004D4FCD" w:rsidP="00D1504A">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77C4820F" w14:textId="4D0BCCC7" w:rsidR="004D4FCD" w:rsidRPr="00607FAC" w:rsidRDefault="004965B7" w:rsidP="00D1504A">
      <w:pPr>
        <w:pStyle w:val="ListParagraph"/>
        <w:numPr>
          <w:ilvl w:val="0"/>
          <w:numId w:val="3"/>
        </w:numPr>
        <w:autoSpaceDE w:val="0"/>
        <w:autoSpaceDN w:val="0"/>
        <w:ind w:left="0" w:firstLine="1440"/>
        <w:rPr>
          <w:color w:val="000000"/>
          <w:szCs w:val="24"/>
        </w:rPr>
      </w:pPr>
      <w:r>
        <w:rPr>
          <w:color w:val="000000"/>
          <w:szCs w:val="24"/>
        </w:rPr>
        <w:t xml:space="preserve">That </w:t>
      </w:r>
      <w:proofErr w:type="gramStart"/>
      <w:r>
        <w:rPr>
          <w:color w:val="000000"/>
          <w:szCs w:val="24"/>
        </w:rPr>
        <w:t>i</w:t>
      </w:r>
      <w:r w:rsidR="00DA6836" w:rsidRPr="00DA6836">
        <w:rPr>
          <w:color w:val="000000"/>
          <w:szCs w:val="24"/>
        </w:rPr>
        <w:t>n the event</w:t>
      </w:r>
      <w:r w:rsidR="00DA6836">
        <w:rPr>
          <w:color w:val="000000"/>
          <w:szCs w:val="24"/>
        </w:rPr>
        <w:t xml:space="preserve"> that</w:t>
      </w:r>
      <w:proofErr w:type="gramEnd"/>
      <w:r w:rsidR="00DA6836">
        <w:rPr>
          <w:color w:val="000000"/>
          <w:szCs w:val="24"/>
        </w:rPr>
        <w:t xml:space="preserve"> Complainant intends to present any expert testimony at the hearing, </w:t>
      </w:r>
      <w:r w:rsidR="00DA6836">
        <w:rPr>
          <w:b/>
          <w:bCs/>
          <w:i/>
          <w:iCs/>
          <w:color w:val="000000"/>
          <w:szCs w:val="24"/>
          <w:u w:val="single"/>
        </w:rPr>
        <w:t>ON</w:t>
      </w:r>
      <w:r w:rsidR="004D4FCD" w:rsidRPr="00607FAC">
        <w:rPr>
          <w:b/>
          <w:bCs/>
          <w:i/>
          <w:iCs/>
          <w:color w:val="000000"/>
          <w:szCs w:val="24"/>
          <w:u w:val="single"/>
        </w:rPr>
        <w:t xml:space="preserve"> OR BEFORE September </w:t>
      </w:r>
      <w:r w:rsidR="00DA6836">
        <w:rPr>
          <w:b/>
          <w:bCs/>
          <w:i/>
          <w:iCs/>
          <w:color w:val="000000"/>
          <w:szCs w:val="24"/>
          <w:u w:val="single"/>
        </w:rPr>
        <w:t>13</w:t>
      </w:r>
      <w:r w:rsidR="004D4FCD" w:rsidRPr="00607FAC">
        <w:rPr>
          <w:b/>
          <w:bCs/>
          <w:i/>
          <w:iCs/>
          <w:color w:val="000000"/>
          <w:szCs w:val="24"/>
          <w:u w:val="single"/>
        </w:rPr>
        <w:t>, 2019</w:t>
      </w:r>
      <w:r w:rsidR="004D4FCD" w:rsidRPr="00607FAC">
        <w:rPr>
          <w:color w:val="000000"/>
          <w:szCs w:val="24"/>
        </w:rPr>
        <w:t>,</w:t>
      </w:r>
      <w:r w:rsidR="004D4FCD" w:rsidRPr="00607FAC">
        <w:rPr>
          <w:b/>
          <w:bCs/>
          <w:color w:val="000000"/>
          <w:szCs w:val="24"/>
        </w:rPr>
        <w:t xml:space="preserve"> </w:t>
      </w:r>
      <w:r w:rsidR="004D4FCD" w:rsidRPr="00607FAC">
        <w:rPr>
          <w:color w:val="000000"/>
          <w:szCs w:val="24"/>
        </w:rPr>
        <w:t xml:space="preserve">(including but not limited to medical, technical, etc.) </w:t>
      </w:r>
      <w:r w:rsidR="00DA6836">
        <w:rPr>
          <w:color w:val="000000"/>
          <w:szCs w:val="24"/>
        </w:rPr>
        <w:t xml:space="preserve">Complainant </w:t>
      </w:r>
      <w:r w:rsidR="004D4FCD" w:rsidRPr="00607FAC">
        <w:rPr>
          <w:color w:val="000000"/>
          <w:szCs w:val="24"/>
        </w:rPr>
        <w:t xml:space="preserve">must provide to the </w:t>
      </w:r>
      <w:r w:rsidR="00DA6836">
        <w:rPr>
          <w:color w:val="000000"/>
          <w:szCs w:val="24"/>
        </w:rPr>
        <w:t>Respondent</w:t>
      </w:r>
      <w:r w:rsidR="004D4FCD" w:rsidRPr="00607FAC">
        <w:rPr>
          <w:color w:val="000000"/>
          <w:szCs w:val="24"/>
        </w:rPr>
        <w:t xml:space="preserve"> in writing, the name and business address of that expert, </w:t>
      </w:r>
      <w:r w:rsidR="004D4FCD" w:rsidRPr="00607FAC">
        <w:rPr>
          <w:color w:val="000000"/>
          <w:szCs w:val="24"/>
          <w:u w:val="single"/>
        </w:rPr>
        <w:t>and</w:t>
      </w:r>
      <w:r w:rsidR="004D4FCD" w:rsidRPr="00607FAC">
        <w:rPr>
          <w:color w:val="000000"/>
          <w:szCs w:val="24"/>
        </w:rPr>
        <w:t xml:space="preserve"> a written summary of the expected testimony of that expert.</w:t>
      </w:r>
      <w:r w:rsidR="00DA6836">
        <w:rPr>
          <w:color w:val="000000"/>
          <w:szCs w:val="24"/>
        </w:rPr>
        <w:t xml:space="preserve">  The failure of Complainant to comply with this provision will result in Complainant being precluded from presenting any expert witness at the hearing.</w:t>
      </w:r>
    </w:p>
    <w:p w14:paraId="48BE7874" w14:textId="77777777" w:rsidR="004D4FCD" w:rsidRPr="00607FAC" w:rsidRDefault="004D4FCD" w:rsidP="00D1504A">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3CB9F080" w14:textId="0F13D718" w:rsidR="00632234" w:rsidRDefault="004965B7" w:rsidP="00D1504A">
      <w:pPr>
        <w:pStyle w:val="ListParagraph"/>
        <w:numPr>
          <w:ilvl w:val="0"/>
          <w:numId w:val="3"/>
        </w:numPr>
        <w:autoSpaceDE w:val="0"/>
        <w:autoSpaceDN w:val="0"/>
        <w:ind w:left="0" w:firstLine="1440"/>
        <w:rPr>
          <w:color w:val="000000"/>
          <w:szCs w:val="24"/>
        </w:rPr>
      </w:pPr>
      <w:r>
        <w:rPr>
          <w:color w:val="000000"/>
          <w:szCs w:val="24"/>
        </w:rPr>
        <w:lastRenderedPageBreak/>
        <w:t xml:space="preserve">That </w:t>
      </w:r>
      <w:proofErr w:type="gramStart"/>
      <w:r>
        <w:rPr>
          <w:color w:val="000000"/>
          <w:szCs w:val="24"/>
        </w:rPr>
        <w:t>i</w:t>
      </w:r>
      <w:r w:rsidR="00DA6836" w:rsidRPr="00632234">
        <w:rPr>
          <w:color w:val="000000"/>
          <w:szCs w:val="24"/>
        </w:rPr>
        <w:t>n the event that</w:t>
      </w:r>
      <w:proofErr w:type="gramEnd"/>
      <w:r w:rsidR="00DA6836" w:rsidRPr="00632234">
        <w:rPr>
          <w:color w:val="000000"/>
          <w:szCs w:val="24"/>
        </w:rPr>
        <w:t xml:space="preserve"> Complainant identifies any witnesses that Complainant intends to present to testify at the hearing, </w:t>
      </w:r>
      <w:r w:rsidR="004D4FCD" w:rsidRPr="00632234">
        <w:rPr>
          <w:b/>
          <w:bCs/>
          <w:i/>
          <w:iCs/>
          <w:color w:val="000000"/>
          <w:szCs w:val="24"/>
          <w:u w:val="single"/>
        </w:rPr>
        <w:t>ON OR BEFORE October 1, 2019</w:t>
      </w:r>
      <w:r w:rsidR="004D4FCD" w:rsidRPr="00632234">
        <w:rPr>
          <w:color w:val="000000"/>
          <w:szCs w:val="24"/>
        </w:rPr>
        <w:t>,</w:t>
      </w:r>
      <w:r w:rsidR="004D4FCD" w:rsidRPr="00632234">
        <w:rPr>
          <w:b/>
          <w:bCs/>
          <w:color w:val="000000"/>
          <w:szCs w:val="24"/>
        </w:rPr>
        <w:t xml:space="preserve"> </w:t>
      </w:r>
      <w:r w:rsidR="00DA6836" w:rsidRPr="00632234">
        <w:rPr>
          <w:bCs/>
          <w:color w:val="000000"/>
          <w:szCs w:val="24"/>
        </w:rPr>
        <w:t>Respondent</w:t>
      </w:r>
      <w:r w:rsidR="004D4FCD" w:rsidRPr="00632234">
        <w:rPr>
          <w:bCs/>
          <w:color w:val="000000"/>
          <w:szCs w:val="24"/>
        </w:rPr>
        <w:t xml:space="preserve"> shall conclude discovery in this proceeding.</w:t>
      </w:r>
    </w:p>
    <w:p w14:paraId="444C3F9B" w14:textId="77777777" w:rsidR="00632234" w:rsidRPr="00632234" w:rsidRDefault="00632234" w:rsidP="00D1504A">
      <w:pPr>
        <w:pStyle w:val="ListParagraph"/>
        <w:rPr>
          <w:color w:val="000000"/>
          <w:szCs w:val="24"/>
        </w:rPr>
      </w:pPr>
    </w:p>
    <w:p w14:paraId="1B9C7F95" w14:textId="287F750B" w:rsidR="00DA6836" w:rsidRPr="00632234" w:rsidRDefault="00DA6836" w:rsidP="00D1504A">
      <w:pPr>
        <w:pStyle w:val="ListParagraph"/>
        <w:numPr>
          <w:ilvl w:val="0"/>
          <w:numId w:val="3"/>
        </w:numPr>
        <w:autoSpaceDE w:val="0"/>
        <w:autoSpaceDN w:val="0"/>
        <w:ind w:left="0" w:firstLine="1440"/>
        <w:rPr>
          <w:color w:val="000000"/>
          <w:szCs w:val="24"/>
        </w:rPr>
      </w:pPr>
      <w:r w:rsidRPr="00632234">
        <w:rPr>
          <w:color w:val="000000"/>
          <w:szCs w:val="24"/>
        </w:rPr>
        <w:t xml:space="preserve">That in addition to the terms set forth in prior orders entered in this proceeding, if any </w:t>
      </w:r>
      <w:r w:rsidR="001546C8" w:rsidRPr="00632234">
        <w:rPr>
          <w:color w:val="000000"/>
          <w:szCs w:val="24"/>
        </w:rPr>
        <w:t>P</w:t>
      </w:r>
      <w:r w:rsidRPr="00632234">
        <w:rPr>
          <w:color w:val="000000"/>
          <w:szCs w:val="24"/>
        </w:rPr>
        <w:t xml:space="preserve">arty intends to attempt to introduce any material of any kind, including any documents or exhibits into evidence or have a witness refer to any material of any kind, document </w:t>
      </w:r>
      <w:r w:rsidR="001546C8" w:rsidRPr="00632234">
        <w:rPr>
          <w:color w:val="000000"/>
          <w:szCs w:val="24"/>
        </w:rPr>
        <w:t>or proposed exhibit, such Party must serve three (3) copies of each such document upon the undersigned presiding officer and one (1) copy upon the opposing Party no later than the close of business on Friday October 18, 2019.</w:t>
      </w:r>
    </w:p>
    <w:p w14:paraId="60CB5F37" w14:textId="77777777" w:rsidR="00846CA2" w:rsidRDefault="00846CA2" w:rsidP="00D1504A">
      <w:pPr>
        <w:pStyle w:val="ListParagraph"/>
        <w:autoSpaceDE w:val="0"/>
        <w:autoSpaceDN w:val="0"/>
        <w:ind w:left="1440"/>
        <w:rPr>
          <w:color w:val="000000"/>
          <w:szCs w:val="24"/>
        </w:rPr>
      </w:pPr>
    </w:p>
    <w:p w14:paraId="1335FE1F" w14:textId="7FE1298F" w:rsidR="001546C8" w:rsidRDefault="001546C8" w:rsidP="00D1504A">
      <w:pPr>
        <w:pStyle w:val="ListParagraph"/>
        <w:numPr>
          <w:ilvl w:val="0"/>
          <w:numId w:val="3"/>
        </w:numPr>
        <w:autoSpaceDE w:val="0"/>
        <w:autoSpaceDN w:val="0"/>
        <w:ind w:left="0" w:firstLine="1440"/>
        <w:rPr>
          <w:color w:val="000000"/>
          <w:szCs w:val="24"/>
        </w:rPr>
      </w:pPr>
      <w:r>
        <w:rPr>
          <w:color w:val="000000"/>
          <w:szCs w:val="24"/>
        </w:rPr>
        <w:t>That all proposed exhibits shall be properly pre-marked for identification prior to the evidentiary hearing.</w:t>
      </w:r>
    </w:p>
    <w:p w14:paraId="7C045B9D" w14:textId="77777777" w:rsidR="00846CA2" w:rsidRDefault="00846CA2" w:rsidP="00D1504A">
      <w:pPr>
        <w:pStyle w:val="ListParagraph"/>
        <w:autoSpaceDE w:val="0"/>
        <w:autoSpaceDN w:val="0"/>
        <w:ind w:left="1440"/>
        <w:rPr>
          <w:color w:val="000000"/>
          <w:szCs w:val="24"/>
        </w:rPr>
      </w:pPr>
    </w:p>
    <w:p w14:paraId="7564C3E6" w14:textId="428066F7" w:rsidR="001546C8" w:rsidRDefault="001546C8" w:rsidP="00D1504A">
      <w:pPr>
        <w:pStyle w:val="ListParagraph"/>
        <w:numPr>
          <w:ilvl w:val="0"/>
          <w:numId w:val="3"/>
        </w:numPr>
        <w:autoSpaceDE w:val="0"/>
        <w:autoSpaceDN w:val="0"/>
        <w:ind w:left="0" w:firstLine="1440"/>
        <w:rPr>
          <w:color w:val="000000"/>
          <w:szCs w:val="24"/>
        </w:rPr>
      </w:pPr>
      <w:r>
        <w:rPr>
          <w:color w:val="000000"/>
          <w:szCs w:val="24"/>
        </w:rPr>
        <w:t>That any Party sponsoring or proposing to use a CD, DVD, video or audio tape or other similar material must make satisfactory arrangements with the opposing Party and the office of the undersigned presiding officer as to how a video or audio tape or other such material will be presented into evidence at the hearing, prior to the day of the hearing.</w:t>
      </w:r>
    </w:p>
    <w:p w14:paraId="52FAF04A" w14:textId="77777777" w:rsidR="00846CA2" w:rsidRDefault="00846CA2" w:rsidP="00D1504A">
      <w:pPr>
        <w:pStyle w:val="ListParagraph"/>
        <w:autoSpaceDE w:val="0"/>
        <w:autoSpaceDN w:val="0"/>
        <w:ind w:left="1440"/>
        <w:rPr>
          <w:color w:val="000000"/>
          <w:szCs w:val="24"/>
        </w:rPr>
      </w:pPr>
    </w:p>
    <w:p w14:paraId="6142D31C" w14:textId="2A554D3E" w:rsidR="001546C8" w:rsidRDefault="001546C8" w:rsidP="00D1504A">
      <w:pPr>
        <w:pStyle w:val="ListParagraph"/>
        <w:numPr>
          <w:ilvl w:val="0"/>
          <w:numId w:val="3"/>
        </w:numPr>
        <w:autoSpaceDE w:val="0"/>
        <w:autoSpaceDN w:val="0"/>
        <w:ind w:left="0" w:firstLine="1440"/>
        <w:rPr>
          <w:color w:val="000000"/>
          <w:szCs w:val="24"/>
        </w:rPr>
      </w:pPr>
      <w:r>
        <w:rPr>
          <w:color w:val="000000"/>
          <w:szCs w:val="24"/>
        </w:rPr>
        <w:t>That it shall be the responsibility of the Party offering their proposed evidence to make appropriate arrangements to properly present their evidence at the hearing in this proceeding.  The Parties are encouraged to cooperate in an effort to resolve any procedural matters prior to the hearing</w:t>
      </w:r>
      <w:r w:rsidR="00C10B5C">
        <w:rPr>
          <w:color w:val="000000"/>
          <w:szCs w:val="24"/>
        </w:rPr>
        <w:t xml:space="preserve">.  </w:t>
      </w:r>
      <w:r>
        <w:rPr>
          <w:color w:val="000000"/>
          <w:szCs w:val="24"/>
        </w:rPr>
        <w:t>The failure to make such appropriate arrangements as set forth above, may result in the refusal of any request to use such materials at the hearing or to introduce any such materials or proposed evidence at the hearing in this proceeding.</w:t>
      </w:r>
      <w:r w:rsidR="00632234">
        <w:rPr>
          <w:color w:val="000000"/>
          <w:szCs w:val="24"/>
        </w:rPr>
        <w:br/>
      </w:r>
      <w:r w:rsidR="00632234">
        <w:rPr>
          <w:color w:val="000000"/>
          <w:szCs w:val="24"/>
        </w:rPr>
        <w:br/>
      </w:r>
      <w:r w:rsidR="00632234">
        <w:rPr>
          <w:color w:val="000000"/>
          <w:szCs w:val="24"/>
        </w:rPr>
        <w:br/>
      </w:r>
      <w:r w:rsidR="00632234">
        <w:rPr>
          <w:color w:val="000000"/>
          <w:szCs w:val="24"/>
        </w:rPr>
        <w:br/>
      </w:r>
    </w:p>
    <w:p w14:paraId="0BB89031" w14:textId="77777777" w:rsidR="00846CA2" w:rsidRDefault="00846CA2" w:rsidP="00D1504A">
      <w:pPr>
        <w:pStyle w:val="ListParagraph"/>
        <w:autoSpaceDE w:val="0"/>
        <w:autoSpaceDN w:val="0"/>
        <w:ind w:left="1440"/>
        <w:rPr>
          <w:color w:val="000000"/>
          <w:szCs w:val="24"/>
        </w:rPr>
      </w:pPr>
    </w:p>
    <w:p w14:paraId="59D99327" w14:textId="5FCA7D57" w:rsidR="001546C8" w:rsidRDefault="004965B7" w:rsidP="00D1504A">
      <w:pPr>
        <w:pStyle w:val="ListParagraph"/>
        <w:numPr>
          <w:ilvl w:val="0"/>
          <w:numId w:val="3"/>
        </w:numPr>
        <w:autoSpaceDE w:val="0"/>
        <w:autoSpaceDN w:val="0"/>
        <w:ind w:left="0" w:firstLine="1440"/>
        <w:rPr>
          <w:color w:val="000000"/>
          <w:szCs w:val="24"/>
        </w:rPr>
      </w:pPr>
      <w:r>
        <w:rPr>
          <w:color w:val="000000"/>
          <w:szCs w:val="24"/>
        </w:rPr>
        <w:lastRenderedPageBreak/>
        <w:t>That t</w:t>
      </w:r>
      <w:r w:rsidR="001546C8">
        <w:rPr>
          <w:color w:val="000000"/>
          <w:szCs w:val="24"/>
        </w:rPr>
        <w:t>he Parties are excused from providing written testimony prior to the hearing.  All testimony</w:t>
      </w:r>
      <w:r w:rsidR="001E3288">
        <w:rPr>
          <w:color w:val="000000"/>
          <w:szCs w:val="24"/>
        </w:rPr>
        <w:t xml:space="preserve"> will be provided orally, by telephone, at the hearing in this proceeding.</w:t>
      </w:r>
    </w:p>
    <w:p w14:paraId="1B049157" w14:textId="4C95914C" w:rsidR="001E3288" w:rsidRDefault="001E3288" w:rsidP="00D1504A">
      <w:pPr>
        <w:autoSpaceDE w:val="0"/>
        <w:autoSpaceDN w:val="0"/>
        <w:spacing w:after="0" w:line="360" w:lineRule="auto"/>
        <w:rPr>
          <w:color w:val="000000"/>
          <w:szCs w:val="24"/>
        </w:rPr>
      </w:pPr>
    </w:p>
    <w:p w14:paraId="20F3F816" w14:textId="77777777" w:rsidR="001E3288" w:rsidRPr="001E3288" w:rsidRDefault="001E3288" w:rsidP="00D1504A">
      <w:pPr>
        <w:autoSpaceDE w:val="0"/>
        <w:autoSpaceDN w:val="0"/>
        <w:spacing w:after="0" w:line="360" w:lineRule="auto"/>
        <w:rPr>
          <w:color w:val="000000"/>
          <w:szCs w:val="24"/>
        </w:rPr>
      </w:pPr>
    </w:p>
    <w:p w14:paraId="5D42AB99" w14:textId="13B973A1" w:rsidR="00715473" w:rsidRPr="00715473" w:rsidRDefault="00715473" w:rsidP="008A20B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715473">
        <w:rPr>
          <w:rFonts w:ascii="Times New Roman" w:eastAsia="Times New Roman" w:hAnsi="Times New Roman" w:cs="Times New Roman"/>
          <w:sz w:val="24"/>
          <w:szCs w:val="24"/>
        </w:rPr>
        <w:t xml:space="preserve">Date:  </w:t>
      </w:r>
      <w:r w:rsidR="001E3288">
        <w:rPr>
          <w:rFonts w:ascii="Times New Roman" w:eastAsia="Times New Roman" w:hAnsi="Times New Roman" w:cs="Times New Roman"/>
          <w:sz w:val="24"/>
          <w:szCs w:val="24"/>
          <w:u w:val="single"/>
        </w:rPr>
        <w:t>September 3</w:t>
      </w:r>
      <w:r>
        <w:rPr>
          <w:rFonts w:ascii="Times New Roman" w:eastAsia="Times New Roman" w:hAnsi="Times New Roman" w:cs="Times New Roman"/>
          <w:sz w:val="24"/>
          <w:szCs w:val="24"/>
          <w:u w:val="single"/>
        </w:rPr>
        <w:t>, 2019</w:t>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u w:val="single"/>
        </w:rPr>
        <w:tab/>
      </w:r>
      <w:r w:rsidRPr="00715473">
        <w:rPr>
          <w:rFonts w:ascii="Times New Roman" w:eastAsia="Times New Roman" w:hAnsi="Times New Roman" w:cs="Times New Roman"/>
          <w:sz w:val="24"/>
          <w:szCs w:val="24"/>
          <w:u w:val="single"/>
        </w:rPr>
        <w:tab/>
        <w:t>/s/</w:t>
      </w:r>
      <w:r w:rsidRPr="00715473">
        <w:rPr>
          <w:rFonts w:ascii="Times New Roman" w:eastAsia="Times New Roman" w:hAnsi="Times New Roman" w:cs="Times New Roman"/>
          <w:sz w:val="24"/>
          <w:szCs w:val="24"/>
          <w:u w:val="single"/>
        </w:rPr>
        <w:tab/>
      </w:r>
      <w:r w:rsidRPr="00715473">
        <w:rPr>
          <w:rFonts w:ascii="Times New Roman" w:eastAsia="Times New Roman" w:hAnsi="Times New Roman" w:cs="Times New Roman"/>
          <w:sz w:val="24"/>
          <w:szCs w:val="24"/>
          <w:u w:val="single"/>
        </w:rPr>
        <w:tab/>
      </w:r>
      <w:r w:rsidRPr="00715473">
        <w:rPr>
          <w:rFonts w:ascii="Times New Roman" w:eastAsia="Times New Roman" w:hAnsi="Times New Roman" w:cs="Times New Roman"/>
          <w:sz w:val="24"/>
          <w:szCs w:val="24"/>
          <w:u w:val="single"/>
        </w:rPr>
        <w:tab/>
      </w:r>
    </w:p>
    <w:p w14:paraId="61BDE5BF" w14:textId="77777777" w:rsidR="00715473" w:rsidRPr="00715473" w:rsidRDefault="00715473" w:rsidP="008A20B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t>Jeffrey A. Watson</w:t>
      </w:r>
    </w:p>
    <w:p w14:paraId="4D23B012" w14:textId="77777777" w:rsidR="00715473" w:rsidRPr="00715473" w:rsidRDefault="00715473" w:rsidP="008A20B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t>Administrative Law Judge</w:t>
      </w:r>
    </w:p>
    <w:bookmarkEnd w:id="1"/>
    <w:p w14:paraId="1EB6A650" w14:textId="77777777" w:rsidR="00DB132A" w:rsidRPr="00607FAC" w:rsidRDefault="00DB132A" w:rsidP="00DB132A">
      <w:pPr>
        <w:rPr>
          <w:rFonts w:ascii="Times New Roman" w:eastAsia="Microsoft Sans Serif" w:hAnsi="Times New Roman" w:cs="Times New Roman"/>
          <w:b/>
          <w:i/>
          <w:sz w:val="24"/>
          <w:szCs w:val="24"/>
          <w:u w:val="single"/>
        </w:rPr>
      </w:pPr>
    </w:p>
    <w:p w14:paraId="60171C82" w14:textId="77777777" w:rsidR="00DB132A" w:rsidRPr="00607FAC" w:rsidRDefault="00DB132A" w:rsidP="00DB132A">
      <w:pPr>
        <w:spacing w:after="0" w:line="240" w:lineRule="auto"/>
        <w:rPr>
          <w:rFonts w:ascii="Times New Roman" w:eastAsia="Microsoft Sans Serif" w:hAnsi="Times New Roman" w:cs="Times New Roman"/>
          <w:b/>
          <w:sz w:val="24"/>
          <w:szCs w:val="24"/>
          <w:u w:val="single"/>
        </w:rPr>
        <w:sectPr w:rsidR="00DB132A" w:rsidRPr="00607FAC" w:rsidSect="005375F1">
          <w:footerReference w:type="default" r:id="rId7"/>
          <w:pgSz w:w="12240" w:h="15840"/>
          <w:pgMar w:top="1440" w:right="1440" w:bottom="1440" w:left="1440" w:header="720" w:footer="720" w:gutter="0"/>
          <w:cols w:space="720"/>
          <w:titlePg/>
          <w:docGrid w:linePitch="360"/>
        </w:sectPr>
      </w:pPr>
    </w:p>
    <w:p w14:paraId="46529FBB" w14:textId="77777777" w:rsidR="00527935" w:rsidRPr="00527935" w:rsidRDefault="00527935" w:rsidP="00527935">
      <w:pPr>
        <w:spacing w:after="0" w:line="240" w:lineRule="auto"/>
        <w:rPr>
          <w:rFonts w:ascii="Microsoft Sans Serif" w:eastAsia="Microsoft Sans Serif" w:hAnsi="Microsoft Sans Serif" w:cs="Microsoft Sans Serif"/>
          <w:b/>
          <w:i/>
          <w:sz w:val="24"/>
          <w:u w:val="single"/>
        </w:rPr>
      </w:pPr>
      <w:r w:rsidRPr="00527935">
        <w:rPr>
          <w:rFonts w:ascii="Microsoft Sans Serif" w:eastAsia="Microsoft Sans Serif" w:hAnsi="Microsoft Sans Serif" w:cs="Microsoft Sans Serif"/>
          <w:b/>
          <w:sz w:val="24"/>
          <w:u w:val="single"/>
        </w:rPr>
        <w:lastRenderedPageBreak/>
        <w:t>C-2018-3002804 - DIANA SABATINE v. WEST PENN POWER COMPANY</w:t>
      </w:r>
      <w:r w:rsidRPr="00527935">
        <w:rPr>
          <w:rFonts w:ascii="Microsoft Sans Serif" w:eastAsia="Microsoft Sans Serif" w:hAnsi="Microsoft Sans Serif" w:cs="Microsoft Sans Serif"/>
          <w:b/>
          <w:sz w:val="24"/>
          <w:u w:val="single"/>
        </w:rPr>
        <w:cr/>
      </w:r>
      <w:r w:rsidRPr="00527935">
        <w:rPr>
          <w:rFonts w:ascii="Microsoft Sans Serif" w:eastAsia="Microsoft Sans Serif" w:hAnsi="Microsoft Sans Serif" w:cs="Microsoft Sans Serif"/>
          <w:sz w:val="24"/>
        </w:rPr>
        <w:t xml:space="preserve"> </w:t>
      </w:r>
      <w:r w:rsidRPr="00527935">
        <w:rPr>
          <w:rFonts w:ascii="Microsoft Sans Serif" w:eastAsia="Microsoft Sans Serif" w:hAnsi="Microsoft Sans Serif" w:cs="Microsoft Sans Serif"/>
          <w:sz w:val="24"/>
        </w:rPr>
        <w:cr/>
        <w:t>DIANA SABATINE</w:t>
      </w:r>
      <w:r w:rsidRPr="00527935">
        <w:rPr>
          <w:rFonts w:ascii="Microsoft Sans Serif" w:eastAsia="Microsoft Sans Serif" w:hAnsi="Microsoft Sans Serif" w:cs="Microsoft Sans Serif"/>
          <w:sz w:val="24"/>
        </w:rPr>
        <w:cr/>
        <w:t>315 POSSUM HOLLOW RD</w:t>
      </w:r>
      <w:r w:rsidRPr="00527935">
        <w:rPr>
          <w:rFonts w:ascii="Microsoft Sans Serif" w:eastAsia="Microsoft Sans Serif" w:hAnsi="Microsoft Sans Serif" w:cs="Microsoft Sans Serif"/>
          <w:sz w:val="24"/>
        </w:rPr>
        <w:cr/>
        <w:t>LATROBE PA  15650</w:t>
      </w:r>
      <w:r w:rsidRPr="00527935">
        <w:rPr>
          <w:rFonts w:ascii="Microsoft Sans Serif" w:eastAsia="Microsoft Sans Serif" w:hAnsi="Microsoft Sans Serif" w:cs="Microsoft Sans Serif"/>
          <w:sz w:val="24"/>
        </w:rPr>
        <w:cr/>
      </w:r>
      <w:r w:rsidRPr="00527935">
        <w:rPr>
          <w:rFonts w:ascii="Microsoft Sans Serif" w:eastAsia="Microsoft Sans Serif" w:hAnsi="Microsoft Sans Serif" w:cs="Microsoft Sans Serif"/>
          <w:b/>
          <w:sz w:val="24"/>
        </w:rPr>
        <w:t>724.689.9771</w:t>
      </w:r>
      <w:r w:rsidRPr="00527935">
        <w:rPr>
          <w:rFonts w:ascii="Microsoft Sans Serif" w:eastAsia="Microsoft Sans Serif" w:hAnsi="Microsoft Sans Serif" w:cs="Microsoft Sans Serif"/>
          <w:sz w:val="24"/>
        </w:rPr>
        <w:cr/>
      </w:r>
      <w:r w:rsidRPr="00527935">
        <w:rPr>
          <w:rFonts w:ascii="Microsoft Sans Serif" w:eastAsia="Microsoft Sans Serif" w:hAnsi="Microsoft Sans Serif" w:cs="Microsoft Sans Serif"/>
          <w:b/>
          <w:i/>
          <w:sz w:val="24"/>
          <w:u w:val="single"/>
        </w:rPr>
        <w:t xml:space="preserve">Accepts E-Service </w:t>
      </w:r>
    </w:p>
    <w:p w14:paraId="6AC6A6AB" w14:textId="77777777" w:rsidR="00527935" w:rsidRPr="00527935" w:rsidRDefault="00527935" w:rsidP="00527935">
      <w:pPr>
        <w:spacing w:after="0" w:line="240" w:lineRule="auto"/>
        <w:rPr>
          <w:rFonts w:ascii="Microsoft Sans Serif" w:eastAsia="Microsoft Sans Serif" w:hAnsi="Microsoft Sans Serif" w:cs="Microsoft Sans Serif"/>
          <w:sz w:val="24"/>
        </w:rPr>
      </w:pPr>
      <w:r w:rsidRPr="00527935">
        <w:rPr>
          <w:rFonts w:ascii="Microsoft Sans Serif" w:eastAsia="Microsoft Sans Serif" w:hAnsi="Microsoft Sans Serif" w:cs="Microsoft Sans Serif"/>
          <w:sz w:val="24"/>
        </w:rPr>
        <w:cr/>
        <w:t>LAUREN MARISSA LEPKOSKI ESQUIRE</w:t>
      </w:r>
      <w:r w:rsidRPr="00527935">
        <w:rPr>
          <w:rFonts w:ascii="Microsoft Sans Serif" w:eastAsia="Microsoft Sans Serif" w:hAnsi="Microsoft Sans Serif" w:cs="Microsoft Sans Serif"/>
          <w:sz w:val="24"/>
        </w:rPr>
        <w:cr/>
        <w:t>TORI L GIESLER ESQUIRE</w:t>
      </w:r>
    </w:p>
    <w:p w14:paraId="61F4D0E0" w14:textId="77777777" w:rsidR="00527935" w:rsidRPr="00527935" w:rsidRDefault="00527935" w:rsidP="00527935">
      <w:pPr>
        <w:spacing w:after="0" w:line="240" w:lineRule="auto"/>
        <w:rPr>
          <w:rFonts w:ascii="Microsoft Sans Serif" w:eastAsia="Microsoft Sans Serif" w:hAnsi="Microsoft Sans Serif" w:cs="Microsoft Sans Serif"/>
          <w:b/>
          <w:sz w:val="24"/>
        </w:rPr>
      </w:pPr>
      <w:r w:rsidRPr="00527935">
        <w:rPr>
          <w:rFonts w:ascii="Microsoft Sans Serif" w:eastAsia="Microsoft Sans Serif" w:hAnsi="Microsoft Sans Serif" w:cs="Microsoft Sans Serif"/>
          <w:sz w:val="24"/>
        </w:rPr>
        <w:t>FIRSTENERGY SERVICE COMPANY</w:t>
      </w:r>
      <w:r w:rsidRPr="00527935">
        <w:rPr>
          <w:rFonts w:ascii="Microsoft Sans Serif" w:eastAsia="Microsoft Sans Serif" w:hAnsi="Microsoft Sans Serif" w:cs="Microsoft Sans Serif"/>
          <w:sz w:val="24"/>
        </w:rPr>
        <w:cr/>
        <w:t xml:space="preserve">2800 POTTSVILLE PIKE </w:t>
      </w:r>
      <w:r w:rsidRPr="00527935">
        <w:rPr>
          <w:rFonts w:ascii="Microsoft Sans Serif" w:eastAsia="Microsoft Sans Serif" w:hAnsi="Microsoft Sans Serif" w:cs="Microsoft Sans Serif"/>
          <w:sz w:val="24"/>
        </w:rPr>
        <w:cr/>
        <w:t>PO BOX 16001</w:t>
      </w:r>
      <w:r w:rsidRPr="00527935">
        <w:rPr>
          <w:rFonts w:ascii="Microsoft Sans Serif" w:eastAsia="Microsoft Sans Serif" w:hAnsi="Microsoft Sans Serif" w:cs="Microsoft Sans Serif"/>
          <w:sz w:val="24"/>
        </w:rPr>
        <w:cr/>
        <w:t>READING PA  19612</w:t>
      </w:r>
      <w:r w:rsidRPr="00527935">
        <w:rPr>
          <w:rFonts w:ascii="Microsoft Sans Serif" w:eastAsia="Microsoft Sans Serif" w:hAnsi="Microsoft Sans Serif" w:cs="Microsoft Sans Serif"/>
          <w:sz w:val="24"/>
        </w:rPr>
        <w:cr/>
      </w:r>
      <w:r w:rsidRPr="00527935">
        <w:rPr>
          <w:rFonts w:ascii="Microsoft Sans Serif" w:eastAsia="Microsoft Sans Serif" w:hAnsi="Microsoft Sans Serif" w:cs="Microsoft Sans Serif"/>
          <w:b/>
          <w:sz w:val="24"/>
        </w:rPr>
        <w:t>610.921.6203</w:t>
      </w:r>
      <w:r w:rsidRPr="00527935">
        <w:rPr>
          <w:rFonts w:ascii="Microsoft Sans Serif" w:eastAsia="Microsoft Sans Serif" w:hAnsi="Microsoft Sans Serif" w:cs="Microsoft Sans Serif"/>
          <w:sz w:val="24"/>
        </w:rPr>
        <w:cr/>
      </w:r>
      <w:r w:rsidRPr="00527935">
        <w:rPr>
          <w:rFonts w:ascii="Microsoft Sans Serif" w:eastAsia="Microsoft Sans Serif" w:hAnsi="Microsoft Sans Serif" w:cs="Microsoft Sans Serif"/>
          <w:b/>
          <w:sz w:val="24"/>
        </w:rPr>
        <w:t>610.921.6658</w:t>
      </w:r>
    </w:p>
    <w:p w14:paraId="07FE0ACE" w14:textId="77777777" w:rsidR="00527935" w:rsidRPr="00527935" w:rsidRDefault="00527935" w:rsidP="00527935">
      <w:pPr>
        <w:spacing w:after="0" w:line="240" w:lineRule="auto"/>
        <w:rPr>
          <w:rFonts w:ascii="Calibri" w:eastAsia="Times New Roman" w:hAnsi="Calibri" w:cs="Times New Roman"/>
          <w:b/>
          <w:i/>
          <w:u w:val="single"/>
        </w:rPr>
      </w:pPr>
      <w:r w:rsidRPr="00527935">
        <w:rPr>
          <w:rFonts w:ascii="Microsoft Sans Serif" w:eastAsia="Microsoft Sans Serif" w:hAnsi="Microsoft Sans Serif" w:cs="Microsoft Sans Serif"/>
          <w:b/>
          <w:i/>
          <w:sz w:val="24"/>
          <w:u w:val="single"/>
        </w:rPr>
        <w:t xml:space="preserve">Accepts E-Service </w:t>
      </w:r>
    </w:p>
    <w:p w14:paraId="78D1911F" w14:textId="77777777" w:rsidR="00DB132A" w:rsidRPr="00607FAC" w:rsidRDefault="00DB132A" w:rsidP="00DB132A">
      <w:pPr>
        <w:spacing w:after="0" w:line="240" w:lineRule="auto"/>
        <w:rPr>
          <w:rFonts w:ascii="Times New Roman" w:eastAsia="Microsoft Sans Serif" w:hAnsi="Times New Roman" w:cs="Times New Roman"/>
          <w:b/>
          <w:i/>
          <w:sz w:val="24"/>
          <w:szCs w:val="24"/>
          <w:u w:val="single"/>
        </w:rPr>
      </w:pPr>
    </w:p>
    <w:p w14:paraId="1AB959CF" w14:textId="77777777" w:rsidR="00DB132A" w:rsidRPr="00607FAC" w:rsidRDefault="00DB132A" w:rsidP="00DB132A">
      <w:pPr>
        <w:spacing w:after="0" w:line="240" w:lineRule="auto"/>
        <w:rPr>
          <w:rFonts w:ascii="Times New Roman" w:eastAsia="Microsoft Sans Serif" w:hAnsi="Times New Roman" w:cs="Times New Roman"/>
          <w:b/>
          <w:i/>
          <w:sz w:val="24"/>
          <w:szCs w:val="24"/>
          <w:u w:val="single"/>
        </w:rPr>
      </w:pPr>
    </w:p>
    <w:p w14:paraId="53B7244D" w14:textId="77777777" w:rsidR="00DB132A" w:rsidRPr="00607FAC" w:rsidRDefault="00DB132A" w:rsidP="00DB132A">
      <w:pPr>
        <w:spacing w:after="0" w:line="240" w:lineRule="auto"/>
        <w:rPr>
          <w:rFonts w:ascii="Times New Roman" w:hAnsi="Times New Roman" w:cs="Times New Roman"/>
          <w:sz w:val="24"/>
          <w:szCs w:val="24"/>
        </w:rPr>
      </w:pPr>
    </w:p>
    <w:p w14:paraId="33F89077" w14:textId="77777777" w:rsidR="00DB132A" w:rsidRPr="00607FAC" w:rsidRDefault="00DB132A" w:rsidP="00DB132A">
      <w:pPr>
        <w:rPr>
          <w:rFonts w:ascii="Times New Roman" w:hAnsi="Times New Roman" w:cs="Times New Roman"/>
          <w:sz w:val="24"/>
          <w:szCs w:val="24"/>
        </w:rPr>
      </w:pPr>
    </w:p>
    <w:p w14:paraId="61CAEDAF" w14:textId="77777777" w:rsidR="00DC28A6" w:rsidRPr="00607FAC" w:rsidRDefault="00E615D7">
      <w:pPr>
        <w:rPr>
          <w:rFonts w:ascii="Times New Roman" w:hAnsi="Times New Roman" w:cs="Times New Roman"/>
          <w:sz w:val="24"/>
          <w:szCs w:val="24"/>
        </w:rPr>
      </w:pPr>
    </w:p>
    <w:sectPr w:rsidR="00DC28A6" w:rsidRPr="00607FAC" w:rsidSect="005375F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90C4D" w14:textId="77777777" w:rsidR="00E615D7" w:rsidRDefault="00E615D7">
      <w:pPr>
        <w:spacing w:after="0" w:line="240" w:lineRule="auto"/>
      </w:pPr>
      <w:r>
        <w:separator/>
      </w:r>
    </w:p>
  </w:endnote>
  <w:endnote w:type="continuationSeparator" w:id="0">
    <w:p w14:paraId="0D7A2E85" w14:textId="77777777" w:rsidR="00E615D7" w:rsidRDefault="00E6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950754"/>
      <w:docPartObj>
        <w:docPartGallery w:val="Page Numbers (Bottom of Page)"/>
        <w:docPartUnique/>
      </w:docPartObj>
    </w:sdtPr>
    <w:sdtEndPr>
      <w:rPr>
        <w:rFonts w:ascii="Times New Roman" w:hAnsi="Times New Roman" w:cs="Times New Roman"/>
        <w:noProof/>
        <w:sz w:val="20"/>
        <w:szCs w:val="20"/>
      </w:rPr>
    </w:sdtEndPr>
    <w:sdtContent>
      <w:p w14:paraId="4267F969" w14:textId="77777777" w:rsidR="005375F1" w:rsidRPr="00EA30B9" w:rsidRDefault="001F5707">
        <w:pPr>
          <w:pStyle w:val="Footer"/>
          <w:jc w:val="center"/>
          <w:rPr>
            <w:rFonts w:ascii="Times New Roman" w:hAnsi="Times New Roman" w:cs="Times New Roman"/>
            <w:sz w:val="20"/>
            <w:szCs w:val="20"/>
          </w:rPr>
        </w:pPr>
        <w:r w:rsidRPr="00EA30B9">
          <w:rPr>
            <w:rFonts w:ascii="Times New Roman" w:hAnsi="Times New Roman" w:cs="Times New Roman"/>
            <w:sz w:val="20"/>
            <w:szCs w:val="20"/>
          </w:rPr>
          <w:fldChar w:fldCharType="begin"/>
        </w:r>
        <w:r w:rsidRPr="00EA30B9">
          <w:rPr>
            <w:rFonts w:ascii="Times New Roman" w:hAnsi="Times New Roman" w:cs="Times New Roman"/>
            <w:sz w:val="20"/>
            <w:szCs w:val="20"/>
          </w:rPr>
          <w:instrText xml:space="preserve"> PAGE   \* MERGEFORMAT </w:instrText>
        </w:r>
        <w:r w:rsidRPr="00EA30B9">
          <w:rPr>
            <w:rFonts w:ascii="Times New Roman" w:hAnsi="Times New Roman" w:cs="Times New Roman"/>
            <w:sz w:val="20"/>
            <w:szCs w:val="20"/>
          </w:rPr>
          <w:fldChar w:fldCharType="separate"/>
        </w:r>
        <w:r w:rsidRPr="00EA30B9">
          <w:rPr>
            <w:rFonts w:ascii="Times New Roman" w:hAnsi="Times New Roman" w:cs="Times New Roman"/>
            <w:noProof/>
            <w:sz w:val="20"/>
            <w:szCs w:val="20"/>
          </w:rPr>
          <w:t>2</w:t>
        </w:r>
        <w:r w:rsidRPr="00EA30B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E145" w14:textId="77777777" w:rsidR="00E615D7" w:rsidRDefault="00E615D7">
      <w:pPr>
        <w:spacing w:after="0" w:line="240" w:lineRule="auto"/>
      </w:pPr>
      <w:r>
        <w:separator/>
      </w:r>
    </w:p>
  </w:footnote>
  <w:footnote w:type="continuationSeparator" w:id="0">
    <w:p w14:paraId="23281162" w14:textId="77777777" w:rsidR="00E615D7" w:rsidRDefault="00E61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839BF"/>
    <w:multiLevelType w:val="hybridMultilevel"/>
    <w:tmpl w:val="4AA02A5A"/>
    <w:lvl w:ilvl="0" w:tplc="A94C7906">
      <w:start w:val="5"/>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34BD1"/>
    <w:multiLevelType w:val="hybridMultilevel"/>
    <w:tmpl w:val="86EA5A26"/>
    <w:lvl w:ilvl="0" w:tplc="412E0182">
      <w:start w:val="6"/>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83D6B"/>
    <w:multiLevelType w:val="hybridMultilevel"/>
    <w:tmpl w:val="AA9A72D4"/>
    <w:lvl w:ilvl="0" w:tplc="E4FC1DE2">
      <w:start w:val="1"/>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051BA1"/>
    <w:rsid w:val="001139CE"/>
    <w:rsid w:val="001546C8"/>
    <w:rsid w:val="00162A1F"/>
    <w:rsid w:val="001E3288"/>
    <w:rsid w:val="001F5707"/>
    <w:rsid w:val="00243736"/>
    <w:rsid w:val="00442559"/>
    <w:rsid w:val="004965B7"/>
    <w:rsid w:val="004D4FCD"/>
    <w:rsid w:val="0052279B"/>
    <w:rsid w:val="00527935"/>
    <w:rsid w:val="00607FAC"/>
    <w:rsid w:val="006258BF"/>
    <w:rsid w:val="00632234"/>
    <w:rsid w:val="00715473"/>
    <w:rsid w:val="007B5C79"/>
    <w:rsid w:val="00830066"/>
    <w:rsid w:val="00846CA2"/>
    <w:rsid w:val="008A20B9"/>
    <w:rsid w:val="0092168F"/>
    <w:rsid w:val="00942977"/>
    <w:rsid w:val="009B01C3"/>
    <w:rsid w:val="009B7BF1"/>
    <w:rsid w:val="00A17977"/>
    <w:rsid w:val="00A94DEB"/>
    <w:rsid w:val="00AA53C4"/>
    <w:rsid w:val="00BC4FBE"/>
    <w:rsid w:val="00BD28B5"/>
    <w:rsid w:val="00BE0A49"/>
    <w:rsid w:val="00C10B5C"/>
    <w:rsid w:val="00D1504A"/>
    <w:rsid w:val="00DA0B06"/>
    <w:rsid w:val="00DA6836"/>
    <w:rsid w:val="00DB132A"/>
    <w:rsid w:val="00E0420A"/>
    <w:rsid w:val="00E47E6F"/>
    <w:rsid w:val="00E56242"/>
    <w:rsid w:val="00E615D7"/>
    <w:rsid w:val="00EA2E6B"/>
    <w:rsid w:val="00EA30B9"/>
    <w:rsid w:val="00EE32FA"/>
    <w:rsid w:val="00F601D6"/>
    <w:rsid w:val="00F87BA0"/>
    <w:rsid w:val="00FF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9809"/>
  <w15:chartTrackingRefBased/>
  <w15:docId w15:val="{FBB097C5-9975-4054-85A6-49F09B8A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1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2A"/>
  </w:style>
  <w:style w:type="paragraph" w:styleId="BalloonText">
    <w:name w:val="Balloon Text"/>
    <w:basedOn w:val="Normal"/>
    <w:link w:val="BalloonTextChar"/>
    <w:uiPriority w:val="99"/>
    <w:semiHidden/>
    <w:unhideWhenUsed/>
    <w:rsid w:val="00DB1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32A"/>
    <w:rPr>
      <w:rFonts w:ascii="Segoe UI" w:hAnsi="Segoe UI" w:cs="Segoe UI"/>
      <w:sz w:val="18"/>
      <w:szCs w:val="18"/>
    </w:rPr>
  </w:style>
  <w:style w:type="paragraph" w:styleId="ListParagraph">
    <w:name w:val="List Paragraph"/>
    <w:basedOn w:val="Normal"/>
    <w:uiPriority w:val="34"/>
    <w:qFormat/>
    <w:rsid w:val="00BE0A49"/>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A3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Watson</dc:creator>
  <cp:keywords/>
  <dc:description/>
  <cp:lastModifiedBy>Miskanic, Nicholas</cp:lastModifiedBy>
  <cp:revision>33</cp:revision>
  <cp:lastPrinted>2019-08-14T14:32:00Z</cp:lastPrinted>
  <dcterms:created xsi:type="dcterms:W3CDTF">2019-09-03T16:23:00Z</dcterms:created>
  <dcterms:modified xsi:type="dcterms:W3CDTF">2019-09-03T19:02:00Z</dcterms:modified>
</cp:coreProperties>
</file>